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Layout w:type="fixed"/>
        <w:tblLook w:val="0000" w:firstRow="0" w:lastRow="0" w:firstColumn="0" w:lastColumn="0" w:noHBand="0" w:noVBand="0"/>
      </w:tblPr>
      <w:tblGrid>
        <w:gridCol w:w="2870"/>
        <w:gridCol w:w="7431"/>
      </w:tblGrid>
      <w:tr w:rsidR="00822499" w:rsidRPr="00822499" w14:paraId="6A32F452" w14:textId="77777777" w:rsidTr="00250F42">
        <w:trPr>
          <w:trHeight w:val="2432"/>
        </w:trPr>
        <w:tc>
          <w:tcPr>
            <w:tcW w:w="2870" w:type="dxa"/>
            <w:tcBorders>
              <w:bottom w:val="single" w:sz="4" w:space="0" w:color="000000"/>
            </w:tcBorders>
          </w:tcPr>
          <w:p w14:paraId="2A882273" w14:textId="6348D104" w:rsidR="00822499" w:rsidRPr="00822499" w:rsidRDefault="00822499" w:rsidP="00822499">
            <w:pPr>
              <w:pStyle w:val="Heading1"/>
              <w:rPr>
                <w:lang w:val="en-US"/>
              </w:rPr>
            </w:pPr>
            <w:r w:rsidRPr="00822499">
              <w:rPr>
                <w:noProof/>
              </w:rPr>
              <w:drawing>
                <wp:inline distT="0" distB="0" distL="0" distR="0" wp14:anchorId="5C8B2E77" wp14:editId="62827627">
                  <wp:extent cx="1800225" cy="1333500"/>
                  <wp:effectExtent l="19050" t="0" r="9525" b="0"/>
                  <wp:docPr id="1" name="Picture 1" descr="MSU-logo-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U-logo-2001"/>
                          <pic:cNvPicPr>
                            <a:picLocks noChangeAspect="1" noChangeArrowheads="1"/>
                          </pic:cNvPicPr>
                        </pic:nvPicPr>
                        <pic:blipFill>
                          <a:blip r:embed="rId7"/>
                          <a:srcRect t="11208" b="14655"/>
                          <a:stretch>
                            <a:fillRect/>
                          </a:stretch>
                        </pic:blipFill>
                        <pic:spPr bwMode="auto">
                          <a:xfrm>
                            <a:off x="0" y="0"/>
                            <a:ext cx="1800225" cy="1333500"/>
                          </a:xfrm>
                          <a:prstGeom prst="rect">
                            <a:avLst/>
                          </a:prstGeom>
                          <a:noFill/>
                          <a:ln w="9525">
                            <a:noFill/>
                            <a:miter lim="800000"/>
                            <a:headEnd/>
                            <a:tailEnd/>
                          </a:ln>
                        </pic:spPr>
                      </pic:pic>
                    </a:graphicData>
                  </a:graphic>
                </wp:inline>
              </w:drawing>
            </w:r>
          </w:p>
        </w:tc>
        <w:tc>
          <w:tcPr>
            <w:tcW w:w="7431" w:type="dxa"/>
            <w:tcBorders>
              <w:bottom w:val="single" w:sz="4" w:space="0" w:color="000000"/>
            </w:tcBorders>
          </w:tcPr>
          <w:p w14:paraId="439E5012" w14:textId="33FEE9DA" w:rsidR="00822499" w:rsidRPr="00E102C4" w:rsidRDefault="00822499" w:rsidP="00E102C4">
            <w:pPr>
              <w:jc w:val="center"/>
              <w:rPr>
                <w:sz w:val="96"/>
                <w:szCs w:val="96"/>
                <w:lang w:val="en-US"/>
              </w:rPr>
            </w:pPr>
            <w:r w:rsidRPr="00E102C4">
              <w:rPr>
                <w:sz w:val="96"/>
                <w:szCs w:val="96"/>
                <w:lang w:val="en-US"/>
              </w:rPr>
              <w:t>REPORT</w:t>
            </w:r>
          </w:p>
          <w:p w14:paraId="2B72A885" w14:textId="77777777" w:rsidR="00822499" w:rsidRPr="00E102C4" w:rsidRDefault="00822499" w:rsidP="00E102C4">
            <w:pPr>
              <w:jc w:val="right"/>
              <w:rPr>
                <w:b/>
                <w:bCs/>
                <w:lang w:val="en-US"/>
              </w:rPr>
            </w:pPr>
            <w:r w:rsidRPr="00E102C4">
              <w:rPr>
                <w:b/>
                <w:bCs/>
                <w:lang w:val="en-US"/>
              </w:rPr>
              <w:t>From the office of the…</w:t>
            </w:r>
          </w:p>
          <w:p w14:paraId="538D8F14" w14:textId="77777777" w:rsidR="00E102C4" w:rsidRDefault="00E102C4" w:rsidP="00E102C4">
            <w:pPr>
              <w:rPr>
                <w:lang w:val="en-US"/>
              </w:rPr>
            </w:pPr>
          </w:p>
          <w:p w14:paraId="68B7B1F5" w14:textId="715B2067" w:rsidR="00822499" w:rsidRPr="00E102C4" w:rsidRDefault="00DF1677" w:rsidP="00832913">
            <w:pPr>
              <w:jc w:val="center"/>
              <w:rPr>
                <w:sz w:val="32"/>
                <w:szCs w:val="32"/>
                <w:lang w:val="en-US"/>
              </w:rPr>
            </w:pPr>
            <w:r>
              <w:rPr>
                <w:sz w:val="32"/>
                <w:szCs w:val="32"/>
                <w:lang w:val="en-US"/>
              </w:rPr>
              <w:t>Food Collective Centre Director</w:t>
            </w:r>
          </w:p>
        </w:tc>
      </w:tr>
      <w:tr w:rsidR="00822499" w:rsidRPr="00822499" w14:paraId="7CF24DA5" w14:textId="77777777" w:rsidTr="00E102C4">
        <w:trPr>
          <w:trHeight w:val="393"/>
        </w:trPr>
        <w:tc>
          <w:tcPr>
            <w:tcW w:w="2870" w:type="dxa"/>
          </w:tcPr>
          <w:p w14:paraId="3FD3D258" w14:textId="77777777" w:rsidR="00822499" w:rsidRPr="00822499" w:rsidRDefault="00822499" w:rsidP="00822499">
            <w:pPr>
              <w:pStyle w:val="Heading1"/>
              <w:rPr>
                <w:lang w:val="en-US"/>
              </w:rPr>
            </w:pPr>
            <w:r w:rsidRPr="00822499">
              <w:rPr>
                <w:lang w:val="en-US"/>
              </w:rPr>
              <w:t>TO:</w:t>
            </w:r>
          </w:p>
        </w:tc>
        <w:tc>
          <w:tcPr>
            <w:tcW w:w="7431" w:type="dxa"/>
          </w:tcPr>
          <w:p w14:paraId="3C394AAB" w14:textId="77777777" w:rsidR="00822499" w:rsidRPr="00822499" w:rsidRDefault="00822499" w:rsidP="00E102C4">
            <w:pPr>
              <w:rPr>
                <w:lang w:val="en-US"/>
              </w:rPr>
            </w:pPr>
            <w:r w:rsidRPr="00822499">
              <w:rPr>
                <w:lang w:val="en-US"/>
              </w:rPr>
              <w:t>Members of the Executive Board</w:t>
            </w:r>
          </w:p>
        </w:tc>
      </w:tr>
      <w:tr w:rsidR="00822499" w:rsidRPr="00822499" w14:paraId="7C96409E" w14:textId="77777777" w:rsidTr="00E102C4">
        <w:trPr>
          <w:trHeight w:val="355"/>
        </w:trPr>
        <w:tc>
          <w:tcPr>
            <w:tcW w:w="2870" w:type="dxa"/>
          </w:tcPr>
          <w:p w14:paraId="7699B6BD" w14:textId="77777777" w:rsidR="00822499" w:rsidRPr="00822499" w:rsidRDefault="00822499" w:rsidP="00822499">
            <w:pPr>
              <w:pStyle w:val="Heading1"/>
              <w:rPr>
                <w:lang w:val="en-US"/>
              </w:rPr>
            </w:pPr>
            <w:r w:rsidRPr="00822499">
              <w:rPr>
                <w:lang w:val="en-US"/>
              </w:rPr>
              <w:t>FROM:</w:t>
            </w:r>
          </w:p>
        </w:tc>
        <w:tc>
          <w:tcPr>
            <w:tcW w:w="7431" w:type="dxa"/>
          </w:tcPr>
          <w:p w14:paraId="02045DFC" w14:textId="01CE1F31" w:rsidR="00822499" w:rsidRPr="00822499" w:rsidRDefault="00DF1677" w:rsidP="00E102C4">
            <w:pPr>
              <w:rPr>
                <w:lang w:val="en-US"/>
              </w:rPr>
            </w:pPr>
            <w:r>
              <w:rPr>
                <w:lang w:val="en-US"/>
              </w:rPr>
              <w:t>Morghen Jael</w:t>
            </w:r>
          </w:p>
        </w:tc>
      </w:tr>
      <w:tr w:rsidR="00822499" w:rsidRPr="00822499" w14:paraId="51EB0582" w14:textId="77777777" w:rsidTr="00E102C4">
        <w:trPr>
          <w:trHeight w:val="448"/>
        </w:trPr>
        <w:tc>
          <w:tcPr>
            <w:tcW w:w="2870" w:type="dxa"/>
          </w:tcPr>
          <w:p w14:paraId="2B39F6D2" w14:textId="77777777" w:rsidR="00822499" w:rsidRPr="00822499" w:rsidRDefault="00822499" w:rsidP="00822499">
            <w:pPr>
              <w:pStyle w:val="Heading1"/>
              <w:rPr>
                <w:lang w:val="en-US"/>
              </w:rPr>
            </w:pPr>
            <w:r w:rsidRPr="00822499">
              <w:rPr>
                <w:lang w:val="en-US"/>
              </w:rPr>
              <w:t>SUBJECT:</w:t>
            </w:r>
          </w:p>
        </w:tc>
        <w:tc>
          <w:tcPr>
            <w:tcW w:w="7431" w:type="dxa"/>
          </w:tcPr>
          <w:p w14:paraId="69BEA5C9" w14:textId="4F1E1535" w:rsidR="00822499" w:rsidRPr="00822499" w:rsidRDefault="00DF1677" w:rsidP="00E102C4">
            <w:pPr>
              <w:rPr>
                <w:lang w:val="en-US"/>
              </w:rPr>
            </w:pPr>
            <w:r>
              <w:rPr>
                <w:lang w:val="en-US"/>
              </w:rPr>
              <w:t>FCC</w:t>
            </w:r>
            <w:r w:rsidR="00822499" w:rsidRPr="00822499">
              <w:rPr>
                <w:lang w:val="en-US"/>
              </w:rPr>
              <w:t xml:space="preserve"> Report </w:t>
            </w:r>
            <w:r>
              <w:rPr>
                <w:lang w:val="en-US"/>
              </w:rPr>
              <w:t>2</w:t>
            </w:r>
          </w:p>
        </w:tc>
      </w:tr>
      <w:tr w:rsidR="00822499" w:rsidRPr="00822499" w14:paraId="47CB47B8" w14:textId="77777777" w:rsidTr="00822499">
        <w:trPr>
          <w:trHeight w:val="271"/>
        </w:trPr>
        <w:tc>
          <w:tcPr>
            <w:tcW w:w="2870" w:type="dxa"/>
            <w:tcBorders>
              <w:bottom w:val="single" w:sz="4" w:space="0" w:color="000000"/>
            </w:tcBorders>
          </w:tcPr>
          <w:p w14:paraId="403F1EDF" w14:textId="77777777" w:rsidR="00822499" w:rsidRPr="00822499" w:rsidRDefault="00822499" w:rsidP="00822499">
            <w:pPr>
              <w:pStyle w:val="Heading1"/>
              <w:rPr>
                <w:lang w:val="en-US"/>
              </w:rPr>
            </w:pPr>
            <w:r w:rsidRPr="00822499">
              <w:rPr>
                <w:lang w:val="en-US"/>
              </w:rPr>
              <w:t>DATE:</w:t>
            </w:r>
          </w:p>
        </w:tc>
        <w:tc>
          <w:tcPr>
            <w:tcW w:w="7431" w:type="dxa"/>
            <w:tcBorders>
              <w:bottom w:val="single" w:sz="4" w:space="0" w:color="000000"/>
            </w:tcBorders>
          </w:tcPr>
          <w:p w14:paraId="50903843" w14:textId="473FB57B" w:rsidR="00822499" w:rsidRPr="00822499" w:rsidRDefault="00DF1677" w:rsidP="00E102C4">
            <w:pPr>
              <w:rPr>
                <w:lang w:val="en-US"/>
              </w:rPr>
            </w:pPr>
            <w:r>
              <w:rPr>
                <w:lang w:val="en-US"/>
              </w:rPr>
              <w:t>July 22, 2021</w:t>
            </w:r>
          </w:p>
        </w:tc>
      </w:tr>
    </w:tbl>
    <w:p w14:paraId="4DD2EA3D" w14:textId="77777777" w:rsidR="00822499" w:rsidRDefault="00822499" w:rsidP="00822499">
      <w:pPr>
        <w:keepNext/>
      </w:pPr>
    </w:p>
    <w:p w14:paraId="2F7107F1" w14:textId="77777777" w:rsidR="00822499" w:rsidRPr="00822499" w:rsidRDefault="00822499" w:rsidP="00822499">
      <w:pPr>
        <w:pStyle w:val="Heading1"/>
      </w:pPr>
      <w:bookmarkStart w:id="0" w:name="_Toc57211754"/>
      <w:bookmarkStart w:id="1" w:name="_Toc63889852"/>
      <w:commentRangeStart w:id="2"/>
      <w:r w:rsidRPr="00822499">
        <w:t>Year Plan Update</w:t>
      </w:r>
      <w:bookmarkEnd w:id="0"/>
      <w:bookmarkEnd w:id="1"/>
      <w:commentRangeEnd w:id="2"/>
      <w:r w:rsidRPr="00822499">
        <w:rPr>
          <w:rStyle w:val="CommentReference"/>
          <w:sz w:val="32"/>
          <w:szCs w:val="32"/>
        </w:rPr>
        <w:commentReference w:id="2"/>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14:paraId="2BB56549" w14:textId="77777777" w:rsidTr="00250F42">
        <w:trPr>
          <w:cnfStyle w:val="100000000000" w:firstRow="1" w:lastRow="0" w:firstColumn="0" w:lastColumn="0" w:oddVBand="0" w:evenVBand="0" w:oddHBand="0" w:evenHBand="0" w:firstRowFirstColumn="0" w:firstRowLastColumn="0" w:lastRowFirstColumn="0" w:lastRowLastColumn="0"/>
          <w:cantSplit/>
        </w:trPr>
        <w:tc>
          <w:tcPr>
            <w:tcW w:w="5000" w:type="pct"/>
            <w:tcBorders>
              <w:bottom w:val="single" w:sz="4" w:space="0" w:color="000000" w:themeColor="text1"/>
            </w:tcBorders>
          </w:tcPr>
          <w:p w14:paraId="1E4A83F7" w14:textId="2607915F" w:rsidR="00822499" w:rsidRPr="009E7E0A" w:rsidRDefault="00822499" w:rsidP="00250F42">
            <w:pPr>
              <w:keepNext/>
            </w:pPr>
          </w:p>
        </w:tc>
      </w:tr>
      <w:tr w:rsidR="00822499" w14:paraId="112E7BD1" w14:textId="77777777" w:rsidTr="00250F42">
        <w:trPr>
          <w:cnfStyle w:val="000000100000" w:firstRow="0" w:lastRow="0" w:firstColumn="0" w:lastColumn="0" w:oddVBand="0" w:evenVBand="0" w:oddHBand="1" w:evenHBand="0" w:firstRowFirstColumn="0" w:firstRowLastColumn="0" w:lastRowFirstColumn="0" w:lastRowLastColumn="0"/>
          <w:cantSplit/>
          <w:trHeight w:val="1122"/>
        </w:trPr>
        <w:tc>
          <w:tcPr>
            <w:tcW w:w="5000" w:type="pct"/>
            <w:tcBorders>
              <w:right w:val="single" w:sz="4" w:space="0" w:color="auto"/>
            </w:tcBorders>
          </w:tcPr>
          <w:p w14:paraId="68FB7117" w14:textId="751D4AB0" w:rsidR="00822499" w:rsidRPr="0033348A" w:rsidRDefault="0033348A" w:rsidP="00250F42">
            <w:pPr>
              <w:keepNext/>
              <w:rPr>
                <w:bCs/>
              </w:rPr>
            </w:pPr>
            <w:r>
              <w:rPr>
                <w:bCs/>
              </w:rPr>
              <w:t>I amended my year plan slightly and re-submitted it to the VP Admin on July 16; we</w:t>
            </w:r>
            <w:r w:rsidR="0094349F">
              <w:rPr>
                <w:bCs/>
              </w:rPr>
              <w:t xml:space="preserve"> have determined that the FCC will be able to access </w:t>
            </w:r>
            <w:proofErr w:type="gramStart"/>
            <w:r w:rsidR="0094349F">
              <w:rPr>
                <w:bCs/>
              </w:rPr>
              <w:t>Bridges</w:t>
            </w:r>
            <w:proofErr w:type="gramEnd"/>
            <w:r w:rsidR="0094349F">
              <w:rPr>
                <w:bCs/>
              </w:rPr>
              <w:t xml:space="preserve"> café somewhat despite its closure to the public until </w:t>
            </w:r>
            <w:r w:rsidR="00A67A29">
              <w:rPr>
                <w:bCs/>
              </w:rPr>
              <w:t xml:space="preserve">January 2022. This means that we will be able to proceed with Lockers of Love in a hybrid format: some electronic gift cards available to folks unable to come to campus, and some “in-person” and concrete (though still anonymous!) food support too. </w:t>
            </w:r>
            <w:r w:rsidR="00594F7A">
              <w:rPr>
                <w:bCs/>
              </w:rPr>
              <w:t xml:space="preserve">The AD and I have decided that we will prioritize the electronic gift cards, since we predict that it will be a slightly more popular </w:t>
            </w:r>
            <w:r w:rsidR="004671D9">
              <w:rPr>
                <w:bCs/>
              </w:rPr>
              <w:t>choice of financial/food relief. We have be</w:t>
            </w:r>
            <w:r w:rsidR="00CF5D65">
              <w:rPr>
                <w:bCs/>
              </w:rPr>
              <w:t>en working</w:t>
            </w:r>
            <w:r w:rsidR="004671D9">
              <w:rPr>
                <w:bCs/>
              </w:rPr>
              <w:t xml:space="preserve"> with VP Admin and VP Finance to re-initiate the Lockers of Love program</w:t>
            </w:r>
            <w:r w:rsidR="00CF5D65">
              <w:rPr>
                <w:bCs/>
              </w:rPr>
              <w:t>!</w:t>
            </w:r>
          </w:p>
        </w:tc>
      </w:tr>
    </w:tbl>
    <w:p w14:paraId="4B2F6454" w14:textId="77777777" w:rsidR="00822499" w:rsidRPr="009E7E0A" w:rsidRDefault="00822499" w:rsidP="00822499">
      <w:pPr>
        <w:pStyle w:val="Heading1"/>
      </w:pPr>
      <w:r w:rsidRPr="67388DAE">
        <w:t>Events, Projects, &amp; Activities</w:t>
      </w:r>
    </w:p>
    <w:p w14:paraId="7428D583" w14:textId="539DB3A1" w:rsidR="00822499" w:rsidRPr="00822499" w:rsidRDefault="00822499" w:rsidP="00822499">
      <w:pPr>
        <w:pStyle w:val="Heading2"/>
      </w:pPr>
      <w:bookmarkStart w:id="3" w:name="_Toc63889853"/>
      <w:commentRangeStart w:id="4"/>
      <w:r w:rsidRPr="00822499">
        <w:t>General Service Usage</w:t>
      </w:r>
      <w:bookmarkEnd w:id="3"/>
      <w:commentRangeEnd w:id="4"/>
      <w:r w:rsidRPr="00822499">
        <w:rPr>
          <w:rStyle w:val="CommentReference"/>
          <w:sz w:val="28"/>
          <w:szCs w:val="28"/>
        </w:rPr>
        <w:commentReference w:id="4"/>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E102C4" w:rsidRPr="009E7E0A" w14:paraId="50FB6169" w14:textId="77777777" w:rsidTr="00250F42">
        <w:trPr>
          <w:cnfStyle w:val="100000000000" w:firstRow="1" w:lastRow="0" w:firstColumn="0" w:lastColumn="0" w:oddVBand="0" w:evenVBand="0" w:oddHBand="0" w:evenHBand="0" w:firstRowFirstColumn="0" w:firstRowLastColumn="0" w:lastRowFirstColumn="0" w:lastRowLastColumn="0"/>
          <w:cantSplit/>
        </w:trPr>
        <w:tc>
          <w:tcPr>
            <w:tcW w:w="5000" w:type="pct"/>
            <w:tcBorders>
              <w:bottom w:val="single" w:sz="4" w:space="0" w:color="000000" w:themeColor="text1"/>
            </w:tcBorders>
          </w:tcPr>
          <w:p w14:paraId="66B88CB8" w14:textId="77777777" w:rsidR="00E102C4" w:rsidRPr="009E7E0A" w:rsidRDefault="00E102C4" w:rsidP="00250F42">
            <w:pPr>
              <w:keepNext/>
            </w:pPr>
          </w:p>
        </w:tc>
      </w:tr>
      <w:tr w:rsidR="00E102C4" w:rsidRPr="00B51764" w14:paraId="3C1F5132" w14:textId="77777777" w:rsidTr="00250F42">
        <w:trPr>
          <w:cnfStyle w:val="000000100000" w:firstRow="0" w:lastRow="0" w:firstColumn="0" w:lastColumn="0" w:oddVBand="0" w:evenVBand="0" w:oddHBand="1" w:evenHBand="0" w:firstRowFirstColumn="0" w:firstRowLastColumn="0" w:lastRowFirstColumn="0" w:lastRowLastColumn="0"/>
          <w:cantSplit/>
          <w:trHeight w:val="1122"/>
        </w:trPr>
        <w:tc>
          <w:tcPr>
            <w:tcW w:w="5000" w:type="pct"/>
            <w:tcBorders>
              <w:right w:val="single" w:sz="4" w:space="0" w:color="auto"/>
            </w:tcBorders>
          </w:tcPr>
          <w:p w14:paraId="6B7DAC45" w14:textId="4C1E7FF1" w:rsidR="007153AD" w:rsidRDefault="00C06B6E" w:rsidP="00250F42">
            <w:pPr>
              <w:keepNext/>
              <w:rPr>
                <w:bCs/>
              </w:rPr>
            </w:pPr>
            <w:r>
              <w:rPr>
                <w:bCs/>
              </w:rPr>
              <w:t xml:space="preserve">The FCC food bank </w:t>
            </w:r>
            <w:r w:rsidR="008B6908">
              <w:rPr>
                <w:bCs/>
              </w:rPr>
              <w:t xml:space="preserve">space </w:t>
            </w:r>
            <w:r>
              <w:rPr>
                <w:bCs/>
              </w:rPr>
              <w:t xml:space="preserve">remains closed to the public, but we have been engaging with students </w:t>
            </w:r>
            <w:r w:rsidR="008B6908">
              <w:rPr>
                <w:bCs/>
              </w:rPr>
              <w:t>on a case-by-case basis to provide food and financial support, or to refer them to other community services and food banks.</w:t>
            </w:r>
            <w:r w:rsidR="0070565C">
              <w:rPr>
                <w:bCs/>
              </w:rPr>
              <w:t xml:space="preserve"> I have also been referring folks in need to the </w:t>
            </w:r>
            <w:r w:rsidR="007B6A27">
              <w:rPr>
                <w:bCs/>
              </w:rPr>
              <w:t xml:space="preserve">McMaster Meal Exchange Student Ambassador, who has access to some funds for supporting food insecure students this summer. </w:t>
            </w:r>
            <w:r w:rsidR="00B944A4">
              <w:rPr>
                <w:bCs/>
              </w:rPr>
              <w:t xml:space="preserve">The AD and I are working together to develop a system for the coming semester; Lockers of Love will be promoted and prioritized as the primary way to access the food bank, since </w:t>
            </w:r>
            <w:proofErr w:type="gramStart"/>
            <w:r w:rsidR="00B944A4">
              <w:rPr>
                <w:bCs/>
              </w:rPr>
              <w:t>Bridges</w:t>
            </w:r>
            <w:proofErr w:type="gramEnd"/>
            <w:r w:rsidR="00B944A4">
              <w:rPr>
                <w:bCs/>
              </w:rPr>
              <w:t xml:space="preserve"> café (and therefore the FCC space) will be closed to the public. </w:t>
            </w:r>
            <w:r w:rsidR="00E17701">
              <w:rPr>
                <w:bCs/>
              </w:rPr>
              <w:t>We are considering putting together a plan for “</w:t>
            </w:r>
            <w:proofErr w:type="spellStart"/>
            <w:r w:rsidR="00E17701">
              <w:rPr>
                <w:bCs/>
              </w:rPr>
              <w:t>curbside</w:t>
            </w:r>
            <w:proofErr w:type="spellEnd"/>
            <w:r w:rsidR="00E17701">
              <w:rPr>
                <w:bCs/>
              </w:rPr>
              <w:t xml:space="preserve"> pickup” and “</w:t>
            </w:r>
            <w:proofErr w:type="spellStart"/>
            <w:r w:rsidR="00E17701">
              <w:rPr>
                <w:bCs/>
              </w:rPr>
              <w:t>curbside</w:t>
            </w:r>
            <w:proofErr w:type="spellEnd"/>
            <w:r w:rsidR="00E17701">
              <w:rPr>
                <w:bCs/>
              </w:rPr>
              <w:t xml:space="preserve"> donation” of food bank items too</w:t>
            </w:r>
            <w:r w:rsidR="00644F84">
              <w:rPr>
                <w:bCs/>
              </w:rPr>
              <w:t xml:space="preserve"> – it would work similarly to Lockers of Love, with just an Exec member collecting the items requested from the food bank space and packaging them for the partner, but </w:t>
            </w:r>
            <w:r w:rsidR="00207B80">
              <w:rPr>
                <w:bCs/>
              </w:rPr>
              <w:t xml:space="preserve">it would be non-anonymous. </w:t>
            </w:r>
          </w:p>
          <w:p w14:paraId="0023C943" w14:textId="77777777" w:rsidR="00207B80" w:rsidRDefault="00207B80" w:rsidP="00250F42">
            <w:pPr>
              <w:keepNext/>
              <w:rPr>
                <w:bCs/>
              </w:rPr>
            </w:pPr>
          </w:p>
          <w:p w14:paraId="77FBEE8F" w14:textId="77777777" w:rsidR="00864811" w:rsidRDefault="00864811" w:rsidP="00250F42">
            <w:pPr>
              <w:keepNext/>
              <w:rPr>
                <w:bCs/>
              </w:rPr>
            </w:pPr>
            <w:r>
              <w:rPr>
                <w:bCs/>
              </w:rPr>
              <w:t xml:space="preserve">The FCC has been receiving good engagement on Instagram, despite not being </w:t>
            </w:r>
            <w:r w:rsidR="00C378EE">
              <w:rPr>
                <w:bCs/>
              </w:rPr>
              <w:t xml:space="preserve">very active (we are still in the process of transitioning in our Promotions Coordinator). </w:t>
            </w:r>
          </w:p>
          <w:p w14:paraId="581EE155" w14:textId="77777777" w:rsidR="00C378EE" w:rsidRDefault="00C378EE" w:rsidP="00250F42">
            <w:pPr>
              <w:keepNext/>
              <w:rPr>
                <w:bCs/>
              </w:rPr>
            </w:pPr>
          </w:p>
          <w:p w14:paraId="56D4C891" w14:textId="73D9DEF0" w:rsidR="00C378EE" w:rsidRPr="00C06B6E" w:rsidRDefault="00EA15D4" w:rsidP="00250F42">
            <w:pPr>
              <w:keepNext/>
              <w:rPr>
                <w:bCs/>
              </w:rPr>
            </w:pPr>
            <w:r>
              <w:rPr>
                <w:bCs/>
              </w:rPr>
              <w:t xml:space="preserve">Finally, I have been engaging with the campus community in my role as co-Community Project Champion for the “Advocating for a Community Fridge </w:t>
            </w:r>
            <w:r w:rsidR="00A20591">
              <w:rPr>
                <w:bCs/>
              </w:rPr>
              <w:t>at McMaster” working group in SUSTAIN 2SS3, the summer course that is currently underway. I have been working with students to develop a plan and begin the process of reaching out to McMaster and broader-community stakeholders</w:t>
            </w:r>
            <w:r w:rsidR="000430CE">
              <w:rPr>
                <w:bCs/>
              </w:rPr>
              <w:t>; the FCC will act as a non-monetary supporter of the project going forward into its “Implementation” stage with SUSTAIN 3SS3 in the Fall.</w:t>
            </w:r>
          </w:p>
        </w:tc>
      </w:tr>
    </w:tbl>
    <w:p w14:paraId="0EAFA05D" w14:textId="77777777" w:rsidR="00822499" w:rsidRPr="0063690C" w:rsidRDefault="00822499" w:rsidP="00822499">
      <w:pPr>
        <w:pStyle w:val="Heading2"/>
      </w:pPr>
      <w:r w:rsidRPr="67388DAE">
        <w:t>Projects &amp; Events</w:t>
      </w:r>
    </w:p>
    <w:p w14:paraId="02A7C7B0" w14:textId="28E1D131" w:rsidR="00822499" w:rsidRDefault="00822499" w:rsidP="00822499">
      <w:pPr>
        <w:pStyle w:val="Heading3"/>
      </w:pPr>
      <w:commentRangeStart w:id="5"/>
      <w:commentRangeStart w:id="6"/>
      <w:r w:rsidRPr="009E7E0A">
        <w:t>Project 1</w:t>
      </w:r>
      <w:commentRangeEnd w:id="5"/>
      <w:r>
        <w:rPr>
          <w:rStyle w:val="CommentReference"/>
          <w:rFonts w:eastAsiaTheme="minorHAnsi" w:cstheme="minorBidi"/>
          <w:iCs w:val="0"/>
          <w:noProof/>
          <w:color w:val="auto"/>
        </w:rPr>
        <w:commentReference w:id="5"/>
      </w:r>
      <w:commentRangeEnd w:id="6"/>
      <w:r>
        <w:rPr>
          <w:rStyle w:val="CommentReference"/>
          <w:rFonts w:eastAsiaTheme="minorHAnsi" w:cstheme="minorBidi"/>
          <w:iCs w:val="0"/>
          <w:noProof/>
          <w:color w:val="auto"/>
        </w:rPr>
        <w:commentReference w:id="6"/>
      </w:r>
      <w:r>
        <w:t xml:space="preserve">: </w:t>
      </w:r>
      <w:r w:rsidR="003740F3">
        <w:t>Hiring Executive</w:t>
      </w:r>
    </w:p>
    <w:p w14:paraId="79A44B61" w14:textId="2265D61C" w:rsidR="00822499" w:rsidRPr="00CD5C95" w:rsidRDefault="00822499" w:rsidP="00822499">
      <w:pPr>
        <w:keepNext/>
      </w:pPr>
      <w:commentRangeStart w:id="7"/>
      <w:r>
        <w:t xml:space="preserve">Project Status: </w:t>
      </w:r>
      <w:commentRangeEnd w:id="7"/>
      <w:r>
        <w:rPr>
          <w:rStyle w:val="CommentReference"/>
          <w:noProof/>
        </w:rPr>
        <w:commentReference w:id="7"/>
      </w:r>
      <w:r w:rsidR="003740F3">
        <w:t>Ongoing</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rsidRPr="009E7E0A" w14:paraId="4ACFF6F3" w14:textId="77777777" w:rsidTr="00250F42">
        <w:trPr>
          <w:cnfStyle w:val="100000000000" w:firstRow="1" w:lastRow="0" w:firstColumn="0" w:lastColumn="0" w:oddVBand="0" w:evenVBand="0" w:oddHBand="0" w:evenHBand="0" w:firstRowFirstColumn="0" w:firstRowLastColumn="0" w:lastRowFirstColumn="0" w:lastRowLastColumn="0"/>
          <w:cantSplit/>
        </w:trPr>
        <w:tc>
          <w:tcPr>
            <w:tcW w:w="5000" w:type="pct"/>
          </w:tcPr>
          <w:p w14:paraId="2EECBB08" w14:textId="77777777" w:rsidR="00822499" w:rsidRPr="009E7E0A" w:rsidRDefault="00822499" w:rsidP="00250F42">
            <w:pPr>
              <w:keepNext/>
            </w:pPr>
            <w:r>
              <w:t>General Information</w:t>
            </w:r>
            <w:r w:rsidRPr="009E7E0A">
              <w:t xml:space="preserve">: </w:t>
            </w:r>
          </w:p>
        </w:tc>
      </w:tr>
      <w:tr w:rsidR="00822499" w14:paraId="1CE3BFD7" w14:textId="77777777" w:rsidTr="00250F42">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2741A856" w14:textId="6813BC96" w:rsidR="00822499" w:rsidRPr="003740F3" w:rsidRDefault="003740F3" w:rsidP="00250F42">
            <w:pPr>
              <w:keepNext/>
              <w:rPr>
                <w:rFonts w:eastAsia="Calibri" w:cs="Arial"/>
                <w:szCs w:val="24"/>
              </w:rPr>
            </w:pPr>
            <w:r>
              <w:rPr>
                <w:rFonts w:eastAsia="Calibri" w:cs="Arial"/>
                <w:szCs w:val="24"/>
              </w:rPr>
              <w:t xml:space="preserve">We are still waiting for a few Exec members to return their signed volunteer contracts, but we have hired a full team (including this year’s addition of an extra Social &amp; Political Advocacy Coordinator to spearhead the McMaster Okanagan Committee-funded </w:t>
            </w:r>
            <w:r>
              <w:rPr>
                <w:rFonts w:eastAsia="Calibri" w:cs="Arial"/>
                <w:i/>
                <w:iCs/>
                <w:szCs w:val="24"/>
              </w:rPr>
              <w:t xml:space="preserve">Cultivating Change </w:t>
            </w:r>
            <w:r>
              <w:rPr>
                <w:rFonts w:eastAsia="Calibri" w:cs="Arial"/>
                <w:szCs w:val="24"/>
              </w:rPr>
              <w:t xml:space="preserve">web-series project). </w:t>
            </w:r>
            <w:r w:rsidR="00F22F2C">
              <w:rPr>
                <w:rFonts w:eastAsia="Calibri" w:cs="Arial"/>
                <w:szCs w:val="24"/>
              </w:rPr>
              <w:t xml:space="preserve">I have been communicating one-on-one with Exec members to investigate their availability this summer to potentially begin </w:t>
            </w:r>
            <w:r w:rsidR="00FB59FC">
              <w:rPr>
                <w:rFonts w:eastAsia="Calibri" w:cs="Arial"/>
                <w:szCs w:val="24"/>
              </w:rPr>
              <w:t xml:space="preserve">planning and meeting with me or the AD before September 1 (their original start date); for those that are interested, I have been amending and </w:t>
            </w:r>
            <w:r w:rsidR="006B6EE6">
              <w:rPr>
                <w:rFonts w:eastAsia="Calibri" w:cs="Arial"/>
                <w:szCs w:val="24"/>
              </w:rPr>
              <w:t xml:space="preserve">returning their volunteer contracts for them to sign. </w:t>
            </w:r>
          </w:p>
        </w:tc>
      </w:tr>
    </w:tbl>
    <w:p w14:paraId="6FD92C05" w14:textId="77777777" w:rsidR="00822499" w:rsidRDefault="00822499" w:rsidP="00822499">
      <w:pPr>
        <w:keepNext/>
        <w:rPr>
          <w:lang w:val="en-US"/>
        </w:rPr>
      </w:pPr>
    </w:p>
    <w:p w14:paraId="797ABA38" w14:textId="59A87D77" w:rsidR="00822499" w:rsidRDefault="00822499" w:rsidP="00822499">
      <w:pPr>
        <w:pStyle w:val="Heading3"/>
        <w:rPr>
          <w:rStyle w:val="Heading3Char"/>
        </w:rPr>
      </w:pPr>
      <w:r w:rsidRPr="009E7E0A">
        <w:rPr>
          <w:rStyle w:val="Heading3Char"/>
        </w:rPr>
        <w:t>Project 2</w:t>
      </w:r>
      <w:r>
        <w:rPr>
          <w:rStyle w:val="Heading3Char"/>
        </w:rPr>
        <w:t xml:space="preserve">: </w:t>
      </w:r>
      <w:r w:rsidR="006D4D4F">
        <w:rPr>
          <w:rStyle w:val="Heading3Char"/>
        </w:rPr>
        <w:t>Re-launching Lockers of Love</w:t>
      </w:r>
    </w:p>
    <w:p w14:paraId="7446E0AA" w14:textId="59B62D82" w:rsidR="00822499" w:rsidRPr="00CD5C95" w:rsidRDefault="00822499" w:rsidP="00822499">
      <w:pPr>
        <w:keepNext/>
      </w:pPr>
      <w:commentRangeStart w:id="8"/>
      <w:r>
        <w:t xml:space="preserve">Project Status: </w:t>
      </w:r>
      <w:commentRangeEnd w:id="8"/>
      <w:r>
        <w:rPr>
          <w:rStyle w:val="CommentReference"/>
          <w:noProof/>
        </w:rPr>
        <w:commentReference w:id="8"/>
      </w:r>
      <w:r w:rsidR="006D4D4F">
        <w:t>Upcoming</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rsidRPr="009E7E0A" w14:paraId="6BB794AA" w14:textId="77777777" w:rsidTr="00250F42">
        <w:trPr>
          <w:cnfStyle w:val="100000000000" w:firstRow="1" w:lastRow="0" w:firstColumn="0" w:lastColumn="0" w:oddVBand="0" w:evenVBand="0" w:oddHBand="0" w:evenHBand="0" w:firstRowFirstColumn="0" w:firstRowLastColumn="0" w:lastRowFirstColumn="0" w:lastRowLastColumn="0"/>
          <w:cantSplit/>
        </w:trPr>
        <w:tc>
          <w:tcPr>
            <w:tcW w:w="5000" w:type="pct"/>
          </w:tcPr>
          <w:p w14:paraId="5E25D05E" w14:textId="3344CB88" w:rsidR="00822499" w:rsidRPr="009E7E0A" w:rsidRDefault="00822499" w:rsidP="00250F42">
            <w:pPr>
              <w:keepNext/>
            </w:pPr>
          </w:p>
        </w:tc>
      </w:tr>
      <w:tr w:rsidR="00822499" w14:paraId="3512FD7E" w14:textId="77777777" w:rsidTr="00250F42">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1F2129C5" w14:textId="77777777" w:rsidR="00822499" w:rsidRDefault="00452192" w:rsidP="00250F42">
            <w:pPr>
              <w:keepNext/>
            </w:pPr>
            <w:r>
              <w:t xml:space="preserve">The AD and I have been working with the VP Admin, VP Finance, </w:t>
            </w:r>
            <w:r w:rsidR="00371396">
              <w:t xml:space="preserve">Pauline Taggart, </w:t>
            </w:r>
            <w:r w:rsidR="00B97682">
              <w:t xml:space="preserve">and the former AD to </w:t>
            </w:r>
            <w:r w:rsidR="00CB1080">
              <w:t xml:space="preserve">build a plan for re-starting Lockers of Love in a hybrid format. We recently visited the FCC food bank space to </w:t>
            </w:r>
            <w:r w:rsidR="009B468C">
              <w:t>check inventory and ensure that we are not offering any expired food items</w:t>
            </w:r>
            <w:r w:rsidR="00E7192F">
              <w:t xml:space="preserve">. We decided to offer the options of a) an anonymous drop-off of </w:t>
            </w:r>
            <w:r w:rsidR="004E2D80">
              <w:t xml:space="preserve">food items on campus and b) an electronic gift card </w:t>
            </w:r>
            <w:r w:rsidR="00B94E32">
              <w:t xml:space="preserve">to a series of grocery stores. </w:t>
            </w:r>
            <w:r w:rsidR="002B1BA2">
              <w:t xml:space="preserve">We have currently decided to divide our 1000$ budget for </w:t>
            </w:r>
            <w:r w:rsidR="00E567BF">
              <w:t>FCC “Reserve” half-and-half towards these two options, but we will re-evaluate based on what we observe in the first few months of demand.</w:t>
            </w:r>
          </w:p>
          <w:p w14:paraId="7CCF3AE2" w14:textId="755F514A" w:rsidR="005C677A" w:rsidRPr="00452192" w:rsidRDefault="00E567BF" w:rsidP="00250F42">
            <w:pPr>
              <w:keepNext/>
            </w:pPr>
            <w:r>
              <w:t xml:space="preserve">At this point, we are working on amending the Lockers of Love order form to reflect this hybrid </w:t>
            </w:r>
            <w:r w:rsidR="00A04B2F">
              <w:t xml:space="preserve">service and to get the amended form active on the FCC website. </w:t>
            </w:r>
            <w:r w:rsidR="005C677A">
              <w:t xml:space="preserve">We will be in touch with the MSU Underground to create </w:t>
            </w:r>
            <w:r w:rsidR="00E8450D">
              <w:t>a social media campaign to let folks know that Lockers of Love is active again.</w:t>
            </w:r>
          </w:p>
        </w:tc>
      </w:tr>
    </w:tbl>
    <w:p w14:paraId="0DCBB97A" w14:textId="77777777" w:rsidR="00822499" w:rsidRDefault="00822499" w:rsidP="00822499">
      <w:pPr>
        <w:keepNext/>
        <w:rPr>
          <w:lang w:val="en-US"/>
        </w:rPr>
      </w:pPr>
    </w:p>
    <w:p w14:paraId="5B9728B4" w14:textId="640681FD" w:rsidR="00822499" w:rsidRDefault="00822499" w:rsidP="00822499">
      <w:pPr>
        <w:pStyle w:val="Heading3"/>
        <w:rPr>
          <w:rStyle w:val="Heading3Char"/>
        </w:rPr>
      </w:pPr>
      <w:r w:rsidRPr="009E7E0A">
        <w:rPr>
          <w:rStyle w:val="Heading3Char"/>
        </w:rPr>
        <w:t>Project 3</w:t>
      </w:r>
      <w:r>
        <w:rPr>
          <w:rStyle w:val="Heading3Char"/>
        </w:rPr>
        <w:t xml:space="preserve">: </w:t>
      </w:r>
      <w:r w:rsidR="00126F4D">
        <w:rPr>
          <w:rStyle w:val="Heading3Char"/>
        </w:rPr>
        <w:t>FCC involvement in SUSTAIN 2SS3</w:t>
      </w:r>
    </w:p>
    <w:p w14:paraId="510161BF" w14:textId="660460DB" w:rsidR="00822499" w:rsidRPr="00CD5C95" w:rsidRDefault="00822499" w:rsidP="00822499">
      <w:pPr>
        <w:keepNext/>
      </w:pPr>
      <w:commentRangeStart w:id="9"/>
      <w:r>
        <w:t xml:space="preserve">Project Status: </w:t>
      </w:r>
      <w:commentRangeEnd w:id="9"/>
      <w:r>
        <w:rPr>
          <w:rStyle w:val="CommentReference"/>
          <w:noProof/>
        </w:rPr>
        <w:commentReference w:id="9"/>
      </w:r>
      <w:r w:rsidR="00126F4D">
        <w:t xml:space="preserve">Ongoing </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rsidRPr="009E7E0A" w14:paraId="2232B9B0" w14:textId="77777777" w:rsidTr="00250F42">
        <w:trPr>
          <w:cnfStyle w:val="100000000000" w:firstRow="1" w:lastRow="0" w:firstColumn="0" w:lastColumn="0" w:oddVBand="0" w:evenVBand="0" w:oddHBand="0" w:evenHBand="0" w:firstRowFirstColumn="0" w:firstRowLastColumn="0" w:lastRowFirstColumn="0" w:lastRowLastColumn="0"/>
          <w:cantSplit/>
        </w:trPr>
        <w:tc>
          <w:tcPr>
            <w:tcW w:w="5000" w:type="pct"/>
          </w:tcPr>
          <w:p w14:paraId="3D0FCCDB" w14:textId="7140F60C" w:rsidR="00822499" w:rsidRPr="009E7E0A" w:rsidRDefault="00822499" w:rsidP="00250F42">
            <w:pPr>
              <w:keepNext/>
            </w:pPr>
          </w:p>
        </w:tc>
      </w:tr>
      <w:tr w:rsidR="00822499" w14:paraId="1BADB7F9" w14:textId="77777777" w:rsidTr="00250F42">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0F0A5D65" w14:textId="1252A583" w:rsidR="007222D4" w:rsidRPr="0043219E" w:rsidRDefault="0043219E" w:rsidP="00250F42">
            <w:pPr>
              <w:keepNext/>
              <w:rPr>
                <w:rFonts w:eastAsia="Calibri" w:cs="Arial"/>
                <w:szCs w:val="24"/>
              </w:rPr>
            </w:pPr>
            <w:r>
              <w:rPr>
                <w:rFonts w:eastAsia="Calibri" w:cs="Arial"/>
                <w:szCs w:val="24"/>
              </w:rPr>
              <w:t>See “General Service Usage” for context about this project. I am helping to advise a group of students about how to advocate for a community fridge on campus; I am sharing resources about food insecurity</w:t>
            </w:r>
            <w:r w:rsidR="00294AA7">
              <w:rPr>
                <w:rFonts w:eastAsia="Calibri" w:cs="Arial"/>
                <w:szCs w:val="24"/>
              </w:rPr>
              <w:t xml:space="preserve"> on campus and working with them to ensure that their planned community fridge complements (rather than conflicts with) the FCC’s current </w:t>
            </w:r>
            <w:r w:rsidR="007222D4">
              <w:rPr>
                <w:rFonts w:eastAsia="Calibri" w:cs="Arial"/>
                <w:szCs w:val="24"/>
              </w:rPr>
              <w:t xml:space="preserve">and future planned </w:t>
            </w:r>
            <w:r w:rsidR="00294AA7">
              <w:rPr>
                <w:rFonts w:eastAsia="Calibri" w:cs="Arial"/>
                <w:szCs w:val="24"/>
              </w:rPr>
              <w:t xml:space="preserve">operations. I am meeting once a week with the group of four students and the other Community Project Champion (a representative from the SWC). </w:t>
            </w:r>
            <w:r w:rsidR="002726CF">
              <w:rPr>
                <w:rFonts w:eastAsia="Calibri" w:cs="Arial"/>
                <w:szCs w:val="24"/>
              </w:rPr>
              <w:t>As a group, we are</w:t>
            </w:r>
            <w:r w:rsidR="007222D4">
              <w:rPr>
                <w:rFonts w:eastAsia="Calibri" w:cs="Arial"/>
                <w:szCs w:val="24"/>
              </w:rPr>
              <w:t xml:space="preserve"> meeting with community and McMaster partners, such as Hospitality Services and Facilities Services</w:t>
            </w:r>
            <w:r w:rsidR="002726CF">
              <w:rPr>
                <w:rFonts w:eastAsia="Calibri" w:cs="Arial"/>
                <w:szCs w:val="24"/>
              </w:rPr>
              <w:t>, to discuss the possibilities for a community fridge on campus.</w:t>
            </w:r>
          </w:p>
        </w:tc>
      </w:tr>
    </w:tbl>
    <w:p w14:paraId="27A84664" w14:textId="77777777" w:rsidR="00822499" w:rsidRDefault="00822499" w:rsidP="00822499">
      <w:pPr>
        <w:pStyle w:val="Heading1"/>
        <w:rPr>
          <w:rStyle w:val="eop"/>
          <w:sz w:val="36"/>
          <w:szCs w:val="36"/>
        </w:rPr>
      </w:pPr>
      <w:r w:rsidRPr="67388DAE">
        <w:rPr>
          <w:rStyle w:val="eop"/>
          <w:sz w:val="36"/>
          <w:szCs w:val="36"/>
        </w:rPr>
        <w:t>Outreach &amp; Promotions</w:t>
      </w:r>
    </w:p>
    <w:p w14:paraId="7DA13674" w14:textId="77777777" w:rsidR="00822499" w:rsidRDefault="00822499" w:rsidP="00822499">
      <w:pPr>
        <w:pStyle w:val="Heading2"/>
      </w:pPr>
      <w:r>
        <w:t>Summary</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14:paraId="67861FB8" w14:textId="77777777" w:rsidTr="00250F42">
        <w:trPr>
          <w:cnfStyle w:val="100000000000" w:firstRow="1" w:lastRow="0" w:firstColumn="0" w:lastColumn="0" w:oddVBand="0" w:evenVBand="0" w:oddHBand="0" w:evenHBand="0" w:firstRowFirstColumn="0" w:firstRowLastColumn="0" w:lastRowFirstColumn="0" w:lastRowLastColumn="0"/>
          <w:cantSplit/>
        </w:trPr>
        <w:tc>
          <w:tcPr>
            <w:tcW w:w="5000" w:type="pct"/>
          </w:tcPr>
          <w:p w14:paraId="2CB2EEF6" w14:textId="642C1BCD" w:rsidR="00822499" w:rsidRPr="009E7E0A" w:rsidRDefault="00822499" w:rsidP="00250F42">
            <w:pPr>
              <w:keepNext/>
            </w:pPr>
          </w:p>
        </w:tc>
      </w:tr>
      <w:tr w:rsidR="00822499" w14:paraId="6796B82A" w14:textId="77777777" w:rsidTr="00250F42">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0C9FD38D" w14:textId="77777777" w:rsidR="00B25200" w:rsidRDefault="00B851E8" w:rsidP="00250F42">
            <w:pPr>
              <w:keepNext/>
              <w:rPr>
                <w:rFonts w:eastAsia="Calibri" w:cs="Arial"/>
                <w:szCs w:val="24"/>
              </w:rPr>
            </w:pPr>
            <w:r>
              <w:rPr>
                <w:rFonts w:eastAsia="Calibri" w:cs="Arial"/>
                <w:szCs w:val="24"/>
              </w:rPr>
              <w:t>Our Promotions Coordinator is not available to begin putting in hours with the FCC until mid-August</w:t>
            </w:r>
            <w:r w:rsidR="00B37696">
              <w:rPr>
                <w:rFonts w:eastAsia="Calibri" w:cs="Arial"/>
                <w:szCs w:val="24"/>
              </w:rPr>
              <w:t xml:space="preserve">, so our </w:t>
            </w:r>
            <w:r w:rsidR="00BE4964">
              <w:rPr>
                <w:rFonts w:eastAsia="Calibri" w:cs="Arial"/>
                <w:szCs w:val="24"/>
              </w:rPr>
              <w:t xml:space="preserve">social media presence will have limited activity until then. However, we are looking for a time with </w:t>
            </w:r>
            <w:r w:rsidR="007D148F">
              <w:rPr>
                <w:rFonts w:eastAsia="Calibri" w:cs="Arial"/>
                <w:szCs w:val="24"/>
              </w:rPr>
              <w:t>Michael Wooder to book Communications training with myself, the AD, and the Promotions Coordinator (hopefully before mid-August!); once we are equipped with this training</w:t>
            </w:r>
            <w:r w:rsidR="00B25200">
              <w:rPr>
                <w:rFonts w:eastAsia="Calibri" w:cs="Arial"/>
                <w:szCs w:val="24"/>
              </w:rPr>
              <w:t>, our promotions will hopefully pick up!</w:t>
            </w:r>
          </w:p>
          <w:p w14:paraId="5C790FE3" w14:textId="77777777" w:rsidR="00B25200" w:rsidRDefault="00B25200" w:rsidP="00250F42">
            <w:pPr>
              <w:keepNext/>
              <w:rPr>
                <w:rFonts w:eastAsia="Calibri" w:cs="Arial"/>
                <w:szCs w:val="24"/>
              </w:rPr>
            </w:pPr>
            <w:r>
              <w:rPr>
                <w:rFonts w:eastAsia="Calibri" w:cs="Arial"/>
                <w:szCs w:val="24"/>
              </w:rPr>
              <w:t>In the coming weeks, we will develop promotional materials for the Lockers of Love re-launch</w:t>
            </w:r>
            <w:r w:rsidR="006A779D">
              <w:rPr>
                <w:rFonts w:eastAsia="Calibri" w:cs="Arial"/>
                <w:szCs w:val="24"/>
              </w:rPr>
              <w:t xml:space="preserve"> and for our year-long advocacy and educational project, </w:t>
            </w:r>
            <w:r w:rsidR="006A779D">
              <w:rPr>
                <w:rFonts w:eastAsia="Calibri" w:cs="Arial"/>
                <w:i/>
                <w:iCs/>
                <w:szCs w:val="24"/>
              </w:rPr>
              <w:t xml:space="preserve">Cultivating Change. </w:t>
            </w:r>
            <w:r w:rsidR="006A779D">
              <w:rPr>
                <w:rFonts w:eastAsia="Calibri" w:cs="Arial"/>
                <w:szCs w:val="24"/>
              </w:rPr>
              <w:t xml:space="preserve">Once we develop the CC graphics, we will share them with the McMaster Okanagan Committee (the body who is funding the project) </w:t>
            </w:r>
            <w:r w:rsidR="00293B86">
              <w:rPr>
                <w:rFonts w:eastAsia="Calibri" w:cs="Arial"/>
                <w:szCs w:val="24"/>
              </w:rPr>
              <w:t>so they can help promote us too.</w:t>
            </w:r>
          </w:p>
          <w:p w14:paraId="1F7BB335" w14:textId="5047D3C5" w:rsidR="00BD713A" w:rsidRPr="006A779D" w:rsidRDefault="00BD713A" w:rsidP="00250F42">
            <w:pPr>
              <w:keepNext/>
              <w:rPr>
                <w:rFonts w:eastAsia="Calibri" w:cs="Arial"/>
                <w:szCs w:val="24"/>
              </w:rPr>
            </w:pPr>
            <w:r>
              <w:rPr>
                <w:rFonts w:eastAsia="Calibri" w:cs="Arial"/>
                <w:szCs w:val="24"/>
              </w:rPr>
              <w:t>Please note that I still have not receive</w:t>
            </w:r>
            <w:r w:rsidR="00253CDC">
              <w:rPr>
                <w:rFonts w:eastAsia="Calibri" w:cs="Arial"/>
                <w:szCs w:val="24"/>
              </w:rPr>
              <w:t xml:space="preserve">d a copy of the social media engagement tracker that would allow these report tables to update automatically; I will reconnect with the VP Admin about this for the next report! </w:t>
            </w:r>
            <w:r w:rsidR="00E54134">
              <w:rPr>
                <w:rFonts w:eastAsia="Calibri" w:cs="Arial"/>
                <w:szCs w:val="24"/>
              </w:rPr>
              <w:t xml:space="preserve">We were also more active on social media last month because </w:t>
            </w:r>
            <w:r w:rsidR="007C5B6C">
              <w:rPr>
                <w:rFonts w:eastAsia="Calibri" w:cs="Arial"/>
                <w:szCs w:val="24"/>
              </w:rPr>
              <w:t>we were hiring execs at that time.</w:t>
            </w:r>
          </w:p>
        </w:tc>
      </w:tr>
    </w:tbl>
    <w:p w14:paraId="5DF7110B" w14:textId="77777777" w:rsidR="00822499" w:rsidRPr="004C708B" w:rsidRDefault="00822499" w:rsidP="00822499">
      <w:pPr>
        <w:keepNext/>
        <w:rPr>
          <w:lang w:val="en-US"/>
        </w:rPr>
      </w:pPr>
      <w:bookmarkStart w:id="10" w:name="_Toc63889854"/>
    </w:p>
    <w:p w14:paraId="6A55BCB8" w14:textId="77777777" w:rsidR="00822499" w:rsidRPr="009E7E0A" w:rsidRDefault="00822499" w:rsidP="00822499">
      <w:pPr>
        <w:pStyle w:val="Heading2"/>
      </w:pPr>
      <w:commentRangeStart w:id="11"/>
      <w:r w:rsidRPr="009E7E0A">
        <w:t>Promotional Materials</w:t>
      </w:r>
      <w:commentRangeEnd w:id="11"/>
      <w:r>
        <w:rPr>
          <w:rStyle w:val="CommentReference"/>
          <w:rFonts w:eastAsiaTheme="minorHAnsi"/>
          <w:b w:val="0"/>
          <w:bCs w:val="0"/>
          <w:noProof/>
          <w:color w:val="auto"/>
          <w:lang w:eastAsia="en-US"/>
        </w:rPr>
        <w:commentReference w:id="11"/>
      </w:r>
    </w:p>
    <w:p w14:paraId="7635C3FE" w14:textId="694CB111" w:rsidR="00822499" w:rsidRPr="0063690C" w:rsidRDefault="00293B86" w:rsidP="00822499">
      <w:pPr>
        <w:keepNext/>
        <w:rPr>
          <w:lang w:val="en-US"/>
        </w:rPr>
      </w:pPr>
      <w:r>
        <w:rPr>
          <w:lang w:val="en-US"/>
        </w:rPr>
        <w:t>No new promotional materials were created or shared this month.</w:t>
      </w:r>
    </w:p>
    <w:p w14:paraId="07ACEFB9" w14:textId="77777777" w:rsidR="00822499" w:rsidRPr="00AF48C1" w:rsidRDefault="00822499" w:rsidP="00822499">
      <w:pPr>
        <w:pStyle w:val="Heading2"/>
      </w:pPr>
      <w:r w:rsidRPr="00AF48C1">
        <w:rPr>
          <w:rStyle w:val="eop"/>
        </w:rPr>
        <w:t xml:space="preserve">Social Media </w:t>
      </w:r>
      <w:r w:rsidRPr="00AF48C1">
        <w:t>Engagement</w:t>
      </w:r>
      <w:bookmarkEnd w:id="10"/>
      <w:r w:rsidRPr="00AF48C1">
        <w:rPr>
          <w:rStyle w:val="eop"/>
        </w:rPr>
        <w:t xml:space="preserve"> </w:t>
      </w:r>
    </w:p>
    <w:p w14:paraId="107536D8" w14:textId="77777777" w:rsidR="00822499" w:rsidRDefault="00822499" w:rsidP="00822499">
      <w:pPr>
        <w:pStyle w:val="Heading3"/>
      </w:pPr>
      <w:bookmarkStart w:id="12" w:name="_Toc63889855"/>
      <w:r w:rsidRPr="009E7E0A">
        <w:t>Instagram (Last 30 Days)</w:t>
      </w:r>
      <w:bookmarkStart w:id="13" w:name="Title_Instagram_Insights_Chart"/>
      <w:bookmarkEnd w:id="12"/>
      <w:bookmarkEnd w:id="13"/>
    </w:p>
    <w:p w14:paraId="7BC5BD81" w14:textId="77777777" w:rsidR="00822499" w:rsidRPr="009E571F" w:rsidRDefault="00822499" w:rsidP="00822499">
      <w:pPr>
        <w:pStyle w:val="Caption"/>
        <w:keepNext/>
        <w:rPr>
          <w:rFonts w:cs="Helvetica"/>
        </w:rPr>
      </w:pPr>
      <w:r>
        <w:t xml:space="preserve">Table </w:t>
      </w:r>
      <w:commentRangeStart w:id="14"/>
      <w:r>
        <w:fldChar w:fldCharType="begin"/>
      </w:r>
      <w:r>
        <w:instrText xml:space="preserve"> SEQ Table \* ARABIC </w:instrText>
      </w:r>
      <w:r>
        <w:fldChar w:fldCharType="separate"/>
      </w:r>
      <w:r>
        <w:rPr>
          <w:noProof/>
        </w:rPr>
        <w:t>1</w:t>
      </w:r>
      <w:r>
        <w:fldChar w:fldCharType="end"/>
      </w:r>
      <w:commentRangeEnd w:id="14"/>
      <w:r>
        <w:rPr>
          <w:rStyle w:val="CommentReference"/>
          <w:i w:val="0"/>
          <w:iCs w:val="0"/>
          <w:noProof/>
          <w:color w:val="auto"/>
        </w:rPr>
        <w:commentReference w:id="14"/>
      </w:r>
      <w:r>
        <w:t>: Instagram Engagement Insights</w:t>
      </w:r>
      <w:commentRangeStart w:id="15"/>
      <w:r>
        <w:fldChar w:fldCharType="begin"/>
      </w:r>
      <w:r>
        <w:instrText xml:space="preserve"> LINK Excel.Sheet.12 "https://mcmastersu-my.sharepoint.com/personal/vpadmin_msu_mcmaster_ca/Documents/Graeme Noble VP Admin 20-21/Document Management/Templates/Master Service Spreadsheet.xlsx" "Social Media Tracker!R1C2:R6C7" \a \f 4 \h  \* MERGEFORMAT </w:instrText>
      </w:r>
      <w:r>
        <w:fldChar w:fldCharType="separate"/>
      </w:r>
    </w:p>
    <w:tbl>
      <w:tblPr>
        <w:tblW w:w="4999" w:type="pct"/>
        <w:tblLook w:val="04A0" w:firstRow="1" w:lastRow="0" w:firstColumn="1" w:lastColumn="0" w:noHBand="0" w:noVBand="1"/>
      </w:tblPr>
      <w:tblGrid>
        <w:gridCol w:w="1785"/>
        <w:gridCol w:w="1293"/>
        <w:gridCol w:w="1618"/>
        <w:gridCol w:w="1175"/>
        <w:gridCol w:w="1766"/>
        <w:gridCol w:w="1706"/>
      </w:tblGrid>
      <w:tr w:rsidR="00822499" w:rsidRPr="009E571F" w14:paraId="21E1B790" w14:textId="77777777" w:rsidTr="00250F42">
        <w:trPr>
          <w:cantSplit/>
          <w:trHeight w:val="330"/>
        </w:trPr>
        <w:tc>
          <w:tcPr>
            <w:tcW w:w="955"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6C03F12D" w14:textId="77777777" w:rsidR="00822499" w:rsidRPr="009E571F" w:rsidRDefault="00822499" w:rsidP="00250F42">
            <w:pPr>
              <w:keepNext/>
              <w:rPr>
                <w:rFonts w:ascii="Arial" w:eastAsia="Times New Roman" w:hAnsi="Arial" w:cs="Arial"/>
                <w:b/>
                <w:bCs/>
                <w:color w:val="FFFFFF"/>
                <w:szCs w:val="24"/>
                <w:lang w:eastAsia="en-CA"/>
              </w:rPr>
            </w:pPr>
            <w:r w:rsidRPr="009E571F">
              <w:rPr>
                <w:rFonts w:ascii="Arial" w:eastAsia="Times New Roman" w:hAnsi="Arial" w:cs="Arial"/>
                <w:b/>
                <w:bCs/>
                <w:color w:val="FFFFFF"/>
                <w:szCs w:val="24"/>
                <w:lang w:eastAsia="en-CA"/>
              </w:rPr>
              <w:t>Insights </w:t>
            </w:r>
          </w:p>
        </w:tc>
        <w:tc>
          <w:tcPr>
            <w:tcW w:w="692"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6E483A2A" w14:textId="77777777" w:rsidR="00822499" w:rsidRPr="009E571F" w:rsidRDefault="00822499" w:rsidP="00250F42">
            <w:pPr>
              <w:keepNext/>
              <w:rPr>
                <w:rFonts w:ascii="Arial" w:eastAsia="Times New Roman" w:hAnsi="Arial" w:cs="Arial"/>
                <w:b/>
                <w:bCs/>
                <w:color w:val="FFFFFF"/>
                <w:szCs w:val="24"/>
                <w:lang w:eastAsia="en-CA"/>
              </w:rPr>
            </w:pPr>
            <w:r w:rsidRPr="009E571F">
              <w:rPr>
                <w:rFonts w:ascii="Arial" w:eastAsia="Times New Roman" w:hAnsi="Arial" w:cs="Arial"/>
                <w:b/>
                <w:bCs/>
                <w:color w:val="FFFFFF"/>
                <w:szCs w:val="24"/>
                <w:lang w:eastAsia="en-CA"/>
              </w:rPr>
              <w:t>Start Values</w:t>
            </w:r>
          </w:p>
        </w:tc>
        <w:tc>
          <w:tcPr>
            <w:tcW w:w="866"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63EC4FF9" w14:textId="77777777" w:rsidR="00822499" w:rsidRPr="009E571F" w:rsidRDefault="00822499" w:rsidP="00250F42">
            <w:pPr>
              <w:keepNext/>
              <w:rPr>
                <w:rFonts w:ascii="Arial" w:eastAsia="Times New Roman" w:hAnsi="Arial" w:cs="Arial"/>
                <w:b/>
                <w:bCs/>
                <w:color w:val="FFFFFF"/>
                <w:szCs w:val="24"/>
                <w:lang w:eastAsia="en-CA"/>
              </w:rPr>
            </w:pPr>
            <w:r w:rsidRPr="009E571F">
              <w:rPr>
                <w:rFonts w:ascii="Arial" w:eastAsia="Times New Roman" w:hAnsi="Arial" w:cs="Arial"/>
                <w:b/>
                <w:bCs/>
                <w:color w:val="FFFFFF"/>
                <w:szCs w:val="24"/>
                <w:lang w:eastAsia="en-CA"/>
              </w:rPr>
              <w:t>Last Report Values</w:t>
            </w:r>
          </w:p>
        </w:tc>
        <w:tc>
          <w:tcPr>
            <w:tcW w:w="629"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7BC4E0E4" w14:textId="77777777" w:rsidR="00822499" w:rsidRPr="009E571F" w:rsidRDefault="00822499" w:rsidP="00250F42">
            <w:pPr>
              <w:keepNext/>
              <w:rPr>
                <w:rFonts w:ascii="Arial" w:eastAsia="Times New Roman" w:hAnsi="Arial" w:cs="Arial"/>
                <w:b/>
                <w:bCs/>
                <w:color w:val="FFFFFF"/>
                <w:szCs w:val="24"/>
                <w:lang w:eastAsia="en-CA"/>
              </w:rPr>
            </w:pPr>
            <w:r w:rsidRPr="009E571F">
              <w:rPr>
                <w:rFonts w:ascii="Arial" w:eastAsia="Times New Roman" w:hAnsi="Arial" w:cs="Arial"/>
                <w:b/>
                <w:bCs/>
                <w:color w:val="FFFFFF"/>
                <w:szCs w:val="24"/>
                <w:lang w:eastAsia="en-CA"/>
              </w:rPr>
              <w:t>Current Values</w:t>
            </w:r>
          </w:p>
        </w:tc>
        <w:tc>
          <w:tcPr>
            <w:tcW w:w="945"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4AF47813" w14:textId="77777777" w:rsidR="00822499" w:rsidRPr="009E571F" w:rsidRDefault="00822499" w:rsidP="00250F42">
            <w:pPr>
              <w:keepNext/>
              <w:rPr>
                <w:rFonts w:ascii="Arial" w:eastAsia="Times New Roman" w:hAnsi="Arial" w:cs="Arial"/>
                <w:b/>
                <w:bCs/>
                <w:color w:val="FFFFFF"/>
                <w:szCs w:val="24"/>
                <w:lang w:eastAsia="en-CA"/>
              </w:rPr>
            </w:pPr>
            <w:r w:rsidRPr="009E571F">
              <w:rPr>
                <w:rFonts w:ascii="Arial" w:eastAsia="Times New Roman" w:hAnsi="Arial" w:cs="Arial"/>
                <w:b/>
                <w:bCs/>
                <w:color w:val="FFFFFF"/>
                <w:szCs w:val="24"/>
                <w:lang w:eastAsia="en-CA"/>
              </w:rPr>
              <w:t>Report Change (%) </w:t>
            </w:r>
          </w:p>
        </w:tc>
        <w:tc>
          <w:tcPr>
            <w:tcW w:w="914" w:type="pct"/>
            <w:tcBorders>
              <w:top w:val="single" w:sz="8" w:space="0" w:color="000000"/>
              <w:left w:val="single" w:sz="4" w:space="0" w:color="000000"/>
              <w:bottom w:val="single" w:sz="8" w:space="0" w:color="000000"/>
              <w:right w:val="single" w:sz="8" w:space="0" w:color="000000"/>
            </w:tcBorders>
            <w:shd w:val="clear" w:color="000000" w:fill="404040"/>
            <w:vAlign w:val="bottom"/>
            <w:hideMark/>
          </w:tcPr>
          <w:p w14:paraId="1FAF4473" w14:textId="77777777" w:rsidR="00822499" w:rsidRPr="009E571F" w:rsidRDefault="00822499" w:rsidP="00250F42">
            <w:pPr>
              <w:keepNext/>
              <w:rPr>
                <w:rFonts w:ascii="Arial" w:eastAsia="Times New Roman" w:hAnsi="Arial" w:cs="Arial"/>
                <w:b/>
                <w:bCs/>
                <w:color w:val="FFFFFF"/>
                <w:szCs w:val="24"/>
                <w:lang w:eastAsia="en-CA"/>
              </w:rPr>
            </w:pPr>
            <w:r w:rsidRPr="009E571F">
              <w:rPr>
                <w:rFonts w:ascii="Arial" w:eastAsia="Times New Roman" w:hAnsi="Arial" w:cs="Arial"/>
                <w:b/>
                <w:bCs/>
                <w:color w:val="FFFFFF"/>
                <w:szCs w:val="24"/>
                <w:lang w:eastAsia="en-CA"/>
              </w:rPr>
              <w:t>Total Change (%) </w:t>
            </w:r>
          </w:p>
        </w:tc>
      </w:tr>
      <w:tr w:rsidR="00822499" w:rsidRPr="009E571F" w14:paraId="41EBAEE6" w14:textId="77777777" w:rsidTr="00250F42">
        <w:trPr>
          <w:cantSplit/>
          <w:trHeight w:val="330"/>
        </w:trPr>
        <w:tc>
          <w:tcPr>
            <w:tcW w:w="955" w:type="pct"/>
            <w:tcBorders>
              <w:top w:val="nil"/>
              <w:left w:val="single" w:sz="4" w:space="0" w:color="000000"/>
              <w:bottom w:val="single" w:sz="4" w:space="0" w:color="000000"/>
              <w:right w:val="single" w:sz="4" w:space="0" w:color="000000"/>
            </w:tcBorders>
            <w:shd w:val="clear" w:color="000000" w:fill="FFE599"/>
            <w:vAlign w:val="bottom"/>
            <w:hideMark/>
          </w:tcPr>
          <w:p w14:paraId="6B4BC33C" w14:textId="77777777"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Followers </w:t>
            </w:r>
          </w:p>
        </w:tc>
        <w:tc>
          <w:tcPr>
            <w:tcW w:w="692" w:type="pct"/>
            <w:tcBorders>
              <w:top w:val="nil"/>
              <w:left w:val="single" w:sz="4" w:space="0" w:color="000000"/>
              <w:bottom w:val="single" w:sz="4" w:space="0" w:color="000000"/>
              <w:right w:val="single" w:sz="4" w:space="0" w:color="000000"/>
            </w:tcBorders>
            <w:shd w:val="clear" w:color="000000" w:fill="FFE599"/>
            <w:vAlign w:val="bottom"/>
            <w:hideMark/>
          </w:tcPr>
          <w:p w14:paraId="548DD047" w14:textId="11F25E8D"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r w:rsidR="00F36E22">
              <w:rPr>
                <w:rFonts w:ascii="Arial" w:eastAsia="Times New Roman" w:hAnsi="Arial" w:cs="Arial"/>
                <w:b/>
                <w:bCs/>
                <w:szCs w:val="24"/>
                <w:lang w:eastAsia="en-CA"/>
              </w:rPr>
              <w:t>781</w:t>
            </w:r>
          </w:p>
        </w:tc>
        <w:tc>
          <w:tcPr>
            <w:tcW w:w="866" w:type="pct"/>
            <w:tcBorders>
              <w:top w:val="nil"/>
              <w:left w:val="single" w:sz="4" w:space="0" w:color="000000"/>
              <w:bottom w:val="single" w:sz="4" w:space="0" w:color="000000"/>
              <w:right w:val="single" w:sz="4" w:space="0" w:color="000000"/>
            </w:tcBorders>
            <w:shd w:val="clear" w:color="000000" w:fill="FFE599"/>
            <w:vAlign w:val="bottom"/>
            <w:hideMark/>
          </w:tcPr>
          <w:p w14:paraId="5F7C1AD1" w14:textId="4BEF8743"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r w:rsidR="005035B2">
              <w:rPr>
                <w:rFonts w:ascii="Arial" w:eastAsia="Times New Roman" w:hAnsi="Arial" w:cs="Arial"/>
                <w:b/>
                <w:bCs/>
                <w:szCs w:val="24"/>
                <w:lang w:eastAsia="en-CA"/>
              </w:rPr>
              <w:t>802</w:t>
            </w:r>
          </w:p>
        </w:tc>
        <w:tc>
          <w:tcPr>
            <w:tcW w:w="629" w:type="pct"/>
            <w:tcBorders>
              <w:top w:val="nil"/>
              <w:left w:val="single" w:sz="4" w:space="0" w:color="000000"/>
              <w:bottom w:val="single" w:sz="4" w:space="0" w:color="000000"/>
              <w:right w:val="single" w:sz="4" w:space="0" w:color="000000"/>
            </w:tcBorders>
            <w:shd w:val="clear" w:color="000000" w:fill="FFE599"/>
            <w:vAlign w:val="bottom"/>
            <w:hideMark/>
          </w:tcPr>
          <w:p w14:paraId="371DBAC3" w14:textId="77AA61BB"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r w:rsidR="005035B2">
              <w:rPr>
                <w:rFonts w:ascii="Arial" w:eastAsia="Times New Roman" w:hAnsi="Arial" w:cs="Arial"/>
                <w:b/>
                <w:bCs/>
                <w:szCs w:val="24"/>
                <w:lang w:eastAsia="en-CA"/>
              </w:rPr>
              <w:t>811</w:t>
            </w:r>
          </w:p>
        </w:tc>
        <w:tc>
          <w:tcPr>
            <w:tcW w:w="945" w:type="pct"/>
            <w:tcBorders>
              <w:top w:val="nil"/>
              <w:left w:val="single" w:sz="4" w:space="0" w:color="000000"/>
              <w:bottom w:val="single" w:sz="4" w:space="0" w:color="000000"/>
              <w:right w:val="single" w:sz="4" w:space="0" w:color="000000"/>
            </w:tcBorders>
            <w:shd w:val="clear" w:color="000000" w:fill="FFF2CC"/>
            <w:vAlign w:val="bottom"/>
            <w:hideMark/>
          </w:tcPr>
          <w:p w14:paraId="0A92A7D4" w14:textId="77777777" w:rsidR="00822499" w:rsidRPr="009E571F" w:rsidRDefault="00822499" w:rsidP="00250F42">
            <w:pPr>
              <w:keepNext/>
              <w:jc w:val="center"/>
              <w:rPr>
                <w:rFonts w:ascii="Arial" w:eastAsia="Times New Roman" w:hAnsi="Arial" w:cs="Arial"/>
                <w:szCs w:val="24"/>
                <w:lang w:eastAsia="en-CA"/>
              </w:rPr>
            </w:pPr>
            <w:r w:rsidRPr="009E571F">
              <w:rPr>
                <w:rFonts w:ascii="Arial" w:eastAsia="Times New Roman" w:hAnsi="Arial" w:cs="Arial"/>
                <w:szCs w:val="24"/>
                <w:lang w:eastAsia="en-CA"/>
              </w:rPr>
              <w:t>#DIV/0!</w:t>
            </w:r>
          </w:p>
        </w:tc>
        <w:tc>
          <w:tcPr>
            <w:tcW w:w="914" w:type="pct"/>
            <w:tcBorders>
              <w:top w:val="nil"/>
              <w:left w:val="single" w:sz="4" w:space="0" w:color="000000"/>
              <w:bottom w:val="single" w:sz="4" w:space="0" w:color="000000"/>
              <w:right w:val="single" w:sz="8" w:space="0" w:color="000000"/>
            </w:tcBorders>
            <w:shd w:val="clear" w:color="000000" w:fill="FFF2CC"/>
            <w:vAlign w:val="bottom"/>
            <w:hideMark/>
          </w:tcPr>
          <w:p w14:paraId="373D3374" w14:textId="77777777" w:rsidR="00822499" w:rsidRPr="009E571F" w:rsidRDefault="00822499" w:rsidP="00250F42">
            <w:pPr>
              <w:keepNext/>
              <w:jc w:val="center"/>
              <w:rPr>
                <w:rFonts w:ascii="Arial" w:eastAsia="Times New Roman" w:hAnsi="Arial" w:cs="Arial"/>
                <w:szCs w:val="24"/>
                <w:lang w:eastAsia="en-CA"/>
              </w:rPr>
            </w:pPr>
            <w:r w:rsidRPr="009E571F">
              <w:rPr>
                <w:rFonts w:ascii="Arial" w:eastAsia="Times New Roman" w:hAnsi="Arial" w:cs="Arial"/>
                <w:szCs w:val="24"/>
                <w:lang w:eastAsia="en-CA"/>
              </w:rPr>
              <w:t>#DIV/0!</w:t>
            </w:r>
          </w:p>
        </w:tc>
      </w:tr>
      <w:tr w:rsidR="00822499" w:rsidRPr="009E571F" w14:paraId="1F8999AE" w14:textId="77777777" w:rsidTr="00250F42">
        <w:trPr>
          <w:cantSplit/>
          <w:trHeight w:val="315"/>
        </w:trPr>
        <w:tc>
          <w:tcPr>
            <w:tcW w:w="955"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09A18B85" w14:textId="77777777"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Impressions </w:t>
            </w:r>
          </w:p>
        </w:tc>
        <w:tc>
          <w:tcPr>
            <w:tcW w:w="692"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15721841" w14:textId="77777777"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p>
        </w:tc>
        <w:tc>
          <w:tcPr>
            <w:tcW w:w="866"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55192C29" w14:textId="02B84E57"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r w:rsidR="001B1F13">
              <w:rPr>
                <w:rFonts w:ascii="Arial" w:eastAsia="Times New Roman" w:hAnsi="Arial" w:cs="Arial"/>
                <w:b/>
                <w:bCs/>
                <w:szCs w:val="24"/>
                <w:lang w:eastAsia="en-CA"/>
              </w:rPr>
              <w:t>2022</w:t>
            </w:r>
          </w:p>
        </w:tc>
        <w:tc>
          <w:tcPr>
            <w:tcW w:w="629"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41C003BA" w14:textId="7C521464" w:rsidR="00822499" w:rsidRPr="009E571F" w:rsidRDefault="001B1F13" w:rsidP="00250F42">
            <w:pPr>
              <w:keepNext/>
              <w:rPr>
                <w:rFonts w:ascii="Arial" w:eastAsia="Times New Roman" w:hAnsi="Arial" w:cs="Arial"/>
                <w:b/>
                <w:bCs/>
                <w:szCs w:val="24"/>
                <w:lang w:eastAsia="en-CA"/>
              </w:rPr>
            </w:pPr>
            <w:r>
              <w:rPr>
                <w:rFonts w:ascii="Arial" w:eastAsia="Times New Roman" w:hAnsi="Arial" w:cs="Arial"/>
                <w:b/>
                <w:bCs/>
                <w:szCs w:val="24"/>
                <w:lang w:eastAsia="en-CA"/>
              </w:rPr>
              <w:t>411</w:t>
            </w:r>
          </w:p>
        </w:tc>
        <w:tc>
          <w:tcPr>
            <w:tcW w:w="945" w:type="pct"/>
            <w:tcBorders>
              <w:top w:val="single" w:sz="4" w:space="0" w:color="000000"/>
              <w:left w:val="single" w:sz="4" w:space="0" w:color="000000"/>
              <w:bottom w:val="single" w:sz="4" w:space="0" w:color="000000"/>
              <w:right w:val="single" w:sz="4" w:space="0" w:color="000000"/>
            </w:tcBorders>
            <w:shd w:val="clear" w:color="000000" w:fill="FFF2CC"/>
            <w:vAlign w:val="bottom"/>
            <w:hideMark/>
          </w:tcPr>
          <w:p w14:paraId="7E5BC072" w14:textId="77777777" w:rsidR="00822499" w:rsidRPr="009E571F" w:rsidRDefault="00822499" w:rsidP="00250F42">
            <w:pPr>
              <w:keepNext/>
              <w:jc w:val="center"/>
              <w:rPr>
                <w:rFonts w:ascii="Arial" w:eastAsia="Times New Roman" w:hAnsi="Arial" w:cs="Arial"/>
                <w:szCs w:val="24"/>
                <w:lang w:eastAsia="en-CA"/>
              </w:rPr>
            </w:pPr>
            <w:r w:rsidRPr="009E571F">
              <w:rPr>
                <w:rFonts w:ascii="Arial" w:eastAsia="Times New Roman" w:hAnsi="Arial" w:cs="Arial"/>
                <w:szCs w:val="24"/>
                <w:lang w:eastAsia="en-CA"/>
              </w:rPr>
              <w:t>#DIV/0!</w:t>
            </w:r>
          </w:p>
        </w:tc>
        <w:tc>
          <w:tcPr>
            <w:tcW w:w="914" w:type="pct"/>
            <w:tcBorders>
              <w:top w:val="single" w:sz="4" w:space="0" w:color="000000"/>
              <w:left w:val="single" w:sz="4" w:space="0" w:color="000000"/>
              <w:bottom w:val="single" w:sz="4" w:space="0" w:color="000000"/>
              <w:right w:val="single" w:sz="8" w:space="0" w:color="000000"/>
            </w:tcBorders>
            <w:shd w:val="clear" w:color="000000" w:fill="FFF2CC"/>
            <w:vAlign w:val="bottom"/>
            <w:hideMark/>
          </w:tcPr>
          <w:p w14:paraId="20F2D95D" w14:textId="77777777" w:rsidR="00822499" w:rsidRPr="009E571F" w:rsidRDefault="00822499" w:rsidP="00250F42">
            <w:pPr>
              <w:keepNext/>
              <w:jc w:val="center"/>
              <w:rPr>
                <w:rFonts w:ascii="Arial" w:eastAsia="Times New Roman" w:hAnsi="Arial" w:cs="Arial"/>
                <w:szCs w:val="24"/>
                <w:lang w:eastAsia="en-CA"/>
              </w:rPr>
            </w:pPr>
            <w:r w:rsidRPr="009E571F">
              <w:rPr>
                <w:rFonts w:ascii="Arial" w:eastAsia="Times New Roman" w:hAnsi="Arial" w:cs="Arial"/>
                <w:szCs w:val="24"/>
                <w:lang w:eastAsia="en-CA"/>
              </w:rPr>
              <w:t>#DIV/0!</w:t>
            </w:r>
          </w:p>
        </w:tc>
      </w:tr>
      <w:tr w:rsidR="00822499" w:rsidRPr="009E571F" w14:paraId="04C3D2FB" w14:textId="77777777" w:rsidTr="00250F42">
        <w:trPr>
          <w:cantSplit/>
          <w:trHeight w:val="315"/>
        </w:trPr>
        <w:tc>
          <w:tcPr>
            <w:tcW w:w="955"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7CD97A54" w14:textId="77777777"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Profile Visits </w:t>
            </w:r>
          </w:p>
        </w:tc>
        <w:tc>
          <w:tcPr>
            <w:tcW w:w="692"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3E36EBB7" w14:textId="77777777"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p>
        </w:tc>
        <w:tc>
          <w:tcPr>
            <w:tcW w:w="866"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5BFDA76B" w14:textId="6DA91951"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r w:rsidR="0094513C">
              <w:rPr>
                <w:rFonts w:ascii="Arial" w:eastAsia="Times New Roman" w:hAnsi="Arial" w:cs="Arial"/>
                <w:b/>
                <w:bCs/>
                <w:szCs w:val="24"/>
                <w:lang w:eastAsia="en-CA"/>
              </w:rPr>
              <w:t>178</w:t>
            </w:r>
          </w:p>
        </w:tc>
        <w:tc>
          <w:tcPr>
            <w:tcW w:w="629"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2D0C88D7" w14:textId="666F0AA6" w:rsidR="00822499" w:rsidRPr="009E571F" w:rsidRDefault="0094513C" w:rsidP="00250F42">
            <w:pPr>
              <w:keepNext/>
              <w:rPr>
                <w:rFonts w:ascii="Arial" w:eastAsia="Times New Roman" w:hAnsi="Arial" w:cs="Arial"/>
                <w:b/>
                <w:bCs/>
                <w:szCs w:val="24"/>
                <w:lang w:eastAsia="en-CA"/>
              </w:rPr>
            </w:pPr>
            <w:r>
              <w:rPr>
                <w:rFonts w:ascii="Arial" w:eastAsia="Times New Roman" w:hAnsi="Arial" w:cs="Arial"/>
                <w:b/>
                <w:bCs/>
                <w:szCs w:val="24"/>
                <w:lang w:eastAsia="en-CA"/>
              </w:rPr>
              <w:t>71</w:t>
            </w:r>
          </w:p>
        </w:tc>
        <w:tc>
          <w:tcPr>
            <w:tcW w:w="945" w:type="pct"/>
            <w:tcBorders>
              <w:top w:val="single" w:sz="4" w:space="0" w:color="000000"/>
              <w:left w:val="single" w:sz="4" w:space="0" w:color="000000"/>
              <w:bottom w:val="single" w:sz="4" w:space="0" w:color="000000"/>
              <w:right w:val="single" w:sz="4" w:space="0" w:color="000000"/>
            </w:tcBorders>
            <w:shd w:val="clear" w:color="000000" w:fill="FFF2CC"/>
            <w:vAlign w:val="bottom"/>
            <w:hideMark/>
          </w:tcPr>
          <w:p w14:paraId="54EA7932" w14:textId="77777777" w:rsidR="00822499" w:rsidRPr="009E571F" w:rsidRDefault="00822499" w:rsidP="00250F42">
            <w:pPr>
              <w:keepNext/>
              <w:jc w:val="center"/>
              <w:rPr>
                <w:rFonts w:ascii="Arial" w:eastAsia="Times New Roman" w:hAnsi="Arial" w:cs="Arial"/>
                <w:szCs w:val="24"/>
                <w:lang w:eastAsia="en-CA"/>
              </w:rPr>
            </w:pPr>
            <w:r w:rsidRPr="009E571F">
              <w:rPr>
                <w:rFonts w:ascii="Arial" w:eastAsia="Times New Roman" w:hAnsi="Arial" w:cs="Arial"/>
                <w:szCs w:val="24"/>
                <w:lang w:eastAsia="en-CA"/>
              </w:rPr>
              <w:t>#DIV/0!</w:t>
            </w:r>
          </w:p>
        </w:tc>
        <w:tc>
          <w:tcPr>
            <w:tcW w:w="914" w:type="pct"/>
            <w:tcBorders>
              <w:top w:val="single" w:sz="4" w:space="0" w:color="000000"/>
              <w:left w:val="single" w:sz="4" w:space="0" w:color="000000"/>
              <w:bottom w:val="single" w:sz="4" w:space="0" w:color="000000"/>
              <w:right w:val="single" w:sz="8" w:space="0" w:color="000000"/>
            </w:tcBorders>
            <w:shd w:val="clear" w:color="000000" w:fill="FFF2CC"/>
            <w:vAlign w:val="bottom"/>
            <w:hideMark/>
          </w:tcPr>
          <w:p w14:paraId="42384BE1" w14:textId="77777777" w:rsidR="00822499" w:rsidRPr="009E571F" w:rsidRDefault="00822499" w:rsidP="00250F42">
            <w:pPr>
              <w:keepNext/>
              <w:jc w:val="center"/>
              <w:rPr>
                <w:rFonts w:ascii="Arial" w:eastAsia="Times New Roman" w:hAnsi="Arial" w:cs="Arial"/>
                <w:szCs w:val="24"/>
                <w:lang w:eastAsia="en-CA"/>
              </w:rPr>
            </w:pPr>
            <w:r w:rsidRPr="009E571F">
              <w:rPr>
                <w:rFonts w:ascii="Arial" w:eastAsia="Times New Roman" w:hAnsi="Arial" w:cs="Arial"/>
                <w:szCs w:val="24"/>
                <w:lang w:eastAsia="en-CA"/>
              </w:rPr>
              <w:t>#DIV/0!</w:t>
            </w:r>
          </w:p>
        </w:tc>
      </w:tr>
      <w:tr w:rsidR="00822499" w:rsidRPr="009E571F" w14:paraId="0B53932A" w14:textId="77777777" w:rsidTr="00250F42">
        <w:trPr>
          <w:cantSplit/>
          <w:trHeight w:val="630"/>
        </w:trPr>
        <w:tc>
          <w:tcPr>
            <w:tcW w:w="955"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67818B4C" w14:textId="77777777"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Website Visits </w:t>
            </w:r>
          </w:p>
        </w:tc>
        <w:tc>
          <w:tcPr>
            <w:tcW w:w="692"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6FC9D193" w14:textId="77777777"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p>
        </w:tc>
        <w:tc>
          <w:tcPr>
            <w:tcW w:w="866"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2C79F4FB" w14:textId="72B3DDEA"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r w:rsidR="0094513C">
              <w:rPr>
                <w:rFonts w:ascii="Arial" w:eastAsia="Times New Roman" w:hAnsi="Arial" w:cs="Arial"/>
                <w:b/>
                <w:bCs/>
                <w:szCs w:val="24"/>
                <w:lang w:eastAsia="en-CA"/>
              </w:rPr>
              <w:t>24</w:t>
            </w:r>
          </w:p>
        </w:tc>
        <w:tc>
          <w:tcPr>
            <w:tcW w:w="629"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5DB80F55" w14:textId="5B13941F" w:rsidR="00822499" w:rsidRPr="009E571F" w:rsidRDefault="0094513C" w:rsidP="00250F42">
            <w:pPr>
              <w:keepNext/>
              <w:rPr>
                <w:rFonts w:ascii="Arial" w:eastAsia="Times New Roman" w:hAnsi="Arial" w:cs="Arial"/>
                <w:b/>
                <w:bCs/>
                <w:szCs w:val="24"/>
                <w:lang w:eastAsia="en-CA"/>
              </w:rPr>
            </w:pPr>
            <w:r>
              <w:rPr>
                <w:rFonts w:ascii="Arial" w:eastAsia="Times New Roman" w:hAnsi="Arial" w:cs="Arial"/>
                <w:b/>
                <w:bCs/>
                <w:szCs w:val="24"/>
                <w:lang w:eastAsia="en-CA"/>
              </w:rPr>
              <w:t>6</w:t>
            </w:r>
          </w:p>
        </w:tc>
        <w:tc>
          <w:tcPr>
            <w:tcW w:w="945" w:type="pct"/>
            <w:tcBorders>
              <w:top w:val="single" w:sz="4" w:space="0" w:color="000000"/>
              <w:left w:val="single" w:sz="4" w:space="0" w:color="000000"/>
              <w:bottom w:val="single" w:sz="4" w:space="0" w:color="000000"/>
              <w:right w:val="single" w:sz="4" w:space="0" w:color="000000"/>
            </w:tcBorders>
            <w:shd w:val="clear" w:color="000000" w:fill="FFF2CC"/>
            <w:vAlign w:val="bottom"/>
            <w:hideMark/>
          </w:tcPr>
          <w:p w14:paraId="79311B06" w14:textId="77777777" w:rsidR="00822499" w:rsidRPr="009E571F" w:rsidRDefault="00822499" w:rsidP="00250F42">
            <w:pPr>
              <w:keepNext/>
              <w:jc w:val="center"/>
              <w:rPr>
                <w:rFonts w:ascii="Arial" w:eastAsia="Times New Roman" w:hAnsi="Arial" w:cs="Arial"/>
                <w:szCs w:val="24"/>
                <w:lang w:eastAsia="en-CA"/>
              </w:rPr>
            </w:pPr>
            <w:r w:rsidRPr="009E571F">
              <w:rPr>
                <w:rFonts w:ascii="Arial" w:eastAsia="Times New Roman" w:hAnsi="Arial" w:cs="Arial"/>
                <w:szCs w:val="24"/>
                <w:lang w:eastAsia="en-CA"/>
              </w:rPr>
              <w:t>#DIV/0!</w:t>
            </w:r>
          </w:p>
        </w:tc>
        <w:tc>
          <w:tcPr>
            <w:tcW w:w="914" w:type="pct"/>
            <w:tcBorders>
              <w:top w:val="single" w:sz="4" w:space="0" w:color="000000"/>
              <w:left w:val="single" w:sz="4" w:space="0" w:color="000000"/>
              <w:bottom w:val="single" w:sz="4" w:space="0" w:color="000000"/>
              <w:right w:val="single" w:sz="8" w:space="0" w:color="000000"/>
            </w:tcBorders>
            <w:shd w:val="clear" w:color="000000" w:fill="FFF2CC"/>
            <w:vAlign w:val="bottom"/>
            <w:hideMark/>
          </w:tcPr>
          <w:p w14:paraId="6BE6ABA4" w14:textId="77777777" w:rsidR="00822499" w:rsidRPr="009E571F" w:rsidRDefault="00822499" w:rsidP="00250F42">
            <w:pPr>
              <w:keepNext/>
              <w:jc w:val="center"/>
              <w:rPr>
                <w:rFonts w:ascii="Arial" w:eastAsia="Times New Roman" w:hAnsi="Arial" w:cs="Arial"/>
                <w:szCs w:val="24"/>
                <w:lang w:eastAsia="en-CA"/>
              </w:rPr>
            </w:pPr>
            <w:r w:rsidRPr="009E571F">
              <w:rPr>
                <w:rFonts w:ascii="Arial" w:eastAsia="Times New Roman" w:hAnsi="Arial" w:cs="Arial"/>
                <w:szCs w:val="24"/>
                <w:lang w:eastAsia="en-CA"/>
              </w:rPr>
              <w:t>#DIV/0!</w:t>
            </w:r>
          </w:p>
        </w:tc>
      </w:tr>
      <w:tr w:rsidR="00822499" w:rsidRPr="009E571F" w14:paraId="4737426B" w14:textId="77777777" w:rsidTr="00250F42">
        <w:trPr>
          <w:cantSplit/>
          <w:trHeight w:val="315"/>
        </w:trPr>
        <w:tc>
          <w:tcPr>
            <w:tcW w:w="955"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20416AFB" w14:textId="77777777"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Reach </w:t>
            </w:r>
          </w:p>
        </w:tc>
        <w:tc>
          <w:tcPr>
            <w:tcW w:w="692"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08B1E5EB" w14:textId="77777777"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p>
        </w:tc>
        <w:tc>
          <w:tcPr>
            <w:tcW w:w="866"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2BCE2DD5" w14:textId="5CD0858A" w:rsidR="00822499" w:rsidRPr="009E571F" w:rsidRDefault="00822499" w:rsidP="00250F42">
            <w:pPr>
              <w:keepNext/>
              <w:rPr>
                <w:rFonts w:ascii="Arial" w:eastAsia="Times New Roman" w:hAnsi="Arial" w:cs="Arial"/>
                <w:b/>
                <w:bCs/>
                <w:szCs w:val="24"/>
                <w:lang w:eastAsia="en-CA"/>
              </w:rPr>
            </w:pPr>
            <w:r w:rsidRPr="009E571F">
              <w:rPr>
                <w:rFonts w:ascii="Arial" w:eastAsia="Times New Roman" w:hAnsi="Arial" w:cs="Arial"/>
                <w:b/>
                <w:bCs/>
                <w:szCs w:val="24"/>
                <w:lang w:eastAsia="en-CA"/>
              </w:rPr>
              <w:t> </w:t>
            </w:r>
            <w:r w:rsidR="0094513C">
              <w:rPr>
                <w:rFonts w:ascii="Arial" w:eastAsia="Times New Roman" w:hAnsi="Arial" w:cs="Arial"/>
                <w:b/>
                <w:bCs/>
                <w:szCs w:val="24"/>
                <w:lang w:eastAsia="en-CA"/>
              </w:rPr>
              <w:t>551</w:t>
            </w:r>
          </w:p>
        </w:tc>
        <w:tc>
          <w:tcPr>
            <w:tcW w:w="629" w:type="pct"/>
            <w:tcBorders>
              <w:top w:val="single" w:sz="4" w:space="0" w:color="000000"/>
              <w:left w:val="single" w:sz="4" w:space="0" w:color="000000"/>
              <w:bottom w:val="single" w:sz="4" w:space="0" w:color="000000"/>
              <w:right w:val="single" w:sz="4" w:space="0" w:color="000000"/>
            </w:tcBorders>
            <w:shd w:val="clear" w:color="000000" w:fill="FFE599"/>
            <w:vAlign w:val="bottom"/>
            <w:hideMark/>
          </w:tcPr>
          <w:p w14:paraId="1FC10678" w14:textId="2880ADB9" w:rsidR="00822499" w:rsidRPr="009E571F" w:rsidRDefault="00BD713A" w:rsidP="00250F42">
            <w:pPr>
              <w:keepNext/>
              <w:rPr>
                <w:rFonts w:ascii="Arial" w:eastAsia="Times New Roman" w:hAnsi="Arial" w:cs="Arial"/>
                <w:b/>
                <w:bCs/>
                <w:szCs w:val="24"/>
                <w:lang w:eastAsia="en-CA"/>
              </w:rPr>
            </w:pPr>
            <w:r>
              <w:rPr>
                <w:rFonts w:ascii="Arial" w:eastAsia="Times New Roman" w:hAnsi="Arial" w:cs="Arial"/>
                <w:b/>
                <w:bCs/>
                <w:szCs w:val="24"/>
                <w:lang w:eastAsia="en-CA"/>
              </w:rPr>
              <w:t>73</w:t>
            </w:r>
          </w:p>
        </w:tc>
        <w:tc>
          <w:tcPr>
            <w:tcW w:w="945" w:type="pct"/>
            <w:tcBorders>
              <w:top w:val="single" w:sz="4" w:space="0" w:color="000000"/>
              <w:left w:val="single" w:sz="4" w:space="0" w:color="000000"/>
              <w:bottom w:val="single" w:sz="4" w:space="0" w:color="000000"/>
              <w:right w:val="single" w:sz="4" w:space="0" w:color="000000"/>
            </w:tcBorders>
            <w:shd w:val="clear" w:color="000000" w:fill="FFF2CC"/>
            <w:vAlign w:val="bottom"/>
            <w:hideMark/>
          </w:tcPr>
          <w:p w14:paraId="4B21E503" w14:textId="77777777" w:rsidR="00822499" w:rsidRPr="009E571F" w:rsidRDefault="00822499" w:rsidP="00250F42">
            <w:pPr>
              <w:keepNext/>
              <w:jc w:val="center"/>
              <w:rPr>
                <w:rFonts w:ascii="Arial" w:eastAsia="Times New Roman" w:hAnsi="Arial" w:cs="Arial"/>
                <w:szCs w:val="24"/>
                <w:lang w:eastAsia="en-CA"/>
              </w:rPr>
            </w:pPr>
            <w:r w:rsidRPr="009E571F">
              <w:rPr>
                <w:rFonts w:ascii="Arial" w:eastAsia="Times New Roman" w:hAnsi="Arial" w:cs="Arial"/>
                <w:szCs w:val="24"/>
                <w:lang w:eastAsia="en-CA"/>
              </w:rPr>
              <w:t>#DIV/0!</w:t>
            </w:r>
          </w:p>
        </w:tc>
        <w:tc>
          <w:tcPr>
            <w:tcW w:w="914" w:type="pct"/>
            <w:tcBorders>
              <w:top w:val="single" w:sz="4" w:space="0" w:color="000000"/>
              <w:left w:val="single" w:sz="4" w:space="0" w:color="000000"/>
              <w:bottom w:val="single" w:sz="4" w:space="0" w:color="000000"/>
              <w:right w:val="single" w:sz="8" w:space="0" w:color="000000"/>
            </w:tcBorders>
            <w:shd w:val="clear" w:color="000000" w:fill="FFF2CC"/>
            <w:vAlign w:val="bottom"/>
            <w:hideMark/>
          </w:tcPr>
          <w:p w14:paraId="6E5B7F80" w14:textId="77777777" w:rsidR="00822499" w:rsidRPr="009E571F" w:rsidRDefault="00822499" w:rsidP="00250F42">
            <w:pPr>
              <w:keepNext/>
              <w:jc w:val="center"/>
              <w:rPr>
                <w:rFonts w:ascii="Arial" w:eastAsia="Times New Roman" w:hAnsi="Arial" w:cs="Arial"/>
                <w:szCs w:val="24"/>
                <w:lang w:eastAsia="en-CA"/>
              </w:rPr>
            </w:pPr>
            <w:r w:rsidRPr="009E571F">
              <w:rPr>
                <w:rFonts w:ascii="Arial" w:eastAsia="Times New Roman" w:hAnsi="Arial" w:cs="Arial"/>
                <w:szCs w:val="24"/>
                <w:lang w:eastAsia="en-CA"/>
              </w:rPr>
              <w:t>#DIV/0!</w:t>
            </w:r>
          </w:p>
        </w:tc>
      </w:tr>
    </w:tbl>
    <w:p w14:paraId="2DFBD285" w14:textId="77777777" w:rsidR="00822499" w:rsidRPr="00AC68EA" w:rsidRDefault="00822499" w:rsidP="00822499">
      <w:pPr>
        <w:keepNext/>
        <w:rPr>
          <w:rFonts w:cs="Helvetica"/>
          <w:lang w:val="en-US"/>
        </w:rPr>
      </w:pPr>
      <w:r>
        <w:rPr>
          <w:rFonts w:cs="Helvetica"/>
          <w:lang w:val="en-US"/>
        </w:rPr>
        <w:fldChar w:fldCharType="end"/>
      </w:r>
      <w:commentRangeEnd w:id="15"/>
      <w:r>
        <w:rPr>
          <w:rStyle w:val="CommentReference"/>
          <w:noProof/>
        </w:rPr>
        <w:commentReference w:id="15"/>
      </w:r>
    </w:p>
    <w:p w14:paraId="30C81561" w14:textId="77777777" w:rsidR="00822499" w:rsidRPr="003975B8" w:rsidRDefault="00822499" w:rsidP="00822499">
      <w:pPr>
        <w:pStyle w:val="Heading3"/>
      </w:pPr>
      <w:bookmarkStart w:id="16" w:name="_Toc63889856"/>
      <w:r w:rsidRPr="003975B8">
        <w:rPr>
          <w:rStyle w:val="eop"/>
        </w:rPr>
        <w:t>Twitter (Previous Month)</w:t>
      </w:r>
      <w:bookmarkEnd w:id="16"/>
    </w:p>
    <w:p w14:paraId="06E8F4A5" w14:textId="77777777" w:rsidR="00822499" w:rsidRPr="00FA228F" w:rsidRDefault="00822499" w:rsidP="00822499">
      <w:pPr>
        <w:pStyle w:val="Caption"/>
        <w:keepNext/>
        <w:rPr>
          <w:rFonts w:cs="Helvetica"/>
          <w:sz w:val="32"/>
        </w:rPr>
      </w:pPr>
      <w:r>
        <w:t xml:space="preserve">Table </w:t>
      </w:r>
      <w:fldSimple w:instr=" SEQ Table \* ARABIC ">
        <w:r>
          <w:rPr>
            <w:noProof/>
          </w:rPr>
          <w:t>2</w:t>
        </w:r>
      </w:fldSimple>
      <w:r>
        <w:t>: Twitter Engagement Insights</w:t>
      </w:r>
      <w:r>
        <w:rPr>
          <w:rFonts w:eastAsiaTheme="majorEastAsia" w:cs="Helvetica"/>
          <w:b/>
          <w:color w:val="000000" w:themeColor="text1"/>
          <w:sz w:val="32"/>
        </w:rPr>
        <w:fldChar w:fldCharType="begin"/>
      </w:r>
      <w:r>
        <w:rPr>
          <w:rFonts w:cs="Helvetica"/>
        </w:rPr>
        <w:instrText xml:space="preserve"> LINK Excel.Sheet.12 "https://mcmastersu-my.sharepoint.com/personal/vpadmin_msu_mcmaster_ca/Documents/Graeme Noble VP Admin 20-21/Document Management/Templates/Master Service Spreadsheet.xlsx" "Social Media Tracker!R8C2:R13C7" \a \f 4 \h  \* MERGEFORMAT </w:instrText>
      </w:r>
      <w:r>
        <w:rPr>
          <w:rFonts w:cs="Helvetica"/>
        </w:rPr>
        <w:fldChar w:fldCharType="separate"/>
      </w:r>
    </w:p>
    <w:tbl>
      <w:tblPr>
        <w:tblW w:w="5000" w:type="pct"/>
        <w:tblLook w:val="04A0" w:firstRow="1" w:lastRow="0" w:firstColumn="1" w:lastColumn="0" w:noHBand="0" w:noVBand="1"/>
      </w:tblPr>
      <w:tblGrid>
        <w:gridCol w:w="1788"/>
        <w:gridCol w:w="1294"/>
        <w:gridCol w:w="1617"/>
        <w:gridCol w:w="1177"/>
        <w:gridCol w:w="1764"/>
        <w:gridCol w:w="1705"/>
      </w:tblGrid>
      <w:tr w:rsidR="00822499" w:rsidRPr="00FA228F" w14:paraId="314B295E" w14:textId="77777777" w:rsidTr="00250F42">
        <w:trPr>
          <w:cantSplit/>
          <w:trHeight w:val="330"/>
        </w:trPr>
        <w:tc>
          <w:tcPr>
            <w:tcW w:w="956"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31FE1F94" w14:textId="77777777" w:rsidR="00822499" w:rsidRPr="00FA228F" w:rsidRDefault="00822499" w:rsidP="00250F42">
            <w:pPr>
              <w:keepNext/>
              <w:rPr>
                <w:rFonts w:ascii="Arial" w:eastAsia="Times New Roman" w:hAnsi="Arial" w:cs="Arial"/>
                <w:b/>
                <w:bCs/>
                <w:color w:val="FFFFFF"/>
                <w:szCs w:val="24"/>
                <w:lang w:eastAsia="en-CA"/>
              </w:rPr>
            </w:pPr>
            <w:r w:rsidRPr="00FA228F">
              <w:rPr>
                <w:rFonts w:ascii="Arial" w:eastAsia="Times New Roman" w:hAnsi="Arial" w:cs="Arial"/>
                <w:b/>
                <w:bCs/>
                <w:color w:val="FFFFFF"/>
                <w:szCs w:val="24"/>
                <w:lang w:eastAsia="en-CA"/>
              </w:rPr>
              <w:lastRenderedPageBreak/>
              <w:t>Insights </w:t>
            </w:r>
          </w:p>
        </w:tc>
        <w:tc>
          <w:tcPr>
            <w:tcW w:w="692"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7D0E4F19" w14:textId="77777777" w:rsidR="00822499" w:rsidRPr="00FA228F" w:rsidRDefault="00822499" w:rsidP="00250F42">
            <w:pPr>
              <w:keepNext/>
              <w:rPr>
                <w:rFonts w:ascii="Arial" w:eastAsia="Times New Roman" w:hAnsi="Arial" w:cs="Arial"/>
                <w:b/>
                <w:bCs/>
                <w:color w:val="FFFFFF"/>
                <w:szCs w:val="24"/>
                <w:lang w:eastAsia="en-CA"/>
              </w:rPr>
            </w:pPr>
            <w:r w:rsidRPr="00FA228F">
              <w:rPr>
                <w:rFonts w:ascii="Arial" w:eastAsia="Times New Roman" w:hAnsi="Arial" w:cs="Arial"/>
                <w:b/>
                <w:bCs/>
                <w:color w:val="FFFFFF"/>
                <w:szCs w:val="24"/>
                <w:lang w:eastAsia="en-CA"/>
              </w:rPr>
              <w:t>Start Values</w:t>
            </w:r>
          </w:p>
        </w:tc>
        <w:tc>
          <w:tcPr>
            <w:tcW w:w="865"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28FD6639" w14:textId="77777777" w:rsidR="00822499" w:rsidRPr="00FA228F" w:rsidRDefault="00822499" w:rsidP="00250F42">
            <w:pPr>
              <w:keepNext/>
              <w:rPr>
                <w:rFonts w:ascii="Arial" w:eastAsia="Times New Roman" w:hAnsi="Arial" w:cs="Arial"/>
                <w:b/>
                <w:bCs/>
                <w:color w:val="FFFFFF"/>
                <w:szCs w:val="24"/>
                <w:lang w:eastAsia="en-CA"/>
              </w:rPr>
            </w:pPr>
            <w:r w:rsidRPr="00FA228F">
              <w:rPr>
                <w:rFonts w:ascii="Arial" w:eastAsia="Times New Roman" w:hAnsi="Arial" w:cs="Arial"/>
                <w:b/>
                <w:bCs/>
                <w:color w:val="FFFFFF"/>
                <w:szCs w:val="24"/>
                <w:lang w:eastAsia="en-CA"/>
              </w:rPr>
              <w:t>Last Report Values</w:t>
            </w:r>
          </w:p>
        </w:tc>
        <w:tc>
          <w:tcPr>
            <w:tcW w:w="630"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1C47612A" w14:textId="77777777" w:rsidR="00822499" w:rsidRPr="00FA228F" w:rsidRDefault="00822499" w:rsidP="00250F42">
            <w:pPr>
              <w:keepNext/>
              <w:rPr>
                <w:rFonts w:ascii="Arial" w:eastAsia="Times New Roman" w:hAnsi="Arial" w:cs="Arial"/>
                <w:b/>
                <w:bCs/>
                <w:color w:val="FFFFFF"/>
                <w:szCs w:val="24"/>
                <w:lang w:eastAsia="en-CA"/>
              </w:rPr>
            </w:pPr>
            <w:r w:rsidRPr="00FA228F">
              <w:rPr>
                <w:rFonts w:ascii="Arial" w:eastAsia="Times New Roman" w:hAnsi="Arial" w:cs="Arial"/>
                <w:b/>
                <w:bCs/>
                <w:color w:val="FFFFFF"/>
                <w:szCs w:val="24"/>
                <w:lang w:eastAsia="en-CA"/>
              </w:rPr>
              <w:t>Current Values</w:t>
            </w:r>
          </w:p>
        </w:tc>
        <w:tc>
          <w:tcPr>
            <w:tcW w:w="944"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79675488" w14:textId="77777777" w:rsidR="00822499" w:rsidRPr="00FA228F" w:rsidRDefault="00822499" w:rsidP="00250F42">
            <w:pPr>
              <w:keepNext/>
              <w:rPr>
                <w:rFonts w:ascii="Arial" w:eastAsia="Times New Roman" w:hAnsi="Arial" w:cs="Arial"/>
                <w:b/>
                <w:bCs/>
                <w:color w:val="FFFFFF"/>
                <w:szCs w:val="24"/>
                <w:lang w:eastAsia="en-CA"/>
              </w:rPr>
            </w:pPr>
            <w:r w:rsidRPr="00FA228F">
              <w:rPr>
                <w:rFonts w:ascii="Arial" w:eastAsia="Times New Roman" w:hAnsi="Arial" w:cs="Arial"/>
                <w:b/>
                <w:bCs/>
                <w:color w:val="FFFFFF"/>
                <w:szCs w:val="24"/>
                <w:lang w:eastAsia="en-CA"/>
              </w:rPr>
              <w:t>Report Change (%) </w:t>
            </w:r>
          </w:p>
        </w:tc>
        <w:tc>
          <w:tcPr>
            <w:tcW w:w="912" w:type="pct"/>
            <w:tcBorders>
              <w:top w:val="single" w:sz="8" w:space="0" w:color="000000"/>
              <w:left w:val="single" w:sz="4" w:space="0" w:color="000000"/>
              <w:bottom w:val="single" w:sz="8" w:space="0" w:color="000000"/>
              <w:right w:val="single" w:sz="8" w:space="0" w:color="000000"/>
            </w:tcBorders>
            <w:shd w:val="clear" w:color="000000" w:fill="404040"/>
            <w:vAlign w:val="bottom"/>
            <w:hideMark/>
          </w:tcPr>
          <w:p w14:paraId="0C22E22A" w14:textId="77777777" w:rsidR="00822499" w:rsidRPr="00FA228F" w:rsidRDefault="00822499" w:rsidP="00250F42">
            <w:pPr>
              <w:keepNext/>
              <w:rPr>
                <w:rFonts w:ascii="Arial" w:eastAsia="Times New Roman" w:hAnsi="Arial" w:cs="Arial"/>
                <w:b/>
                <w:bCs/>
                <w:color w:val="FFFFFF"/>
                <w:szCs w:val="24"/>
                <w:lang w:eastAsia="en-CA"/>
              </w:rPr>
            </w:pPr>
            <w:r w:rsidRPr="00FA228F">
              <w:rPr>
                <w:rFonts w:ascii="Arial" w:eastAsia="Times New Roman" w:hAnsi="Arial" w:cs="Arial"/>
                <w:b/>
                <w:bCs/>
                <w:color w:val="FFFFFF"/>
                <w:szCs w:val="24"/>
                <w:lang w:eastAsia="en-CA"/>
              </w:rPr>
              <w:t>Total Change (%) </w:t>
            </w:r>
          </w:p>
        </w:tc>
      </w:tr>
      <w:tr w:rsidR="00822499" w:rsidRPr="00FA228F" w14:paraId="23532DD5" w14:textId="77777777" w:rsidTr="00250F42">
        <w:trPr>
          <w:cantSplit/>
          <w:trHeight w:val="315"/>
        </w:trPr>
        <w:tc>
          <w:tcPr>
            <w:tcW w:w="956"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2B7ED943"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Followers </w:t>
            </w:r>
          </w:p>
        </w:tc>
        <w:tc>
          <w:tcPr>
            <w:tcW w:w="692"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3C619836" w14:textId="3E746C48"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350DC8">
              <w:rPr>
                <w:rFonts w:ascii="Arial" w:eastAsia="Times New Roman" w:hAnsi="Arial" w:cs="Arial"/>
                <w:b/>
                <w:bCs/>
                <w:szCs w:val="24"/>
                <w:lang w:eastAsia="en-CA"/>
              </w:rPr>
              <w:t>663</w:t>
            </w:r>
          </w:p>
        </w:tc>
        <w:tc>
          <w:tcPr>
            <w:tcW w:w="865"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0719244A" w14:textId="1EBAF99C" w:rsidR="00822499" w:rsidRPr="00FA228F" w:rsidRDefault="00350DC8" w:rsidP="00250F42">
            <w:pPr>
              <w:keepNext/>
              <w:rPr>
                <w:rFonts w:ascii="Arial" w:eastAsia="Times New Roman" w:hAnsi="Arial" w:cs="Arial"/>
                <w:b/>
                <w:bCs/>
                <w:szCs w:val="24"/>
                <w:lang w:eastAsia="en-CA"/>
              </w:rPr>
            </w:pPr>
            <w:r>
              <w:rPr>
                <w:rFonts w:ascii="Arial" w:eastAsia="Times New Roman" w:hAnsi="Arial" w:cs="Arial"/>
                <w:b/>
                <w:bCs/>
                <w:szCs w:val="24"/>
                <w:lang w:eastAsia="en-CA"/>
              </w:rPr>
              <w:t>658</w:t>
            </w:r>
          </w:p>
        </w:tc>
        <w:tc>
          <w:tcPr>
            <w:tcW w:w="630"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6A91E819" w14:textId="0F18641E"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D15CE1">
              <w:rPr>
                <w:rFonts w:ascii="Arial" w:eastAsia="Times New Roman" w:hAnsi="Arial" w:cs="Arial"/>
                <w:b/>
                <w:bCs/>
                <w:szCs w:val="24"/>
                <w:lang w:eastAsia="en-CA"/>
              </w:rPr>
              <w:t>658</w:t>
            </w:r>
          </w:p>
        </w:tc>
        <w:tc>
          <w:tcPr>
            <w:tcW w:w="944" w:type="pct"/>
            <w:tcBorders>
              <w:top w:val="single" w:sz="4" w:space="0" w:color="000000"/>
              <w:left w:val="single" w:sz="4" w:space="0" w:color="000000"/>
              <w:bottom w:val="single" w:sz="4" w:space="0" w:color="000000"/>
              <w:right w:val="single" w:sz="4" w:space="0" w:color="000000"/>
            </w:tcBorders>
            <w:shd w:val="clear" w:color="000000" w:fill="DDEBF7"/>
            <w:vAlign w:val="bottom"/>
            <w:hideMark/>
          </w:tcPr>
          <w:p w14:paraId="7A81F047" w14:textId="77777777" w:rsidR="00822499" w:rsidRPr="00FA228F" w:rsidRDefault="00822499" w:rsidP="00250F42">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c>
          <w:tcPr>
            <w:tcW w:w="912" w:type="pct"/>
            <w:tcBorders>
              <w:top w:val="single" w:sz="4" w:space="0" w:color="000000"/>
              <w:left w:val="single" w:sz="4" w:space="0" w:color="000000"/>
              <w:bottom w:val="single" w:sz="4" w:space="0" w:color="000000"/>
              <w:right w:val="single" w:sz="8" w:space="0" w:color="000000"/>
            </w:tcBorders>
            <w:shd w:val="clear" w:color="000000" w:fill="DDEBF7"/>
            <w:vAlign w:val="bottom"/>
            <w:hideMark/>
          </w:tcPr>
          <w:p w14:paraId="65EBD4E4" w14:textId="77777777" w:rsidR="00822499" w:rsidRPr="00FA228F" w:rsidRDefault="00822499" w:rsidP="00250F42">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r>
      <w:tr w:rsidR="00822499" w:rsidRPr="00FA228F" w14:paraId="74921C2E" w14:textId="77777777" w:rsidTr="00250F42">
        <w:trPr>
          <w:cantSplit/>
          <w:trHeight w:val="315"/>
        </w:trPr>
        <w:tc>
          <w:tcPr>
            <w:tcW w:w="956"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491219A6"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Mentions </w:t>
            </w:r>
          </w:p>
        </w:tc>
        <w:tc>
          <w:tcPr>
            <w:tcW w:w="692"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566EC3E7"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p>
        </w:tc>
        <w:tc>
          <w:tcPr>
            <w:tcW w:w="865"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725E6382" w14:textId="0606A194"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350DC8">
              <w:rPr>
                <w:rFonts w:ascii="Arial" w:eastAsia="Times New Roman" w:hAnsi="Arial" w:cs="Arial"/>
                <w:b/>
                <w:bCs/>
                <w:szCs w:val="24"/>
                <w:lang w:eastAsia="en-CA"/>
              </w:rPr>
              <w:t>1</w:t>
            </w:r>
          </w:p>
        </w:tc>
        <w:tc>
          <w:tcPr>
            <w:tcW w:w="630"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2A1C7654" w14:textId="3B8BB89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2F6E53">
              <w:rPr>
                <w:rFonts w:ascii="Arial" w:eastAsia="Times New Roman" w:hAnsi="Arial" w:cs="Arial"/>
                <w:b/>
                <w:bCs/>
                <w:szCs w:val="24"/>
                <w:lang w:eastAsia="en-CA"/>
              </w:rPr>
              <w:t>0</w:t>
            </w:r>
          </w:p>
        </w:tc>
        <w:tc>
          <w:tcPr>
            <w:tcW w:w="944" w:type="pct"/>
            <w:tcBorders>
              <w:top w:val="single" w:sz="4" w:space="0" w:color="000000"/>
              <w:left w:val="single" w:sz="4" w:space="0" w:color="000000"/>
              <w:bottom w:val="single" w:sz="4" w:space="0" w:color="000000"/>
              <w:right w:val="single" w:sz="4" w:space="0" w:color="000000"/>
            </w:tcBorders>
            <w:shd w:val="clear" w:color="000000" w:fill="DDEBF7"/>
            <w:vAlign w:val="bottom"/>
            <w:hideMark/>
          </w:tcPr>
          <w:p w14:paraId="20F430FC" w14:textId="77777777" w:rsidR="00822499" w:rsidRPr="00FA228F" w:rsidRDefault="00822499" w:rsidP="00250F42">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c>
          <w:tcPr>
            <w:tcW w:w="912" w:type="pct"/>
            <w:tcBorders>
              <w:top w:val="single" w:sz="4" w:space="0" w:color="000000"/>
              <w:left w:val="single" w:sz="4" w:space="0" w:color="000000"/>
              <w:bottom w:val="single" w:sz="4" w:space="0" w:color="000000"/>
              <w:right w:val="single" w:sz="8" w:space="0" w:color="000000"/>
            </w:tcBorders>
            <w:shd w:val="clear" w:color="000000" w:fill="DDEBF7"/>
            <w:vAlign w:val="bottom"/>
            <w:hideMark/>
          </w:tcPr>
          <w:p w14:paraId="5307FD6D" w14:textId="77777777" w:rsidR="00822499" w:rsidRPr="00FA228F" w:rsidRDefault="00822499" w:rsidP="00250F42">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r>
      <w:tr w:rsidR="00822499" w:rsidRPr="00FA228F" w14:paraId="508684BF" w14:textId="77777777" w:rsidTr="00250F42">
        <w:trPr>
          <w:cantSplit/>
          <w:trHeight w:val="315"/>
        </w:trPr>
        <w:tc>
          <w:tcPr>
            <w:tcW w:w="956"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24500BE5"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Likes </w:t>
            </w:r>
          </w:p>
        </w:tc>
        <w:tc>
          <w:tcPr>
            <w:tcW w:w="692"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2DE51B59"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p>
        </w:tc>
        <w:tc>
          <w:tcPr>
            <w:tcW w:w="865"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4956DFED" w14:textId="2C6A70DE"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E54134">
              <w:rPr>
                <w:rFonts w:ascii="Arial" w:eastAsia="Times New Roman" w:hAnsi="Arial" w:cs="Arial"/>
                <w:b/>
                <w:bCs/>
                <w:szCs w:val="24"/>
                <w:lang w:eastAsia="en-CA"/>
              </w:rPr>
              <w:t>0 (but 3 retweets)</w:t>
            </w:r>
          </w:p>
        </w:tc>
        <w:tc>
          <w:tcPr>
            <w:tcW w:w="630"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24D96296" w14:textId="7A354102"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2F6E53">
              <w:rPr>
                <w:rFonts w:ascii="Arial" w:eastAsia="Times New Roman" w:hAnsi="Arial" w:cs="Arial"/>
                <w:b/>
                <w:bCs/>
                <w:szCs w:val="24"/>
                <w:lang w:eastAsia="en-CA"/>
              </w:rPr>
              <w:t>0</w:t>
            </w:r>
          </w:p>
        </w:tc>
        <w:tc>
          <w:tcPr>
            <w:tcW w:w="944" w:type="pct"/>
            <w:tcBorders>
              <w:top w:val="single" w:sz="4" w:space="0" w:color="000000"/>
              <w:left w:val="single" w:sz="4" w:space="0" w:color="000000"/>
              <w:bottom w:val="single" w:sz="4" w:space="0" w:color="000000"/>
              <w:right w:val="single" w:sz="4" w:space="0" w:color="000000"/>
            </w:tcBorders>
            <w:shd w:val="clear" w:color="000000" w:fill="DDEBF7"/>
            <w:vAlign w:val="bottom"/>
            <w:hideMark/>
          </w:tcPr>
          <w:p w14:paraId="42A7E604" w14:textId="77777777" w:rsidR="00822499" w:rsidRPr="00FA228F" w:rsidRDefault="00822499" w:rsidP="00250F42">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c>
          <w:tcPr>
            <w:tcW w:w="912" w:type="pct"/>
            <w:tcBorders>
              <w:top w:val="single" w:sz="4" w:space="0" w:color="000000"/>
              <w:left w:val="single" w:sz="4" w:space="0" w:color="000000"/>
              <w:bottom w:val="single" w:sz="4" w:space="0" w:color="000000"/>
              <w:right w:val="single" w:sz="8" w:space="0" w:color="000000"/>
            </w:tcBorders>
            <w:shd w:val="clear" w:color="000000" w:fill="DDEBF7"/>
            <w:vAlign w:val="bottom"/>
            <w:hideMark/>
          </w:tcPr>
          <w:p w14:paraId="3E2FF2E8" w14:textId="77777777" w:rsidR="00822499" w:rsidRPr="00FA228F" w:rsidRDefault="00822499" w:rsidP="00250F42">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r>
      <w:tr w:rsidR="00822499" w:rsidRPr="00FA228F" w14:paraId="4DB98369" w14:textId="77777777" w:rsidTr="00250F42">
        <w:trPr>
          <w:cantSplit/>
          <w:trHeight w:val="345"/>
        </w:trPr>
        <w:tc>
          <w:tcPr>
            <w:tcW w:w="956"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539F84C1"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Impressions </w:t>
            </w:r>
          </w:p>
        </w:tc>
        <w:tc>
          <w:tcPr>
            <w:tcW w:w="692"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29B4B323"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p>
        </w:tc>
        <w:tc>
          <w:tcPr>
            <w:tcW w:w="865"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14490316" w14:textId="26425445"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E54134">
              <w:rPr>
                <w:rFonts w:ascii="Arial" w:eastAsia="Times New Roman" w:hAnsi="Arial" w:cs="Arial"/>
                <w:b/>
                <w:bCs/>
                <w:szCs w:val="24"/>
                <w:lang w:eastAsia="en-CA"/>
              </w:rPr>
              <w:t>1400</w:t>
            </w:r>
          </w:p>
        </w:tc>
        <w:tc>
          <w:tcPr>
            <w:tcW w:w="630"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50080D67" w14:textId="12B97D7A"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732FA8">
              <w:rPr>
                <w:rFonts w:ascii="Arial" w:eastAsia="Times New Roman" w:hAnsi="Arial" w:cs="Arial"/>
                <w:b/>
                <w:bCs/>
                <w:szCs w:val="24"/>
                <w:lang w:eastAsia="en-CA"/>
              </w:rPr>
              <w:t>34</w:t>
            </w:r>
          </w:p>
        </w:tc>
        <w:tc>
          <w:tcPr>
            <w:tcW w:w="944" w:type="pct"/>
            <w:tcBorders>
              <w:top w:val="single" w:sz="4" w:space="0" w:color="000000"/>
              <w:left w:val="single" w:sz="4" w:space="0" w:color="000000"/>
              <w:bottom w:val="single" w:sz="4" w:space="0" w:color="000000"/>
              <w:right w:val="single" w:sz="4" w:space="0" w:color="000000"/>
            </w:tcBorders>
            <w:shd w:val="clear" w:color="000000" w:fill="DDEBF7"/>
            <w:vAlign w:val="bottom"/>
            <w:hideMark/>
          </w:tcPr>
          <w:p w14:paraId="5FF6FAEA" w14:textId="77777777" w:rsidR="00822499" w:rsidRPr="00FA228F" w:rsidRDefault="00822499" w:rsidP="00250F42">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c>
          <w:tcPr>
            <w:tcW w:w="912" w:type="pct"/>
            <w:tcBorders>
              <w:top w:val="single" w:sz="4" w:space="0" w:color="000000"/>
              <w:left w:val="single" w:sz="4" w:space="0" w:color="000000"/>
              <w:bottom w:val="single" w:sz="4" w:space="0" w:color="000000"/>
              <w:right w:val="single" w:sz="8" w:space="0" w:color="000000"/>
            </w:tcBorders>
            <w:shd w:val="clear" w:color="000000" w:fill="DDEBF7"/>
            <w:vAlign w:val="bottom"/>
            <w:hideMark/>
          </w:tcPr>
          <w:p w14:paraId="2104BC53" w14:textId="77777777" w:rsidR="00822499" w:rsidRPr="00FA228F" w:rsidRDefault="00822499" w:rsidP="00250F42">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r>
      <w:tr w:rsidR="00822499" w:rsidRPr="00FA228F" w14:paraId="7543584F" w14:textId="77777777" w:rsidTr="00250F42">
        <w:trPr>
          <w:cantSplit/>
          <w:trHeight w:val="315"/>
        </w:trPr>
        <w:tc>
          <w:tcPr>
            <w:tcW w:w="956"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60F32304"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Engagement </w:t>
            </w:r>
          </w:p>
        </w:tc>
        <w:tc>
          <w:tcPr>
            <w:tcW w:w="692"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6A93426B"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p>
        </w:tc>
        <w:tc>
          <w:tcPr>
            <w:tcW w:w="865"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2E67E747" w14:textId="0D4AAE34"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E54134">
              <w:rPr>
                <w:rFonts w:ascii="Arial" w:eastAsia="Times New Roman" w:hAnsi="Arial" w:cs="Arial"/>
                <w:b/>
                <w:bCs/>
                <w:szCs w:val="24"/>
                <w:lang w:eastAsia="en-CA"/>
              </w:rPr>
              <w:t>16</w:t>
            </w:r>
          </w:p>
        </w:tc>
        <w:tc>
          <w:tcPr>
            <w:tcW w:w="630" w:type="pct"/>
            <w:tcBorders>
              <w:top w:val="single" w:sz="4" w:space="0" w:color="000000"/>
              <w:left w:val="single" w:sz="4" w:space="0" w:color="000000"/>
              <w:bottom w:val="single" w:sz="4" w:space="0" w:color="000000"/>
              <w:right w:val="single" w:sz="4" w:space="0" w:color="000000"/>
            </w:tcBorders>
            <w:shd w:val="clear" w:color="000000" w:fill="B4C6E7"/>
            <w:vAlign w:val="bottom"/>
            <w:hideMark/>
          </w:tcPr>
          <w:p w14:paraId="6320518D" w14:textId="6A664916"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8858D0">
              <w:rPr>
                <w:rFonts w:ascii="Arial" w:eastAsia="Times New Roman" w:hAnsi="Arial" w:cs="Arial"/>
                <w:b/>
                <w:bCs/>
                <w:szCs w:val="24"/>
                <w:lang w:eastAsia="en-CA"/>
              </w:rPr>
              <w:t>9</w:t>
            </w:r>
          </w:p>
        </w:tc>
        <w:tc>
          <w:tcPr>
            <w:tcW w:w="944" w:type="pct"/>
            <w:tcBorders>
              <w:top w:val="single" w:sz="4" w:space="0" w:color="000000"/>
              <w:left w:val="single" w:sz="4" w:space="0" w:color="000000"/>
              <w:bottom w:val="single" w:sz="4" w:space="0" w:color="000000"/>
              <w:right w:val="single" w:sz="4" w:space="0" w:color="000000"/>
            </w:tcBorders>
            <w:shd w:val="clear" w:color="000000" w:fill="DDEBF7"/>
            <w:vAlign w:val="bottom"/>
            <w:hideMark/>
          </w:tcPr>
          <w:p w14:paraId="69E5885B" w14:textId="77777777" w:rsidR="00822499" w:rsidRPr="00FA228F" w:rsidRDefault="00822499" w:rsidP="00250F42">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c>
          <w:tcPr>
            <w:tcW w:w="912" w:type="pct"/>
            <w:tcBorders>
              <w:top w:val="single" w:sz="4" w:space="0" w:color="000000"/>
              <w:left w:val="single" w:sz="4" w:space="0" w:color="000000"/>
              <w:bottom w:val="single" w:sz="4" w:space="0" w:color="000000"/>
              <w:right w:val="single" w:sz="8" w:space="0" w:color="000000"/>
            </w:tcBorders>
            <w:shd w:val="clear" w:color="000000" w:fill="DDEBF7"/>
            <w:vAlign w:val="bottom"/>
            <w:hideMark/>
          </w:tcPr>
          <w:p w14:paraId="25ACE7BF" w14:textId="77777777" w:rsidR="00822499" w:rsidRPr="00FA228F" w:rsidRDefault="00822499" w:rsidP="00250F42">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r>
    </w:tbl>
    <w:p w14:paraId="339FCB4E" w14:textId="77777777" w:rsidR="00822499" w:rsidRPr="00090B3B" w:rsidRDefault="00822499" w:rsidP="00822499">
      <w:pPr>
        <w:keepNext/>
      </w:pPr>
      <w:r>
        <w:rPr>
          <w:rFonts w:cs="Helvetica"/>
        </w:rPr>
        <w:fldChar w:fldCharType="end"/>
      </w:r>
    </w:p>
    <w:p w14:paraId="14474BE0" w14:textId="77777777" w:rsidR="00822499" w:rsidRDefault="00822499" w:rsidP="00822499">
      <w:pPr>
        <w:pStyle w:val="Heading3"/>
      </w:pPr>
      <w:bookmarkStart w:id="17" w:name="_Toc63889857"/>
      <w:r w:rsidRPr="009E7E0A">
        <w:rPr>
          <w:lang w:eastAsia="en-CA"/>
        </w:rPr>
        <w:t>Facebook (Last 28 Days)</w:t>
      </w:r>
      <w:bookmarkStart w:id="18" w:name="Title_Facebook_Insights_Chart"/>
      <w:bookmarkEnd w:id="17"/>
      <w:bookmarkEnd w:id="18"/>
    </w:p>
    <w:p w14:paraId="0E36905E" w14:textId="77777777" w:rsidR="00822499" w:rsidRPr="00FA228F" w:rsidRDefault="00822499" w:rsidP="00822499">
      <w:pPr>
        <w:pStyle w:val="Caption"/>
        <w:keepNext/>
      </w:pPr>
      <w:r>
        <w:t xml:space="preserve">Table </w:t>
      </w:r>
      <w:fldSimple w:instr=" SEQ Table \* ARABIC ">
        <w:r>
          <w:rPr>
            <w:noProof/>
          </w:rPr>
          <w:t>3</w:t>
        </w:r>
      </w:fldSimple>
      <w:r>
        <w:t>: Facebook Engagement Insights</w:t>
      </w:r>
      <w:r>
        <w:rPr>
          <w:rFonts w:eastAsiaTheme="majorEastAsia" w:cstheme="majorBidi"/>
          <w:b/>
          <w:color w:val="000000" w:themeColor="text1"/>
          <w:sz w:val="32"/>
          <w:lang w:eastAsia="en-CA"/>
        </w:rPr>
        <w:fldChar w:fldCharType="begin"/>
      </w:r>
      <w:r>
        <w:rPr>
          <w:lang w:eastAsia="en-CA"/>
        </w:rPr>
        <w:instrText xml:space="preserve"> LINK Excel.Sheet.12 "https://mcmastersu-my.sharepoint.com/personal/vpadmin_msu_mcmaster_ca/Documents/Graeme Noble VP Admin 20-21/Document Management/Templates/Master Service Spreadsheet.xlsx" "Social Media Tracker!R15C2:R20C7" \a \f 4 \h  \* MERGEFORMAT </w:instrText>
      </w:r>
      <w:r>
        <w:rPr>
          <w:lang w:eastAsia="en-CA"/>
        </w:rPr>
        <w:fldChar w:fldCharType="separate"/>
      </w:r>
    </w:p>
    <w:tbl>
      <w:tblPr>
        <w:tblW w:w="5000" w:type="pct"/>
        <w:tblLook w:val="04A0" w:firstRow="1" w:lastRow="0" w:firstColumn="1" w:lastColumn="0" w:noHBand="0" w:noVBand="1"/>
      </w:tblPr>
      <w:tblGrid>
        <w:gridCol w:w="1789"/>
        <w:gridCol w:w="1293"/>
        <w:gridCol w:w="1617"/>
        <w:gridCol w:w="1176"/>
        <w:gridCol w:w="1764"/>
        <w:gridCol w:w="1706"/>
      </w:tblGrid>
      <w:tr w:rsidR="00822499" w:rsidRPr="00FA228F" w14:paraId="25531273" w14:textId="77777777" w:rsidTr="00250F42">
        <w:trPr>
          <w:cantSplit/>
          <w:trHeight w:val="330"/>
        </w:trPr>
        <w:tc>
          <w:tcPr>
            <w:tcW w:w="957"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5E4D1E45" w14:textId="77777777" w:rsidR="00822499" w:rsidRPr="00FA228F" w:rsidRDefault="00822499" w:rsidP="00250F42">
            <w:pPr>
              <w:keepNext/>
              <w:rPr>
                <w:rFonts w:ascii="Arial" w:eastAsia="Times New Roman" w:hAnsi="Arial" w:cs="Arial"/>
                <w:b/>
                <w:bCs/>
                <w:color w:val="FFFFFF"/>
                <w:szCs w:val="24"/>
                <w:lang w:eastAsia="en-CA"/>
              </w:rPr>
            </w:pPr>
            <w:r w:rsidRPr="00FA228F">
              <w:rPr>
                <w:rFonts w:ascii="Arial" w:eastAsia="Times New Roman" w:hAnsi="Arial" w:cs="Arial"/>
                <w:b/>
                <w:bCs/>
                <w:color w:val="FFFFFF"/>
                <w:szCs w:val="24"/>
                <w:lang w:eastAsia="en-CA"/>
              </w:rPr>
              <w:t>Insights </w:t>
            </w:r>
          </w:p>
        </w:tc>
        <w:tc>
          <w:tcPr>
            <w:tcW w:w="692"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4F8F18C7" w14:textId="77777777" w:rsidR="00822499" w:rsidRPr="00FA228F" w:rsidRDefault="00822499" w:rsidP="00250F42">
            <w:pPr>
              <w:keepNext/>
              <w:rPr>
                <w:rFonts w:ascii="Arial" w:eastAsia="Times New Roman" w:hAnsi="Arial" w:cs="Arial"/>
                <w:b/>
                <w:bCs/>
                <w:color w:val="FFFFFF"/>
                <w:szCs w:val="24"/>
                <w:lang w:eastAsia="en-CA"/>
              </w:rPr>
            </w:pPr>
            <w:r w:rsidRPr="00FA228F">
              <w:rPr>
                <w:rFonts w:ascii="Arial" w:eastAsia="Times New Roman" w:hAnsi="Arial" w:cs="Arial"/>
                <w:b/>
                <w:bCs/>
                <w:color w:val="FFFFFF"/>
                <w:szCs w:val="24"/>
                <w:lang w:eastAsia="en-CA"/>
              </w:rPr>
              <w:t>Start Values</w:t>
            </w:r>
          </w:p>
        </w:tc>
        <w:tc>
          <w:tcPr>
            <w:tcW w:w="865"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3FB670B8" w14:textId="77777777" w:rsidR="00822499" w:rsidRPr="00FA228F" w:rsidRDefault="00822499" w:rsidP="00250F42">
            <w:pPr>
              <w:keepNext/>
              <w:rPr>
                <w:rFonts w:ascii="Arial" w:eastAsia="Times New Roman" w:hAnsi="Arial" w:cs="Arial"/>
                <w:b/>
                <w:bCs/>
                <w:color w:val="FFFFFF"/>
                <w:szCs w:val="24"/>
                <w:lang w:eastAsia="en-CA"/>
              </w:rPr>
            </w:pPr>
            <w:r w:rsidRPr="00FA228F">
              <w:rPr>
                <w:rFonts w:ascii="Arial" w:eastAsia="Times New Roman" w:hAnsi="Arial" w:cs="Arial"/>
                <w:b/>
                <w:bCs/>
                <w:color w:val="FFFFFF"/>
                <w:szCs w:val="24"/>
                <w:lang w:eastAsia="en-CA"/>
              </w:rPr>
              <w:t>Last Report Values</w:t>
            </w:r>
          </w:p>
        </w:tc>
        <w:tc>
          <w:tcPr>
            <w:tcW w:w="629"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550F284C" w14:textId="77777777" w:rsidR="00822499" w:rsidRPr="00FA228F" w:rsidRDefault="00822499" w:rsidP="00250F42">
            <w:pPr>
              <w:keepNext/>
              <w:rPr>
                <w:rFonts w:ascii="Arial" w:eastAsia="Times New Roman" w:hAnsi="Arial" w:cs="Arial"/>
                <w:b/>
                <w:bCs/>
                <w:color w:val="FFFFFF"/>
                <w:szCs w:val="24"/>
                <w:lang w:eastAsia="en-CA"/>
              </w:rPr>
            </w:pPr>
            <w:r w:rsidRPr="00FA228F">
              <w:rPr>
                <w:rFonts w:ascii="Arial" w:eastAsia="Times New Roman" w:hAnsi="Arial" w:cs="Arial"/>
                <w:b/>
                <w:bCs/>
                <w:color w:val="FFFFFF"/>
                <w:szCs w:val="24"/>
                <w:lang w:eastAsia="en-CA"/>
              </w:rPr>
              <w:t>Current Values</w:t>
            </w:r>
          </w:p>
        </w:tc>
        <w:tc>
          <w:tcPr>
            <w:tcW w:w="944" w:type="pct"/>
            <w:tcBorders>
              <w:top w:val="single" w:sz="8" w:space="0" w:color="000000"/>
              <w:left w:val="single" w:sz="4" w:space="0" w:color="000000"/>
              <w:bottom w:val="single" w:sz="8" w:space="0" w:color="000000"/>
              <w:right w:val="single" w:sz="4" w:space="0" w:color="000000"/>
            </w:tcBorders>
            <w:shd w:val="clear" w:color="000000" w:fill="404040"/>
            <w:vAlign w:val="bottom"/>
            <w:hideMark/>
          </w:tcPr>
          <w:p w14:paraId="4189C333" w14:textId="77777777" w:rsidR="00822499" w:rsidRPr="00FA228F" w:rsidRDefault="00822499" w:rsidP="00250F42">
            <w:pPr>
              <w:keepNext/>
              <w:rPr>
                <w:rFonts w:ascii="Arial" w:eastAsia="Times New Roman" w:hAnsi="Arial" w:cs="Arial"/>
                <w:b/>
                <w:bCs/>
                <w:color w:val="FFFFFF"/>
                <w:szCs w:val="24"/>
                <w:lang w:eastAsia="en-CA"/>
              </w:rPr>
            </w:pPr>
            <w:r w:rsidRPr="00FA228F">
              <w:rPr>
                <w:rFonts w:ascii="Arial" w:eastAsia="Times New Roman" w:hAnsi="Arial" w:cs="Arial"/>
                <w:b/>
                <w:bCs/>
                <w:color w:val="FFFFFF"/>
                <w:szCs w:val="24"/>
                <w:lang w:eastAsia="en-CA"/>
              </w:rPr>
              <w:t>Report Change (%) </w:t>
            </w:r>
          </w:p>
        </w:tc>
        <w:tc>
          <w:tcPr>
            <w:tcW w:w="913" w:type="pct"/>
            <w:tcBorders>
              <w:top w:val="single" w:sz="8" w:space="0" w:color="000000"/>
              <w:left w:val="single" w:sz="4" w:space="0" w:color="000000"/>
              <w:bottom w:val="single" w:sz="8" w:space="0" w:color="000000"/>
              <w:right w:val="single" w:sz="8" w:space="0" w:color="000000"/>
            </w:tcBorders>
            <w:shd w:val="clear" w:color="000000" w:fill="404040"/>
            <w:vAlign w:val="bottom"/>
            <w:hideMark/>
          </w:tcPr>
          <w:p w14:paraId="5D126254" w14:textId="77777777" w:rsidR="00822499" w:rsidRPr="00FA228F" w:rsidRDefault="00822499" w:rsidP="00250F42">
            <w:pPr>
              <w:keepNext/>
              <w:rPr>
                <w:rFonts w:ascii="Arial" w:eastAsia="Times New Roman" w:hAnsi="Arial" w:cs="Arial"/>
                <w:b/>
                <w:bCs/>
                <w:color w:val="FFFFFF"/>
                <w:szCs w:val="24"/>
                <w:lang w:eastAsia="en-CA"/>
              </w:rPr>
            </w:pPr>
            <w:r w:rsidRPr="00FA228F">
              <w:rPr>
                <w:rFonts w:ascii="Arial" w:eastAsia="Times New Roman" w:hAnsi="Arial" w:cs="Arial"/>
                <w:b/>
                <w:bCs/>
                <w:color w:val="FFFFFF"/>
                <w:szCs w:val="24"/>
                <w:lang w:eastAsia="en-CA"/>
              </w:rPr>
              <w:t>Total Change (%) </w:t>
            </w:r>
          </w:p>
        </w:tc>
      </w:tr>
      <w:tr w:rsidR="00822499" w:rsidRPr="00FA228F" w14:paraId="7EFC3722" w14:textId="77777777" w:rsidTr="00250F42">
        <w:trPr>
          <w:cantSplit/>
          <w:trHeight w:val="315"/>
        </w:trPr>
        <w:tc>
          <w:tcPr>
            <w:tcW w:w="957"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7EF788C2"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Likes </w:t>
            </w:r>
          </w:p>
        </w:tc>
        <w:tc>
          <w:tcPr>
            <w:tcW w:w="692"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79468983" w14:textId="2CFE4265"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505ACB">
              <w:rPr>
                <w:rFonts w:ascii="Arial" w:eastAsia="Times New Roman" w:hAnsi="Arial" w:cs="Arial"/>
                <w:b/>
                <w:bCs/>
                <w:szCs w:val="24"/>
                <w:lang w:eastAsia="en-CA"/>
              </w:rPr>
              <w:t>1495</w:t>
            </w:r>
          </w:p>
        </w:tc>
        <w:tc>
          <w:tcPr>
            <w:tcW w:w="865"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22165D5A" w14:textId="226B3E74"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505ACB">
              <w:rPr>
                <w:rFonts w:ascii="Arial" w:eastAsia="Times New Roman" w:hAnsi="Arial" w:cs="Arial"/>
                <w:b/>
                <w:bCs/>
                <w:szCs w:val="24"/>
                <w:lang w:eastAsia="en-CA"/>
              </w:rPr>
              <w:t>1497</w:t>
            </w:r>
          </w:p>
        </w:tc>
        <w:tc>
          <w:tcPr>
            <w:tcW w:w="629"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4F081BCA" w14:textId="5B873E80"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832F74">
              <w:rPr>
                <w:rFonts w:ascii="Arial" w:eastAsia="Times New Roman" w:hAnsi="Arial" w:cs="Arial"/>
                <w:b/>
                <w:bCs/>
                <w:szCs w:val="24"/>
                <w:lang w:eastAsia="en-CA"/>
              </w:rPr>
              <w:t>1496</w:t>
            </w:r>
          </w:p>
        </w:tc>
        <w:tc>
          <w:tcPr>
            <w:tcW w:w="944" w:type="pct"/>
            <w:tcBorders>
              <w:top w:val="single" w:sz="4" w:space="0" w:color="000000"/>
              <w:left w:val="single" w:sz="4" w:space="0" w:color="000000"/>
              <w:bottom w:val="single" w:sz="4" w:space="0" w:color="000000"/>
              <w:right w:val="single" w:sz="4" w:space="0" w:color="000000"/>
            </w:tcBorders>
            <w:shd w:val="clear" w:color="000000" w:fill="E2EFDA"/>
            <w:vAlign w:val="bottom"/>
            <w:hideMark/>
          </w:tcPr>
          <w:p w14:paraId="051EE2E9" w14:textId="77777777" w:rsidR="00822499" w:rsidRPr="00FA228F" w:rsidRDefault="00822499" w:rsidP="00250F42">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c>
          <w:tcPr>
            <w:tcW w:w="913" w:type="pct"/>
            <w:tcBorders>
              <w:top w:val="single" w:sz="4" w:space="0" w:color="000000"/>
              <w:left w:val="single" w:sz="4" w:space="0" w:color="000000"/>
              <w:bottom w:val="single" w:sz="4" w:space="0" w:color="000000"/>
              <w:right w:val="single" w:sz="8" w:space="0" w:color="000000"/>
            </w:tcBorders>
            <w:shd w:val="clear" w:color="000000" w:fill="E2EFDA"/>
            <w:vAlign w:val="bottom"/>
            <w:hideMark/>
          </w:tcPr>
          <w:p w14:paraId="0CF3C5E9" w14:textId="77777777" w:rsidR="00822499" w:rsidRPr="00FA228F" w:rsidRDefault="00822499" w:rsidP="00250F42">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r>
      <w:tr w:rsidR="00822499" w:rsidRPr="00FA228F" w14:paraId="4755F1D7" w14:textId="77777777" w:rsidTr="00250F42">
        <w:trPr>
          <w:cantSplit/>
          <w:trHeight w:val="315"/>
        </w:trPr>
        <w:tc>
          <w:tcPr>
            <w:tcW w:w="957"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2CDC1C19"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Reach </w:t>
            </w:r>
          </w:p>
        </w:tc>
        <w:tc>
          <w:tcPr>
            <w:tcW w:w="692"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132EB198" w14:textId="28212CC4"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p>
        </w:tc>
        <w:tc>
          <w:tcPr>
            <w:tcW w:w="865"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015FC4C7" w14:textId="5B66B074" w:rsidR="00822499" w:rsidRPr="00FA228F" w:rsidRDefault="007F4286" w:rsidP="00250F42">
            <w:pPr>
              <w:keepNext/>
              <w:rPr>
                <w:rFonts w:ascii="Arial" w:eastAsia="Times New Roman" w:hAnsi="Arial" w:cs="Arial"/>
                <w:b/>
                <w:bCs/>
                <w:szCs w:val="24"/>
                <w:lang w:eastAsia="en-CA"/>
              </w:rPr>
            </w:pPr>
            <w:r>
              <w:rPr>
                <w:rFonts w:ascii="Arial" w:eastAsia="Times New Roman" w:hAnsi="Arial" w:cs="Arial"/>
                <w:b/>
                <w:bCs/>
                <w:szCs w:val="24"/>
                <w:lang w:eastAsia="en-CA"/>
              </w:rPr>
              <w:t>509</w:t>
            </w:r>
          </w:p>
        </w:tc>
        <w:tc>
          <w:tcPr>
            <w:tcW w:w="629"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520CAE61" w14:textId="1AF5984C" w:rsidR="00822499" w:rsidRPr="00FA228F" w:rsidRDefault="007F4286" w:rsidP="00250F42">
            <w:pPr>
              <w:keepNext/>
              <w:rPr>
                <w:rFonts w:ascii="Arial" w:eastAsia="Times New Roman" w:hAnsi="Arial" w:cs="Arial"/>
                <w:b/>
                <w:bCs/>
                <w:szCs w:val="24"/>
                <w:lang w:eastAsia="en-CA"/>
              </w:rPr>
            </w:pPr>
            <w:r>
              <w:rPr>
                <w:rFonts w:ascii="Arial" w:eastAsia="Times New Roman" w:hAnsi="Arial" w:cs="Arial"/>
                <w:b/>
                <w:bCs/>
                <w:szCs w:val="24"/>
                <w:lang w:eastAsia="en-CA"/>
              </w:rPr>
              <w:t>1</w:t>
            </w:r>
            <w:r w:rsidR="008652B9">
              <w:rPr>
                <w:rFonts w:ascii="Arial" w:eastAsia="Times New Roman" w:hAnsi="Arial" w:cs="Arial"/>
                <w:b/>
                <w:bCs/>
                <w:szCs w:val="24"/>
                <w:lang w:eastAsia="en-CA"/>
              </w:rPr>
              <w:t>12</w:t>
            </w:r>
          </w:p>
        </w:tc>
        <w:tc>
          <w:tcPr>
            <w:tcW w:w="944" w:type="pct"/>
            <w:tcBorders>
              <w:top w:val="single" w:sz="4" w:space="0" w:color="000000"/>
              <w:left w:val="single" w:sz="4" w:space="0" w:color="000000"/>
              <w:bottom w:val="single" w:sz="4" w:space="0" w:color="000000"/>
              <w:right w:val="single" w:sz="4" w:space="0" w:color="000000"/>
            </w:tcBorders>
            <w:shd w:val="clear" w:color="000000" w:fill="E2EFDA"/>
            <w:vAlign w:val="bottom"/>
            <w:hideMark/>
          </w:tcPr>
          <w:p w14:paraId="4B8A9FE6" w14:textId="77777777" w:rsidR="00822499" w:rsidRPr="00FA228F" w:rsidRDefault="00822499" w:rsidP="00250F42">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c>
          <w:tcPr>
            <w:tcW w:w="913" w:type="pct"/>
            <w:tcBorders>
              <w:top w:val="single" w:sz="4" w:space="0" w:color="000000"/>
              <w:left w:val="single" w:sz="4" w:space="0" w:color="000000"/>
              <w:bottom w:val="single" w:sz="4" w:space="0" w:color="000000"/>
              <w:right w:val="single" w:sz="8" w:space="0" w:color="000000"/>
            </w:tcBorders>
            <w:shd w:val="clear" w:color="000000" w:fill="E2EFDA"/>
            <w:vAlign w:val="bottom"/>
            <w:hideMark/>
          </w:tcPr>
          <w:p w14:paraId="202505A3" w14:textId="77777777" w:rsidR="00822499" w:rsidRPr="00FA228F" w:rsidRDefault="00822499" w:rsidP="00250F42">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r>
      <w:tr w:rsidR="00822499" w:rsidRPr="00FA228F" w14:paraId="07CA9A2E" w14:textId="77777777" w:rsidTr="00250F42">
        <w:trPr>
          <w:cantSplit/>
          <w:trHeight w:val="315"/>
        </w:trPr>
        <w:tc>
          <w:tcPr>
            <w:tcW w:w="957"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472BA4B7"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Views </w:t>
            </w:r>
          </w:p>
        </w:tc>
        <w:tc>
          <w:tcPr>
            <w:tcW w:w="692"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705AD1A0"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p>
        </w:tc>
        <w:tc>
          <w:tcPr>
            <w:tcW w:w="865"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6728DC76" w14:textId="19D7C62B"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6617CA">
              <w:rPr>
                <w:rFonts w:ascii="Arial" w:eastAsia="Times New Roman" w:hAnsi="Arial" w:cs="Arial"/>
                <w:b/>
                <w:bCs/>
                <w:szCs w:val="24"/>
                <w:lang w:eastAsia="en-CA"/>
              </w:rPr>
              <w:t>40</w:t>
            </w:r>
          </w:p>
        </w:tc>
        <w:tc>
          <w:tcPr>
            <w:tcW w:w="629"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259E8617" w14:textId="4C0390BD"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8652B9">
              <w:rPr>
                <w:rFonts w:ascii="Arial" w:eastAsia="Times New Roman" w:hAnsi="Arial" w:cs="Arial"/>
                <w:b/>
                <w:bCs/>
                <w:szCs w:val="24"/>
                <w:lang w:eastAsia="en-CA"/>
              </w:rPr>
              <w:t>41</w:t>
            </w:r>
          </w:p>
        </w:tc>
        <w:tc>
          <w:tcPr>
            <w:tcW w:w="944" w:type="pct"/>
            <w:tcBorders>
              <w:top w:val="single" w:sz="4" w:space="0" w:color="000000"/>
              <w:left w:val="single" w:sz="4" w:space="0" w:color="000000"/>
              <w:bottom w:val="single" w:sz="4" w:space="0" w:color="000000"/>
              <w:right w:val="single" w:sz="4" w:space="0" w:color="000000"/>
            </w:tcBorders>
            <w:shd w:val="clear" w:color="000000" w:fill="E2EFDA"/>
            <w:vAlign w:val="bottom"/>
            <w:hideMark/>
          </w:tcPr>
          <w:p w14:paraId="4D8AF76C" w14:textId="77777777" w:rsidR="00822499" w:rsidRPr="00FA228F" w:rsidRDefault="00822499" w:rsidP="00250F42">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c>
          <w:tcPr>
            <w:tcW w:w="913" w:type="pct"/>
            <w:tcBorders>
              <w:top w:val="single" w:sz="4" w:space="0" w:color="000000"/>
              <w:left w:val="single" w:sz="4" w:space="0" w:color="000000"/>
              <w:bottom w:val="single" w:sz="4" w:space="0" w:color="000000"/>
              <w:right w:val="single" w:sz="8" w:space="0" w:color="000000"/>
            </w:tcBorders>
            <w:shd w:val="clear" w:color="000000" w:fill="E2EFDA"/>
            <w:vAlign w:val="bottom"/>
            <w:hideMark/>
          </w:tcPr>
          <w:p w14:paraId="6742C69E" w14:textId="77777777" w:rsidR="00822499" w:rsidRPr="00FA228F" w:rsidRDefault="00822499" w:rsidP="00250F42">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r>
      <w:tr w:rsidR="00822499" w:rsidRPr="00FA228F" w14:paraId="4B3439A4" w14:textId="77777777" w:rsidTr="00250F42">
        <w:trPr>
          <w:cantSplit/>
          <w:trHeight w:val="317"/>
        </w:trPr>
        <w:tc>
          <w:tcPr>
            <w:tcW w:w="957"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02899714"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Engagement </w:t>
            </w:r>
          </w:p>
        </w:tc>
        <w:tc>
          <w:tcPr>
            <w:tcW w:w="692"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73758EDD"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p>
        </w:tc>
        <w:tc>
          <w:tcPr>
            <w:tcW w:w="865"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7FF6A1C1" w14:textId="1C3AF40D"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840F54">
              <w:rPr>
                <w:rFonts w:ascii="Arial" w:eastAsia="Times New Roman" w:hAnsi="Arial" w:cs="Arial"/>
                <w:b/>
                <w:bCs/>
                <w:szCs w:val="24"/>
                <w:lang w:eastAsia="en-CA"/>
              </w:rPr>
              <w:t>14</w:t>
            </w:r>
          </w:p>
        </w:tc>
        <w:tc>
          <w:tcPr>
            <w:tcW w:w="629" w:type="pct"/>
            <w:tcBorders>
              <w:top w:val="single" w:sz="4" w:space="0" w:color="000000"/>
              <w:left w:val="single" w:sz="4" w:space="0" w:color="000000"/>
              <w:bottom w:val="single" w:sz="4" w:space="0" w:color="000000"/>
              <w:right w:val="single" w:sz="4" w:space="0" w:color="000000"/>
            </w:tcBorders>
            <w:shd w:val="clear" w:color="000000" w:fill="C5E0B3"/>
            <w:vAlign w:val="bottom"/>
            <w:hideMark/>
          </w:tcPr>
          <w:p w14:paraId="33A8686B" w14:textId="48161736"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840F54">
              <w:rPr>
                <w:rFonts w:ascii="Arial" w:eastAsia="Times New Roman" w:hAnsi="Arial" w:cs="Arial"/>
                <w:b/>
                <w:bCs/>
                <w:szCs w:val="24"/>
                <w:lang w:eastAsia="en-CA"/>
              </w:rPr>
              <w:t>0</w:t>
            </w:r>
          </w:p>
        </w:tc>
        <w:tc>
          <w:tcPr>
            <w:tcW w:w="944" w:type="pct"/>
            <w:tcBorders>
              <w:top w:val="single" w:sz="4" w:space="0" w:color="000000"/>
              <w:left w:val="single" w:sz="4" w:space="0" w:color="000000"/>
              <w:bottom w:val="single" w:sz="4" w:space="0" w:color="000000"/>
              <w:right w:val="single" w:sz="4" w:space="0" w:color="000000"/>
            </w:tcBorders>
            <w:shd w:val="clear" w:color="000000" w:fill="E2EFDA"/>
            <w:vAlign w:val="bottom"/>
            <w:hideMark/>
          </w:tcPr>
          <w:p w14:paraId="5EBA9BB9" w14:textId="77777777" w:rsidR="00822499" w:rsidRPr="00FA228F" w:rsidRDefault="00822499" w:rsidP="00250F42">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c>
          <w:tcPr>
            <w:tcW w:w="913" w:type="pct"/>
            <w:tcBorders>
              <w:top w:val="single" w:sz="4" w:space="0" w:color="000000"/>
              <w:left w:val="single" w:sz="4" w:space="0" w:color="000000"/>
              <w:bottom w:val="single" w:sz="4" w:space="0" w:color="000000"/>
              <w:right w:val="single" w:sz="8" w:space="0" w:color="000000"/>
            </w:tcBorders>
            <w:shd w:val="clear" w:color="000000" w:fill="E2EFDA"/>
            <w:vAlign w:val="bottom"/>
            <w:hideMark/>
          </w:tcPr>
          <w:p w14:paraId="37F4F3A8" w14:textId="77777777" w:rsidR="00822499" w:rsidRPr="00FA228F" w:rsidRDefault="00822499" w:rsidP="00250F42">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r>
      <w:tr w:rsidR="00822499" w:rsidRPr="00FA228F" w14:paraId="253A0076" w14:textId="77777777" w:rsidTr="00250F42">
        <w:trPr>
          <w:cantSplit/>
          <w:trHeight w:val="330"/>
        </w:trPr>
        <w:tc>
          <w:tcPr>
            <w:tcW w:w="957" w:type="pct"/>
            <w:tcBorders>
              <w:top w:val="single" w:sz="4" w:space="0" w:color="000000"/>
              <w:left w:val="single" w:sz="4" w:space="0" w:color="000000"/>
              <w:bottom w:val="single" w:sz="8" w:space="0" w:color="000000"/>
              <w:right w:val="single" w:sz="4" w:space="0" w:color="000000"/>
            </w:tcBorders>
            <w:shd w:val="clear" w:color="000000" w:fill="C5E0B3"/>
            <w:vAlign w:val="bottom"/>
            <w:hideMark/>
          </w:tcPr>
          <w:p w14:paraId="2D94189A"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Followers </w:t>
            </w:r>
          </w:p>
        </w:tc>
        <w:tc>
          <w:tcPr>
            <w:tcW w:w="692" w:type="pct"/>
            <w:tcBorders>
              <w:top w:val="single" w:sz="4" w:space="0" w:color="000000"/>
              <w:left w:val="single" w:sz="4" w:space="0" w:color="000000"/>
              <w:bottom w:val="single" w:sz="8" w:space="0" w:color="000000"/>
              <w:right w:val="single" w:sz="4" w:space="0" w:color="000000"/>
            </w:tcBorders>
            <w:shd w:val="clear" w:color="000000" w:fill="C5E0B3"/>
            <w:vAlign w:val="bottom"/>
            <w:hideMark/>
          </w:tcPr>
          <w:p w14:paraId="2580A57D"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p>
        </w:tc>
        <w:tc>
          <w:tcPr>
            <w:tcW w:w="865" w:type="pct"/>
            <w:tcBorders>
              <w:top w:val="single" w:sz="4" w:space="0" w:color="000000"/>
              <w:left w:val="single" w:sz="4" w:space="0" w:color="000000"/>
              <w:bottom w:val="single" w:sz="8" w:space="0" w:color="000000"/>
              <w:right w:val="single" w:sz="4" w:space="0" w:color="000000"/>
            </w:tcBorders>
            <w:shd w:val="clear" w:color="000000" w:fill="C5E0B3"/>
            <w:vAlign w:val="bottom"/>
            <w:hideMark/>
          </w:tcPr>
          <w:p w14:paraId="53596235" w14:textId="77777777"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p>
        </w:tc>
        <w:tc>
          <w:tcPr>
            <w:tcW w:w="629" w:type="pct"/>
            <w:tcBorders>
              <w:top w:val="single" w:sz="4" w:space="0" w:color="000000"/>
              <w:left w:val="single" w:sz="4" w:space="0" w:color="000000"/>
              <w:bottom w:val="single" w:sz="8" w:space="0" w:color="000000"/>
              <w:right w:val="single" w:sz="4" w:space="0" w:color="000000"/>
            </w:tcBorders>
            <w:shd w:val="clear" w:color="000000" w:fill="C5E0B3"/>
            <w:vAlign w:val="bottom"/>
            <w:hideMark/>
          </w:tcPr>
          <w:p w14:paraId="27197521" w14:textId="62E7BB8E" w:rsidR="00822499" w:rsidRPr="00FA228F" w:rsidRDefault="00822499" w:rsidP="00250F42">
            <w:pPr>
              <w:keepNext/>
              <w:rPr>
                <w:rFonts w:ascii="Arial" w:eastAsia="Times New Roman" w:hAnsi="Arial" w:cs="Arial"/>
                <w:b/>
                <w:bCs/>
                <w:szCs w:val="24"/>
                <w:lang w:eastAsia="en-CA"/>
              </w:rPr>
            </w:pPr>
            <w:r w:rsidRPr="00FA228F">
              <w:rPr>
                <w:rFonts w:ascii="Arial" w:eastAsia="Times New Roman" w:hAnsi="Arial" w:cs="Arial"/>
                <w:b/>
                <w:bCs/>
                <w:szCs w:val="24"/>
                <w:lang w:eastAsia="en-CA"/>
              </w:rPr>
              <w:t> </w:t>
            </w:r>
            <w:r w:rsidR="008652B9">
              <w:rPr>
                <w:rFonts w:ascii="Arial" w:eastAsia="Times New Roman" w:hAnsi="Arial" w:cs="Arial"/>
                <w:b/>
                <w:bCs/>
                <w:szCs w:val="24"/>
                <w:lang w:eastAsia="en-CA"/>
              </w:rPr>
              <w:t>N/A</w:t>
            </w:r>
          </w:p>
        </w:tc>
        <w:tc>
          <w:tcPr>
            <w:tcW w:w="944" w:type="pct"/>
            <w:tcBorders>
              <w:top w:val="single" w:sz="4" w:space="0" w:color="000000"/>
              <w:left w:val="single" w:sz="4" w:space="0" w:color="000000"/>
              <w:bottom w:val="single" w:sz="8" w:space="0" w:color="000000"/>
              <w:right w:val="single" w:sz="4" w:space="0" w:color="000000"/>
            </w:tcBorders>
            <w:shd w:val="clear" w:color="000000" w:fill="E2EFDA"/>
            <w:vAlign w:val="bottom"/>
            <w:hideMark/>
          </w:tcPr>
          <w:p w14:paraId="16AF3FB8" w14:textId="77777777" w:rsidR="00822499" w:rsidRPr="00FA228F" w:rsidRDefault="00822499" w:rsidP="00250F42">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c>
          <w:tcPr>
            <w:tcW w:w="913" w:type="pct"/>
            <w:tcBorders>
              <w:top w:val="single" w:sz="4" w:space="0" w:color="000000"/>
              <w:left w:val="single" w:sz="4" w:space="0" w:color="000000"/>
              <w:bottom w:val="single" w:sz="8" w:space="0" w:color="000000"/>
              <w:right w:val="single" w:sz="8" w:space="0" w:color="000000"/>
            </w:tcBorders>
            <w:shd w:val="clear" w:color="000000" w:fill="E2EFDA"/>
            <w:vAlign w:val="bottom"/>
            <w:hideMark/>
          </w:tcPr>
          <w:p w14:paraId="5C2C2951" w14:textId="77777777" w:rsidR="00822499" w:rsidRPr="00FA228F" w:rsidRDefault="00822499" w:rsidP="00250F42">
            <w:pPr>
              <w:keepNext/>
              <w:jc w:val="center"/>
              <w:rPr>
                <w:rFonts w:ascii="Arial" w:eastAsia="Times New Roman" w:hAnsi="Arial" w:cs="Arial"/>
                <w:szCs w:val="24"/>
                <w:lang w:eastAsia="en-CA"/>
              </w:rPr>
            </w:pPr>
            <w:r w:rsidRPr="00FA228F">
              <w:rPr>
                <w:rFonts w:ascii="Arial" w:eastAsia="Times New Roman" w:hAnsi="Arial" w:cs="Arial"/>
                <w:szCs w:val="24"/>
                <w:lang w:eastAsia="en-CA"/>
              </w:rPr>
              <w:t>#DIV/0!</w:t>
            </w:r>
          </w:p>
        </w:tc>
      </w:tr>
    </w:tbl>
    <w:p w14:paraId="3D308842" w14:textId="187AC1EF" w:rsidR="00822499" w:rsidRDefault="00822499" w:rsidP="00822499">
      <w:pPr>
        <w:keepNext/>
        <w:rPr>
          <w:lang w:eastAsia="en-CA"/>
        </w:rPr>
      </w:pPr>
      <w:r>
        <w:rPr>
          <w:lang w:eastAsia="en-CA"/>
        </w:rPr>
        <w:fldChar w:fldCharType="end"/>
      </w:r>
    </w:p>
    <w:p w14:paraId="09E81A35" w14:textId="77777777" w:rsidR="00822499" w:rsidRDefault="00822499" w:rsidP="00822499">
      <w:pPr>
        <w:pStyle w:val="Heading1"/>
      </w:pPr>
      <w:commentRangeStart w:id="19"/>
      <w:r>
        <w:t>Finances</w:t>
      </w:r>
      <w:commentRangeEnd w:id="19"/>
      <w:r>
        <w:rPr>
          <w:rStyle w:val="CommentReference"/>
          <w:rFonts w:eastAsiaTheme="minorHAnsi" w:cstheme="minorBidi"/>
          <w:b w:val="0"/>
          <w:bCs w:val="0"/>
          <w:noProof/>
          <w:color w:val="auto"/>
        </w:rPr>
        <w:commentReference w:id="19"/>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14:paraId="08526DEC" w14:textId="77777777" w:rsidTr="00250F42">
        <w:trPr>
          <w:cnfStyle w:val="100000000000" w:firstRow="1" w:lastRow="0" w:firstColumn="0" w:lastColumn="0" w:oddVBand="0" w:evenVBand="0" w:oddHBand="0" w:evenHBand="0" w:firstRowFirstColumn="0" w:firstRowLastColumn="0" w:lastRowFirstColumn="0" w:lastRowLastColumn="0"/>
          <w:cantSplit/>
        </w:trPr>
        <w:tc>
          <w:tcPr>
            <w:tcW w:w="5000" w:type="pct"/>
          </w:tcPr>
          <w:p w14:paraId="284208A5" w14:textId="77777777" w:rsidR="00822499" w:rsidRPr="009E7E0A" w:rsidRDefault="00822499" w:rsidP="00250F42">
            <w:pPr>
              <w:keepNext/>
            </w:pPr>
          </w:p>
        </w:tc>
      </w:tr>
      <w:tr w:rsidR="00822499" w14:paraId="554FDF22" w14:textId="77777777" w:rsidTr="00250F42">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348FBA70" w14:textId="77777777" w:rsidR="00822499" w:rsidRDefault="008858D0" w:rsidP="00250F42">
            <w:pPr>
              <w:keepNext/>
              <w:rPr>
                <w:rFonts w:eastAsia="Calibri" w:cs="Arial"/>
                <w:szCs w:val="24"/>
              </w:rPr>
            </w:pPr>
            <w:r>
              <w:rPr>
                <w:rFonts w:eastAsia="Calibri" w:cs="Arial"/>
                <w:szCs w:val="24"/>
              </w:rPr>
              <w:t xml:space="preserve">We have </w:t>
            </w:r>
            <w:r w:rsidR="00C25FD0">
              <w:rPr>
                <w:rFonts w:eastAsia="Calibri" w:cs="Arial"/>
                <w:szCs w:val="24"/>
              </w:rPr>
              <w:t xml:space="preserve">formally received our funding from the McMaster Okanagan Committee (Special Project Funding) for the </w:t>
            </w:r>
            <w:r w:rsidR="00C25FD0">
              <w:rPr>
                <w:rFonts w:eastAsia="Calibri" w:cs="Arial"/>
                <w:i/>
                <w:iCs/>
                <w:szCs w:val="24"/>
              </w:rPr>
              <w:t xml:space="preserve">Cultivating Change </w:t>
            </w:r>
            <w:r w:rsidR="00C25FD0">
              <w:rPr>
                <w:rFonts w:eastAsia="Calibri" w:cs="Arial"/>
                <w:szCs w:val="24"/>
              </w:rPr>
              <w:t>web-series</w:t>
            </w:r>
            <w:r w:rsidR="003F3A63">
              <w:rPr>
                <w:rFonts w:eastAsia="Calibri" w:cs="Arial"/>
                <w:szCs w:val="24"/>
              </w:rPr>
              <w:t xml:space="preserve"> ($4240 in total)</w:t>
            </w:r>
            <w:r w:rsidR="00306283">
              <w:rPr>
                <w:rFonts w:eastAsia="Calibri" w:cs="Arial"/>
                <w:szCs w:val="24"/>
              </w:rPr>
              <w:t>, which is exciting! It now appears in the “Sponsorship/Donation Revenue” section of my budget tracker.</w:t>
            </w:r>
          </w:p>
          <w:p w14:paraId="5D4FB140" w14:textId="32DFCE85" w:rsidR="003F3FEE" w:rsidRPr="00C25FD0" w:rsidRDefault="003F3FEE" w:rsidP="00250F42">
            <w:pPr>
              <w:keepNext/>
              <w:rPr>
                <w:rFonts w:eastAsia="Calibri" w:cs="Arial"/>
                <w:szCs w:val="24"/>
              </w:rPr>
            </w:pPr>
            <w:r>
              <w:rPr>
                <w:rFonts w:eastAsia="Calibri" w:cs="Arial"/>
                <w:szCs w:val="24"/>
              </w:rPr>
              <w:t xml:space="preserve">I submitted my budget plan to VP Finance </w:t>
            </w:r>
            <w:r w:rsidR="00797B84">
              <w:rPr>
                <w:rFonts w:eastAsia="Calibri" w:cs="Arial"/>
                <w:szCs w:val="24"/>
              </w:rPr>
              <w:t xml:space="preserve">on </w:t>
            </w:r>
            <w:proofErr w:type="gramStart"/>
            <w:r w:rsidR="00797B84">
              <w:rPr>
                <w:rFonts w:eastAsia="Calibri" w:cs="Arial"/>
                <w:szCs w:val="24"/>
              </w:rPr>
              <w:t>July 6, but</w:t>
            </w:r>
            <w:proofErr w:type="gramEnd"/>
            <w:r w:rsidR="00797B84">
              <w:rPr>
                <w:rFonts w:eastAsia="Calibri" w:cs="Arial"/>
                <w:szCs w:val="24"/>
              </w:rPr>
              <w:t xml:space="preserve"> have yet to receive any feedback. </w:t>
            </w:r>
          </w:p>
        </w:tc>
      </w:tr>
    </w:tbl>
    <w:p w14:paraId="742FF0FE" w14:textId="77777777" w:rsidR="00822499" w:rsidRDefault="00822499" w:rsidP="00822499">
      <w:pPr>
        <w:keepNext/>
        <w:rPr>
          <w:rFonts w:eastAsia="Calibri" w:cs="Arial"/>
          <w:szCs w:val="24"/>
          <w:lang w:eastAsia="en-CA"/>
        </w:rPr>
      </w:pPr>
    </w:p>
    <w:p w14:paraId="6E3D31B6" w14:textId="77777777" w:rsidR="00822499" w:rsidRDefault="00822499" w:rsidP="00822499">
      <w:pPr>
        <w:pStyle w:val="Heading2"/>
      </w:pPr>
      <w:r>
        <w:t>Budget Summary</w:t>
      </w:r>
    </w:p>
    <w:p w14:paraId="3CA9139F" w14:textId="77777777" w:rsidR="00822499" w:rsidRDefault="00822499" w:rsidP="00822499">
      <w:pPr>
        <w:pStyle w:val="Caption"/>
        <w:rPr>
          <w:rFonts w:asciiTheme="minorHAnsi" w:hAnsiTheme="minorHAnsi"/>
          <w:sz w:val="22"/>
        </w:rPr>
      </w:pPr>
      <w:commentRangeStart w:id="20"/>
      <w:r>
        <w:t xml:space="preserve">Table </w:t>
      </w:r>
      <w:fldSimple w:instr=" SEQ Table \* ARABIC ">
        <w:r>
          <w:rPr>
            <w:noProof/>
          </w:rPr>
          <w:t>4</w:t>
        </w:r>
      </w:fldSimple>
      <w:r>
        <w:t>: Budget Tracker</w:t>
      </w:r>
      <w:commentRangeEnd w:id="20"/>
      <w:r>
        <w:rPr>
          <w:rStyle w:val="CommentReference"/>
          <w:noProof/>
        </w:rPr>
        <w:commentReference w:id="20"/>
      </w:r>
      <w:r>
        <w:fldChar w:fldCharType="begin"/>
      </w:r>
      <w:r>
        <w:instrText xml:space="preserve"> LINK Excel.Sheet.12 "https://mcmastersu-my.sharepoint.com/personal/vpadmin_msu_mcmaster_ca/Documents/Graeme Noble VP Admin 20-21/Document Management/Templates/Master Service Spreadsheet.xlsx" "Budget Actuals!R3C1:R174C5" \a \f 4 \h  \* MERGEFORMAT </w:instrText>
      </w:r>
      <w:r>
        <w:fldChar w:fldCharType="separate"/>
      </w:r>
    </w:p>
    <w:tbl>
      <w:tblPr>
        <w:tblW w:w="5000" w:type="pct"/>
        <w:tblLook w:val="04A0" w:firstRow="1" w:lastRow="0" w:firstColumn="1" w:lastColumn="0" w:noHBand="0" w:noVBand="1"/>
      </w:tblPr>
      <w:tblGrid>
        <w:gridCol w:w="1176"/>
        <w:gridCol w:w="2533"/>
        <w:gridCol w:w="2231"/>
        <w:gridCol w:w="2103"/>
        <w:gridCol w:w="1297"/>
      </w:tblGrid>
      <w:tr w:rsidR="00822499" w:rsidRPr="00E22E43" w14:paraId="0E5BCEC8" w14:textId="77777777" w:rsidTr="0098339E">
        <w:trPr>
          <w:trHeight w:val="600"/>
        </w:trPr>
        <w:tc>
          <w:tcPr>
            <w:tcW w:w="630" w:type="pct"/>
            <w:tcBorders>
              <w:top w:val="single" w:sz="4" w:space="0" w:color="000000"/>
              <w:left w:val="single" w:sz="8" w:space="0" w:color="000000"/>
              <w:bottom w:val="nil"/>
              <w:right w:val="single" w:sz="4" w:space="0" w:color="000000"/>
            </w:tcBorders>
            <w:shd w:val="clear" w:color="D9D9D9" w:fill="D9D9D9"/>
            <w:vAlign w:val="center"/>
            <w:hideMark/>
          </w:tcPr>
          <w:p w14:paraId="3D628205" w14:textId="77777777" w:rsidR="00822499" w:rsidRPr="00E22E43" w:rsidRDefault="00822499" w:rsidP="00250F42">
            <w:pPr>
              <w:keepLines/>
              <w:jc w:val="center"/>
              <w:rPr>
                <w:rFonts w:eastAsia="Times New Roman" w:cs="Helvetica"/>
                <w:b/>
                <w:bCs/>
                <w:color w:val="000000"/>
                <w:szCs w:val="24"/>
                <w:lang w:eastAsia="en-CA"/>
              </w:rPr>
            </w:pPr>
            <w:r w:rsidRPr="00E22E43">
              <w:rPr>
                <w:rFonts w:eastAsia="Times New Roman" w:cs="Helvetica"/>
                <w:b/>
                <w:bCs/>
                <w:color w:val="000000"/>
                <w:szCs w:val="24"/>
                <w:lang w:eastAsia="en-CA"/>
              </w:rPr>
              <w:t>Account Code</w:t>
            </w:r>
          </w:p>
        </w:tc>
        <w:tc>
          <w:tcPr>
            <w:tcW w:w="1356" w:type="pct"/>
            <w:tcBorders>
              <w:top w:val="single" w:sz="4" w:space="0" w:color="000000"/>
              <w:left w:val="nil"/>
              <w:bottom w:val="single" w:sz="4" w:space="0" w:color="000000"/>
              <w:right w:val="single" w:sz="4" w:space="0" w:color="000000"/>
            </w:tcBorders>
            <w:shd w:val="clear" w:color="D9D9D9" w:fill="D9D9D9"/>
            <w:vAlign w:val="center"/>
            <w:hideMark/>
          </w:tcPr>
          <w:p w14:paraId="0722C9B2" w14:textId="77777777" w:rsidR="00822499" w:rsidRPr="00E22E43" w:rsidRDefault="00822499" w:rsidP="00250F42">
            <w:pPr>
              <w:keepLines/>
              <w:jc w:val="center"/>
              <w:rPr>
                <w:rFonts w:eastAsia="Times New Roman" w:cs="Helvetica"/>
                <w:b/>
                <w:bCs/>
                <w:color w:val="000000"/>
                <w:szCs w:val="24"/>
                <w:lang w:eastAsia="en-CA"/>
              </w:rPr>
            </w:pPr>
            <w:r w:rsidRPr="00E22E43">
              <w:rPr>
                <w:rFonts w:eastAsia="Times New Roman" w:cs="Helvetica"/>
                <w:b/>
                <w:bCs/>
                <w:color w:val="000000"/>
                <w:szCs w:val="24"/>
                <w:lang w:eastAsia="en-CA"/>
              </w:rPr>
              <w:t>Item</w:t>
            </w:r>
          </w:p>
        </w:tc>
        <w:tc>
          <w:tcPr>
            <w:tcW w:w="1194" w:type="pct"/>
            <w:tcBorders>
              <w:top w:val="single" w:sz="4" w:space="0" w:color="000000"/>
              <w:left w:val="nil"/>
              <w:bottom w:val="single" w:sz="4" w:space="0" w:color="000000"/>
              <w:right w:val="single" w:sz="4" w:space="0" w:color="000000"/>
            </w:tcBorders>
            <w:shd w:val="clear" w:color="D9D9D9" w:fill="D9D9D9"/>
            <w:vAlign w:val="center"/>
            <w:hideMark/>
          </w:tcPr>
          <w:p w14:paraId="5CA056E7" w14:textId="77777777" w:rsidR="00822499" w:rsidRPr="00E22E43" w:rsidRDefault="00822499" w:rsidP="00250F42">
            <w:pPr>
              <w:keepLines/>
              <w:jc w:val="center"/>
              <w:rPr>
                <w:rFonts w:eastAsia="Times New Roman" w:cs="Helvetica"/>
                <w:b/>
                <w:bCs/>
                <w:color w:val="000000"/>
                <w:szCs w:val="24"/>
                <w:lang w:eastAsia="en-CA"/>
              </w:rPr>
            </w:pPr>
            <w:r w:rsidRPr="00E22E43">
              <w:rPr>
                <w:rFonts w:eastAsia="Times New Roman" w:cs="Helvetica"/>
                <w:b/>
                <w:bCs/>
                <w:color w:val="000000"/>
                <w:szCs w:val="24"/>
                <w:lang w:eastAsia="en-CA"/>
              </w:rPr>
              <w:t>Cost</w:t>
            </w:r>
          </w:p>
        </w:tc>
        <w:tc>
          <w:tcPr>
            <w:tcW w:w="1126" w:type="pct"/>
            <w:tcBorders>
              <w:top w:val="single" w:sz="4" w:space="0" w:color="000000"/>
              <w:left w:val="nil"/>
              <w:bottom w:val="single" w:sz="4" w:space="0" w:color="000000"/>
              <w:right w:val="single" w:sz="4" w:space="0" w:color="000000"/>
            </w:tcBorders>
            <w:shd w:val="clear" w:color="D9D9D9" w:fill="D9D9D9"/>
            <w:vAlign w:val="center"/>
            <w:hideMark/>
          </w:tcPr>
          <w:p w14:paraId="0E32C053" w14:textId="77777777" w:rsidR="00822499" w:rsidRPr="00E22E43" w:rsidRDefault="00822499" w:rsidP="00250F42">
            <w:pPr>
              <w:keepLines/>
              <w:jc w:val="center"/>
              <w:rPr>
                <w:rFonts w:eastAsia="Times New Roman" w:cs="Helvetica"/>
                <w:b/>
                <w:bCs/>
                <w:color w:val="000000"/>
                <w:szCs w:val="24"/>
                <w:lang w:eastAsia="en-CA"/>
              </w:rPr>
            </w:pPr>
            <w:r w:rsidRPr="00E22E43">
              <w:rPr>
                <w:rFonts w:eastAsia="Times New Roman" w:cs="Helvetica"/>
                <w:b/>
                <w:bCs/>
                <w:color w:val="000000"/>
                <w:szCs w:val="24"/>
                <w:lang w:eastAsia="en-CA"/>
              </w:rPr>
              <w:t>Description</w:t>
            </w:r>
          </w:p>
        </w:tc>
        <w:tc>
          <w:tcPr>
            <w:tcW w:w="694" w:type="pct"/>
            <w:tcBorders>
              <w:top w:val="single" w:sz="4" w:space="0" w:color="000000"/>
              <w:left w:val="nil"/>
              <w:bottom w:val="single" w:sz="4" w:space="0" w:color="000000"/>
              <w:right w:val="single" w:sz="8" w:space="0" w:color="000000"/>
            </w:tcBorders>
            <w:shd w:val="clear" w:color="D9D9D9" w:fill="D9D9D9"/>
            <w:vAlign w:val="center"/>
            <w:hideMark/>
          </w:tcPr>
          <w:p w14:paraId="4C08F2EA" w14:textId="77777777" w:rsidR="00822499" w:rsidRPr="00E22E43" w:rsidRDefault="00822499" w:rsidP="00250F42">
            <w:pPr>
              <w:keepLines/>
              <w:jc w:val="center"/>
              <w:rPr>
                <w:rFonts w:eastAsia="Times New Roman" w:cs="Helvetica"/>
                <w:b/>
                <w:bCs/>
                <w:color w:val="000000"/>
                <w:szCs w:val="24"/>
                <w:lang w:eastAsia="en-CA"/>
              </w:rPr>
            </w:pPr>
            <w:r w:rsidRPr="00E22E43">
              <w:rPr>
                <w:rFonts w:eastAsia="Times New Roman" w:cs="Helvetica"/>
                <w:b/>
                <w:bCs/>
                <w:color w:val="000000"/>
                <w:szCs w:val="24"/>
                <w:lang w:eastAsia="en-CA"/>
              </w:rPr>
              <w:t>Date of Purchase</w:t>
            </w:r>
          </w:p>
        </w:tc>
      </w:tr>
      <w:tr w:rsidR="00822499" w:rsidRPr="00E22E43" w14:paraId="3EED14AB" w14:textId="77777777" w:rsidTr="0098339E">
        <w:trPr>
          <w:trHeight w:val="300"/>
        </w:trPr>
        <w:tc>
          <w:tcPr>
            <w:tcW w:w="630" w:type="pct"/>
            <w:tcBorders>
              <w:top w:val="single" w:sz="4" w:space="0" w:color="auto"/>
              <w:left w:val="single" w:sz="4" w:space="0" w:color="auto"/>
              <w:bottom w:val="single" w:sz="4" w:space="0" w:color="auto"/>
              <w:right w:val="single" w:sz="4" w:space="0" w:color="auto"/>
            </w:tcBorders>
            <w:shd w:val="clear" w:color="000000" w:fill="C00000"/>
            <w:vAlign w:val="bottom"/>
            <w:hideMark/>
          </w:tcPr>
          <w:p w14:paraId="731884FA" w14:textId="5501D369" w:rsidR="00822499" w:rsidRPr="00E22E43" w:rsidRDefault="00822499" w:rsidP="00250F42">
            <w:pPr>
              <w:keepLines/>
              <w:rPr>
                <w:rFonts w:eastAsia="Times New Roman" w:cs="Helvetica"/>
                <w:color w:val="FFFFFF"/>
                <w:szCs w:val="24"/>
                <w:lang w:eastAsia="en-CA"/>
              </w:rPr>
            </w:pPr>
            <w:r w:rsidRPr="00E22E43">
              <w:rPr>
                <w:rFonts w:eastAsia="Times New Roman" w:cs="Helvetica"/>
                <w:color w:val="FFFFFF"/>
                <w:szCs w:val="24"/>
                <w:lang w:eastAsia="en-CA"/>
              </w:rPr>
              <w:t>5003-0</w:t>
            </w:r>
            <w:r w:rsidR="00147D0B">
              <w:rPr>
                <w:rFonts w:eastAsia="Times New Roman" w:cs="Helvetica"/>
                <w:color w:val="FFFFFF"/>
                <w:szCs w:val="24"/>
                <w:lang w:eastAsia="en-CA"/>
              </w:rPr>
              <w:t>318</w:t>
            </w:r>
          </w:p>
        </w:tc>
        <w:tc>
          <w:tcPr>
            <w:tcW w:w="1356" w:type="pct"/>
            <w:tcBorders>
              <w:top w:val="nil"/>
              <w:left w:val="nil"/>
              <w:bottom w:val="nil"/>
              <w:right w:val="nil"/>
            </w:tcBorders>
            <w:shd w:val="clear" w:color="000000" w:fill="C00000"/>
            <w:vAlign w:val="bottom"/>
            <w:hideMark/>
          </w:tcPr>
          <w:p w14:paraId="0EB25F1D" w14:textId="1F2FCAA2" w:rsidR="00822499" w:rsidRPr="00E22E43" w:rsidRDefault="00147D0B" w:rsidP="00250F42">
            <w:pPr>
              <w:keepLines/>
              <w:rPr>
                <w:rFonts w:eastAsia="Times New Roman" w:cs="Helvetica"/>
                <w:color w:val="FFFFFF"/>
                <w:szCs w:val="24"/>
                <w:lang w:eastAsia="en-CA"/>
              </w:rPr>
            </w:pPr>
            <w:r>
              <w:rPr>
                <w:rFonts w:eastAsia="Times New Roman" w:cs="Helvetica"/>
                <w:color w:val="FFFFFF"/>
                <w:szCs w:val="24"/>
                <w:lang w:eastAsia="en-CA"/>
              </w:rPr>
              <w:t>FCC</w:t>
            </w:r>
            <w:r w:rsidR="00822499" w:rsidRPr="00E22E43">
              <w:rPr>
                <w:rFonts w:eastAsia="Times New Roman" w:cs="Helvetica"/>
                <w:color w:val="FFFFFF"/>
                <w:szCs w:val="24"/>
                <w:lang w:eastAsia="en-CA"/>
              </w:rPr>
              <w:t xml:space="preserve"> - OFFICE SUPPLIES</w:t>
            </w:r>
          </w:p>
        </w:tc>
        <w:tc>
          <w:tcPr>
            <w:tcW w:w="1194" w:type="pct"/>
            <w:tcBorders>
              <w:top w:val="nil"/>
              <w:left w:val="nil"/>
              <w:bottom w:val="nil"/>
              <w:right w:val="nil"/>
            </w:tcBorders>
            <w:shd w:val="clear" w:color="000000" w:fill="C00000"/>
            <w:noWrap/>
            <w:vAlign w:val="bottom"/>
            <w:hideMark/>
          </w:tcPr>
          <w:p w14:paraId="6BF78B69" w14:textId="79A36624" w:rsidR="00822499" w:rsidRPr="00E22E43" w:rsidRDefault="00822499" w:rsidP="00250F42">
            <w:pPr>
              <w:keepLines/>
              <w:rPr>
                <w:rFonts w:eastAsia="Times New Roman" w:cs="Helvetica"/>
                <w:color w:val="FFFFFF"/>
                <w:szCs w:val="24"/>
                <w:lang w:eastAsia="en-CA"/>
              </w:rPr>
            </w:pPr>
            <w:r w:rsidRPr="00E22E43">
              <w:rPr>
                <w:rFonts w:eastAsia="Times New Roman" w:cs="Helvetica"/>
                <w:color w:val="FFFFFF"/>
                <w:szCs w:val="24"/>
                <w:lang w:eastAsia="en-CA"/>
              </w:rPr>
              <w:t xml:space="preserve"> $      </w:t>
            </w:r>
            <w:r w:rsidR="00B94724">
              <w:rPr>
                <w:rFonts w:eastAsia="Times New Roman" w:cs="Helvetica"/>
                <w:color w:val="FFFFFF"/>
                <w:szCs w:val="24"/>
                <w:lang w:eastAsia="en-CA"/>
              </w:rPr>
              <w:t>100</w:t>
            </w:r>
            <w:r w:rsidRPr="00E22E43">
              <w:rPr>
                <w:rFonts w:eastAsia="Times New Roman" w:cs="Helvetica"/>
                <w:color w:val="FFFFFF"/>
                <w:szCs w:val="24"/>
                <w:lang w:eastAsia="en-CA"/>
              </w:rPr>
              <w:t xml:space="preserve">            -   </w:t>
            </w:r>
          </w:p>
        </w:tc>
        <w:tc>
          <w:tcPr>
            <w:tcW w:w="1126" w:type="pct"/>
            <w:tcBorders>
              <w:top w:val="nil"/>
              <w:left w:val="single" w:sz="4" w:space="0" w:color="000000"/>
              <w:bottom w:val="single" w:sz="4" w:space="0" w:color="000000"/>
              <w:right w:val="single" w:sz="4" w:space="0" w:color="000000"/>
            </w:tcBorders>
            <w:shd w:val="clear" w:color="434343" w:fill="434343"/>
            <w:vAlign w:val="bottom"/>
            <w:hideMark/>
          </w:tcPr>
          <w:p w14:paraId="12AC3DF9"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74D232A0"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62FF79FA" w14:textId="77777777" w:rsidTr="0098339E">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283EB75E"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56" w:type="pct"/>
            <w:tcBorders>
              <w:top w:val="single" w:sz="4" w:space="0" w:color="000000"/>
              <w:left w:val="nil"/>
              <w:bottom w:val="single" w:sz="4" w:space="0" w:color="000000"/>
              <w:right w:val="single" w:sz="4" w:space="0" w:color="000000"/>
            </w:tcBorders>
            <w:shd w:val="clear" w:color="FFFFFF" w:fill="FFFFFF"/>
            <w:vAlign w:val="bottom"/>
            <w:hideMark/>
          </w:tcPr>
          <w:p w14:paraId="090D636C"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194" w:type="pct"/>
            <w:tcBorders>
              <w:top w:val="single" w:sz="4" w:space="0" w:color="000000"/>
              <w:left w:val="nil"/>
              <w:bottom w:val="single" w:sz="4" w:space="0" w:color="000000"/>
              <w:right w:val="single" w:sz="4" w:space="0" w:color="000000"/>
            </w:tcBorders>
            <w:shd w:val="clear" w:color="FFFFFF" w:fill="FFFFFF"/>
            <w:noWrap/>
            <w:vAlign w:val="bottom"/>
            <w:hideMark/>
          </w:tcPr>
          <w:p w14:paraId="61ABEAA4"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126" w:type="pct"/>
            <w:tcBorders>
              <w:top w:val="nil"/>
              <w:left w:val="nil"/>
              <w:bottom w:val="single" w:sz="4" w:space="0" w:color="000000"/>
              <w:right w:val="single" w:sz="4" w:space="0" w:color="000000"/>
            </w:tcBorders>
            <w:shd w:val="clear" w:color="FFFFFF" w:fill="FFFFFF"/>
            <w:vAlign w:val="bottom"/>
            <w:hideMark/>
          </w:tcPr>
          <w:p w14:paraId="1B558F90"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FFFFFF" w:fill="FFFFFF"/>
            <w:vAlign w:val="bottom"/>
            <w:hideMark/>
          </w:tcPr>
          <w:p w14:paraId="3C715610"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39A835FD" w14:textId="77777777" w:rsidTr="0098339E">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7DF767AC"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56" w:type="pct"/>
            <w:tcBorders>
              <w:top w:val="nil"/>
              <w:left w:val="nil"/>
              <w:bottom w:val="single" w:sz="4" w:space="0" w:color="000000"/>
              <w:right w:val="single" w:sz="4" w:space="0" w:color="000000"/>
            </w:tcBorders>
            <w:shd w:val="clear" w:color="F4CCCC" w:fill="F4CCCC"/>
            <w:vAlign w:val="center"/>
            <w:hideMark/>
          </w:tcPr>
          <w:p w14:paraId="17513B5B"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Total Spent in Line</w:t>
            </w:r>
          </w:p>
        </w:tc>
        <w:tc>
          <w:tcPr>
            <w:tcW w:w="1194" w:type="pct"/>
            <w:tcBorders>
              <w:top w:val="nil"/>
              <w:left w:val="nil"/>
              <w:bottom w:val="single" w:sz="4" w:space="0" w:color="000000"/>
              <w:right w:val="single" w:sz="4" w:space="0" w:color="000000"/>
            </w:tcBorders>
            <w:shd w:val="clear" w:color="F4CCCC" w:fill="F4CCCC"/>
            <w:noWrap/>
            <w:vAlign w:val="bottom"/>
            <w:hideMark/>
          </w:tcPr>
          <w:p w14:paraId="225ECDEE" w14:textId="0C925F21"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xml:space="preserve"> $            </w:t>
            </w:r>
            <w:r w:rsidR="00B94724">
              <w:rPr>
                <w:rFonts w:eastAsia="Times New Roman" w:cs="Helvetica"/>
                <w:color w:val="000000"/>
                <w:szCs w:val="24"/>
                <w:lang w:eastAsia="en-CA"/>
              </w:rPr>
              <w:t>0</w:t>
            </w:r>
            <w:r w:rsidRPr="00E22E43">
              <w:rPr>
                <w:rFonts w:eastAsia="Times New Roman" w:cs="Helvetica"/>
                <w:color w:val="000000"/>
                <w:szCs w:val="24"/>
                <w:lang w:eastAsia="en-CA"/>
              </w:rPr>
              <w:t xml:space="preserve">      -   </w:t>
            </w:r>
          </w:p>
        </w:tc>
        <w:tc>
          <w:tcPr>
            <w:tcW w:w="1126" w:type="pct"/>
            <w:tcBorders>
              <w:top w:val="nil"/>
              <w:left w:val="nil"/>
              <w:bottom w:val="single" w:sz="4" w:space="0" w:color="000000"/>
              <w:right w:val="single" w:sz="4" w:space="0" w:color="000000"/>
            </w:tcBorders>
            <w:shd w:val="clear" w:color="434343" w:fill="434343"/>
            <w:vAlign w:val="bottom"/>
            <w:hideMark/>
          </w:tcPr>
          <w:p w14:paraId="2A0EDBF5"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17191E33"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1233D215" w14:textId="77777777" w:rsidTr="0098339E">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052BEBE0"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56" w:type="pct"/>
            <w:tcBorders>
              <w:top w:val="nil"/>
              <w:left w:val="nil"/>
              <w:bottom w:val="single" w:sz="4" w:space="0" w:color="000000"/>
              <w:right w:val="single" w:sz="4" w:space="0" w:color="000000"/>
            </w:tcBorders>
            <w:shd w:val="clear" w:color="F4CCCC" w:fill="F4CCCC"/>
            <w:vAlign w:val="center"/>
            <w:hideMark/>
          </w:tcPr>
          <w:p w14:paraId="0104B65D"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Remaining in Line</w:t>
            </w:r>
          </w:p>
        </w:tc>
        <w:tc>
          <w:tcPr>
            <w:tcW w:w="1194" w:type="pct"/>
            <w:tcBorders>
              <w:top w:val="nil"/>
              <w:left w:val="nil"/>
              <w:bottom w:val="single" w:sz="4" w:space="0" w:color="000000"/>
              <w:right w:val="single" w:sz="4" w:space="0" w:color="000000"/>
            </w:tcBorders>
            <w:shd w:val="clear" w:color="F4CCCC" w:fill="F4CCCC"/>
            <w:noWrap/>
            <w:vAlign w:val="bottom"/>
            <w:hideMark/>
          </w:tcPr>
          <w:p w14:paraId="2CD4B3ED" w14:textId="48CE493E"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xml:space="preserve"> $         </w:t>
            </w:r>
            <w:r w:rsidR="00B94724">
              <w:rPr>
                <w:rFonts w:eastAsia="Times New Roman" w:cs="Helvetica"/>
                <w:color w:val="000000"/>
                <w:szCs w:val="24"/>
                <w:lang w:eastAsia="en-CA"/>
              </w:rPr>
              <w:t>100</w:t>
            </w:r>
            <w:r w:rsidRPr="00E22E43">
              <w:rPr>
                <w:rFonts w:eastAsia="Times New Roman" w:cs="Helvetica"/>
                <w:color w:val="000000"/>
                <w:szCs w:val="24"/>
                <w:lang w:eastAsia="en-CA"/>
              </w:rPr>
              <w:t xml:space="preserve">         -   </w:t>
            </w:r>
          </w:p>
        </w:tc>
        <w:tc>
          <w:tcPr>
            <w:tcW w:w="1126" w:type="pct"/>
            <w:tcBorders>
              <w:top w:val="nil"/>
              <w:left w:val="nil"/>
              <w:bottom w:val="single" w:sz="4" w:space="0" w:color="000000"/>
              <w:right w:val="single" w:sz="4" w:space="0" w:color="000000"/>
            </w:tcBorders>
            <w:shd w:val="clear" w:color="434343" w:fill="434343"/>
            <w:vAlign w:val="bottom"/>
            <w:hideMark/>
          </w:tcPr>
          <w:p w14:paraId="77075008"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6E962C71"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63F8E09A" w14:textId="77777777" w:rsidTr="0098339E">
        <w:trPr>
          <w:trHeight w:val="90"/>
        </w:trPr>
        <w:tc>
          <w:tcPr>
            <w:tcW w:w="630" w:type="pct"/>
            <w:tcBorders>
              <w:top w:val="nil"/>
              <w:left w:val="single" w:sz="4" w:space="0" w:color="auto"/>
              <w:bottom w:val="single" w:sz="4" w:space="0" w:color="auto"/>
              <w:right w:val="single" w:sz="4" w:space="0" w:color="auto"/>
            </w:tcBorders>
            <w:shd w:val="clear" w:color="000000" w:fill="000000"/>
            <w:vAlign w:val="center"/>
            <w:hideMark/>
          </w:tcPr>
          <w:p w14:paraId="690F19D0"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lastRenderedPageBreak/>
              <w:t> </w:t>
            </w:r>
          </w:p>
        </w:tc>
        <w:tc>
          <w:tcPr>
            <w:tcW w:w="1356" w:type="pct"/>
            <w:tcBorders>
              <w:top w:val="nil"/>
              <w:left w:val="nil"/>
              <w:bottom w:val="single" w:sz="4" w:space="0" w:color="000000"/>
              <w:right w:val="single" w:sz="4" w:space="0" w:color="000000"/>
            </w:tcBorders>
            <w:shd w:val="clear" w:color="000000" w:fill="000000"/>
            <w:vAlign w:val="bottom"/>
            <w:hideMark/>
          </w:tcPr>
          <w:p w14:paraId="035E2485"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194" w:type="pct"/>
            <w:tcBorders>
              <w:top w:val="nil"/>
              <w:left w:val="nil"/>
              <w:bottom w:val="single" w:sz="4" w:space="0" w:color="000000"/>
              <w:right w:val="single" w:sz="4" w:space="0" w:color="000000"/>
            </w:tcBorders>
            <w:shd w:val="clear" w:color="000000" w:fill="000000"/>
            <w:noWrap/>
            <w:vAlign w:val="bottom"/>
            <w:hideMark/>
          </w:tcPr>
          <w:p w14:paraId="4DABC1A1"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126" w:type="pct"/>
            <w:tcBorders>
              <w:top w:val="nil"/>
              <w:left w:val="nil"/>
              <w:bottom w:val="single" w:sz="4" w:space="0" w:color="000000"/>
              <w:right w:val="single" w:sz="4" w:space="0" w:color="000000"/>
            </w:tcBorders>
            <w:shd w:val="clear" w:color="000000" w:fill="000000"/>
            <w:vAlign w:val="bottom"/>
            <w:hideMark/>
          </w:tcPr>
          <w:p w14:paraId="513029FC"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000000" w:fill="000000"/>
            <w:vAlign w:val="bottom"/>
            <w:hideMark/>
          </w:tcPr>
          <w:p w14:paraId="3FC782FC"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0B8D93BB" w14:textId="77777777" w:rsidTr="0098339E">
        <w:trPr>
          <w:trHeight w:val="300"/>
        </w:trPr>
        <w:tc>
          <w:tcPr>
            <w:tcW w:w="630" w:type="pct"/>
            <w:tcBorders>
              <w:top w:val="nil"/>
              <w:left w:val="single" w:sz="4" w:space="0" w:color="auto"/>
              <w:bottom w:val="single" w:sz="4" w:space="0" w:color="auto"/>
              <w:right w:val="single" w:sz="4" w:space="0" w:color="auto"/>
            </w:tcBorders>
            <w:shd w:val="clear" w:color="000000" w:fill="C00000"/>
            <w:vAlign w:val="bottom"/>
            <w:hideMark/>
          </w:tcPr>
          <w:p w14:paraId="5DCD52BA" w14:textId="7487CBCD" w:rsidR="00822499" w:rsidRPr="00E22E43" w:rsidRDefault="001422C3" w:rsidP="00250F42">
            <w:pPr>
              <w:keepLines/>
              <w:rPr>
                <w:rFonts w:eastAsia="Times New Roman" w:cs="Helvetica"/>
                <w:color w:val="FFFFFF"/>
                <w:szCs w:val="24"/>
                <w:lang w:eastAsia="en-CA"/>
              </w:rPr>
            </w:pPr>
            <w:r>
              <w:rPr>
                <w:rFonts w:eastAsia="Times New Roman" w:cs="Helvetica"/>
                <w:color w:val="FFFFFF"/>
                <w:szCs w:val="24"/>
                <w:lang w:eastAsia="en-CA"/>
              </w:rPr>
              <w:t>6102-0318</w:t>
            </w:r>
          </w:p>
        </w:tc>
        <w:tc>
          <w:tcPr>
            <w:tcW w:w="1356" w:type="pct"/>
            <w:tcBorders>
              <w:top w:val="nil"/>
              <w:left w:val="nil"/>
              <w:bottom w:val="nil"/>
              <w:right w:val="nil"/>
            </w:tcBorders>
            <w:shd w:val="clear" w:color="000000" w:fill="C00000"/>
            <w:vAlign w:val="bottom"/>
            <w:hideMark/>
          </w:tcPr>
          <w:p w14:paraId="28EBA128" w14:textId="6A1DBF81" w:rsidR="00822499" w:rsidRPr="00E22E43" w:rsidRDefault="001422C3" w:rsidP="00250F42">
            <w:pPr>
              <w:keepLines/>
              <w:rPr>
                <w:rFonts w:eastAsia="Times New Roman" w:cs="Helvetica"/>
                <w:color w:val="FFFFFF"/>
                <w:szCs w:val="24"/>
                <w:lang w:eastAsia="en-CA"/>
              </w:rPr>
            </w:pPr>
            <w:r>
              <w:rPr>
                <w:rFonts w:eastAsia="Times New Roman" w:cs="Helvetica"/>
                <w:color w:val="FFFFFF"/>
                <w:szCs w:val="24"/>
                <w:lang w:eastAsia="en-CA"/>
              </w:rPr>
              <w:t>FCC - ANNUAL CAMPAIGNS</w:t>
            </w:r>
          </w:p>
        </w:tc>
        <w:tc>
          <w:tcPr>
            <w:tcW w:w="1194" w:type="pct"/>
            <w:tcBorders>
              <w:top w:val="nil"/>
              <w:left w:val="nil"/>
              <w:bottom w:val="nil"/>
              <w:right w:val="nil"/>
            </w:tcBorders>
            <w:shd w:val="clear" w:color="000000" w:fill="C00000"/>
            <w:noWrap/>
            <w:vAlign w:val="bottom"/>
            <w:hideMark/>
          </w:tcPr>
          <w:p w14:paraId="72925179" w14:textId="31EBF019" w:rsidR="00822499" w:rsidRPr="00E22E43" w:rsidRDefault="00822499" w:rsidP="00250F42">
            <w:pPr>
              <w:keepLines/>
              <w:rPr>
                <w:rFonts w:eastAsia="Times New Roman" w:cs="Helvetica"/>
                <w:color w:val="FFFFFF"/>
                <w:szCs w:val="24"/>
                <w:lang w:eastAsia="en-CA"/>
              </w:rPr>
            </w:pPr>
            <w:r w:rsidRPr="00E22E43">
              <w:rPr>
                <w:rFonts w:eastAsia="Times New Roman" w:cs="Helvetica"/>
                <w:color w:val="FFFFFF"/>
                <w:szCs w:val="24"/>
                <w:lang w:eastAsia="en-CA"/>
              </w:rPr>
              <w:t xml:space="preserve"> $        </w:t>
            </w:r>
            <w:r w:rsidR="001422C3">
              <w:rPr>
                <w:rFonts w:eastAsia="Times New Roman" w:cs="Helvetica"/>
                <w:color w:val="FFFFFF"/>
                <w:szCs w:val="24"/>
                <w:lang w:eastAsia="en-CA"/>
              </w:rPr>
              <w:t>2300</w:t>
            </w:r>
            <w:r w:rsidRPr="00E22E43">
              <w:rPr>
                <w:rFonts w:eastAsia="Times New Roman" w:cs="Helvetica"/>
                <w:color w:val="FFFFFF"/>
                <w:szCs w:val="24"/>
                <w:lang w:eastAsia="en-CA"/>
              </w:rPr>
              <w:t xml:space="preserve">          -   </w:t>
            </w:r>
          </w:p>
        </w:tc>
        <w:tc>
          <w:tcPr>
            <w:tcW w:w="1126" w:type="pct"/>
            <w:tcBorders>
              <w:top w:val="nil"/>
              <w:left w:val="single" w:sz="4" w:space="0" w:color="000000"/>
              <w:bottom w:val="single" w:sz="4" w:space="0" w:color="000000"/>
              <w:right w:val="single" w:sz="4" w:space="0" w:color="000000"/>
            </w:tcBorders>
            <w:shd w:val="clear" w:color="434343" w:fill="434343"/>
            <w:vAlign w:val="bottom"/>
            <w:hideMark/>
          </w:tcPr>
          <w:p w14:paraId="724C75E8"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7A54354C"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6C8C403F" w14:textId="77777777" w:rsidTr="0098339E">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51692ECB"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56" w:type="pct"/>
            <w:tcBorders>
              <w:top w:val="single" w:sz="4" w:space="0" w:color="000000"/>
              <w:left w:val="nil"/>
              <w:bottom w:val="single" w:sz="4" w:space="0" w:color="000000"/>
              <w:right w:val="single" w:sz="4" w:space="0" w:color="000000"/>
            </w:tcBorders>
            <w:shd w:val="clear" w:color="FFFFFF" w:fill="FFFFFF"/>
            <w:vAlign w:val="bottom"/>
            <w:hideMark/>
          </w:tcPr>
          <w:p w14:paraId="4B3514FC"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194" w:type="pct"/>
            <w:tcBorders>
              <w:top w:val="single" w:sz="4" w:space="0" w:color="000000"/>
              <w:left w:val="nil"/>
              <w:bottom w:val="single" w:sz="4" w:space="0" w:color="000000"/>
              <w:right w:val="single" w:sz="4" w:space="0" w:color="000000"/>
            </w:tcBorders>
            <w:shd w:val="clear" w:color="FFFFFF" w:fill="FFFFFF"/>
            <w:noWrap/>
            <w:vAlign w:val="bottom"/>
            <w:hideMark/>
          </w:tcPr>
          <w:p w14:paraId="4E72EF52"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126" w:type="pct"/>
            <w:tcBorders>
              <w:top w:val="nil"/>
              <w:left w:val="nil"/>
              <w:bottom w:val="single" w:sz="4" w:space="0" w:color="000000"/>
              <w:right w:val="single" w:sz="4" w:space="0" w:color="000000"/>
            </w:tcBorders>
            <w:shd w:val="clear" w:color="FFFFFF" w:fill="FFFFFF"/>
            <w:vAlign w:val="bottom"/>
            <w:hideMark/>
          </w:tcPr>
          <w:p w14:paraId="2A540C95"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FFFFFF" w:fill="FFFFFF"/>
            <w:vAlign w:val="bottom"/>
            <w:hideMark/>
          </w:tcPr>
          <w:p w14:paraId="75738A44"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1BACF77F" w14:textId="77777777" w:rsidTr="0098339E">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5B89A04E"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56" w:type="pct"/>
            <w:tcBorders>
              <w:top w:val="nil"/>
              <w:left w:val="nil"/>
              <w:bottom w:val="single" w:sz="4" w:space="0" w:color="000000"/>
              <w:right w:val="single" w:sz="4" w:space="0" w:color="000000"/>
            </w:tcBorders>
            <w:shd w:val="clear" w:color="F4CCCC" w:fill="F4CCCC"/>
            <w:vAlign w:val="center"/>
            <w:hideMark/>
          </w:tcPr>
          <w:p w14:paraId="49D7AE12"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Total Spent in Line</w:t>
            </w:r>
          </w:p>
        </w:tc>
        <w:tc>
          <w:tcPr>
            <w:tcW w:w="1194" w:type="pct"/>
            <w:tcBorders>
              <w:top w:val="nil"/>
              <w:left w:val="nil"/>
              <w:bottom w:val="single" w:sz="4" w:space="0" w:color="000000"/>
              <w:right w:val="single" w:sz="4" w:space="0" w:color="000000"/>
            </w:tcBorders>
            <w:shd w:val="clear" w:color="F4CCCC" w:fill="F4CCCC"/>
            <w:noWrap/>
            <w:vAlign w:val="bottom"/>
            <w:hideMark/>
          </w:tcPr>
          <w:p w14:paraId="723DCB4B" w14:textId="4366C7B9"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xml:space="preserve"> $           </w:t>
            </w:r>
            <w:r w:rsidR="001422C3">
              <w:rPr>
                <w:rFonts w:eastAsia="Times New Roman" w:cs="Helvetica"/>
                <w:color w:val="000000"/>
                <w:szCs w:val="24"/>
                <w:lang w:eastAsia="en-CA"/>
              </w:rPr>
              <w:t>0</w:t>
            </w:r>
            <w:r w:rsidRPr="00E22E43">
              <w:rPr>
                <w:rFonts w:eastAsia="Times New Roman" w:cs="Helvetica"/>
                <w:color w:val="000000"/>
                <w:szCs w:val="24"/>
                <w:lang w:eastAsia="en-CA"/>
              </w:rPr>
              <w:t xml:space="preserve">       -   </w:t>
            </w:r>
          </w:p>
        </w:tc>
        <w:tc>
          <w:tcPr>
            <w:tcW w:w="1126" w:type="pct"/>
            <w:tcBorders>
              <w:top w:val="nil"/>
              <w:left w:val="nil"/>
              <w:bottom w:val="single" w:sz="4" w:space="0" w:color="000000"/>
              <w:right w:val="single" w:sz="4" w:space="0" w:color="000000"/>
            </w:tcBorders>
            <w:shd w:val="clear" w:color="434343" w:fill="434343"/>
            <w:vAlign w:val="bottom"/>
            <w:hideMark/>
          </w:tcPr>
          <w:p w14:paraId="47ACE585"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4EEE0119"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53D68F89" w14:textId="77777777" w:rsidTr="0098339E">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559F8DB0"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56" w:type="pct"/>
            <w:tcBorders>
              <w:top w:val="nil"/>
              <w:left w:val="nil"/>
              <w:bottom w:val="single" w:sz="4" w:space="0" w:color="000000"/>
              <w:right w:val="single" w:sz="4" w:space="0" w:color="000000"/>
            </w:tcBorders>
            <w:shd w:val="clear" w:color="F4CCCC" w:fill="F4CCCC"/>
            <w:vAlign w:val="center"/>
            <w:hideMark/>
          </w:tcPr>
          <w:p w14:paraId="650B8EDF"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Remaining in Line</w:t>
            </w:r>
          </w:p>
        </w:tc>
        <w:tc>
          <w:tcPr>
            <w:tcW w:w="1194" w:type="pct"/>
            <w:tcBorders>
              <w:top w:val="nil"/>
              <w:left w:val="nil"/>
              <w:bottom w:val="single" w:sz="4" w:space="0" w:color="000000"/>
              <w:right w:val="single" w:sz="4" w:space="0" w:color="000000"/>
            </w:tcBorders>
            <w:shd w:val="clear" w:color="F4CCCC" w:fill="F4CCCC"/>
            <w:noWrap/>
            <w:vAlign w:val="bottom"/>
            <w:hideMark/>
          </w:tcPr>
          <w:p w14:paraId="0774FD79" w14:textId="4B87D5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xml:space="preserve"> $               </w:t>
            </w:r>
            <w:r w:rsidR="001422C3">
              <w:rPr>
                <w:rFonts w:eastAsia="Times New Roman" w:cs="Helvetica"/>
                <w:color w:val="000000"/>
                <w:szCs w:val="24"/>
                <w:lang w:eastAsia="en-CA"/>
              </w:rPr>
              <w:t>2300</w:t>
            </w:r>
            <w:r w:rsidRPr="00E22E43">
              <w:rPr>
                <w:rFonts w:eastAsia="Times New Roman" w:cs="Helvetica"/>
                <w:color w:val="000000"/>
                <w:szCs w:val="24"/>
                <w:lang w:eastAsia="en-CA"/>
              </w:rPr>
              <w:t xml:space="preserve">   -   </w:t>
            </w:r>
          </w:p>
        </w:tc>
        <w:tc>
          <w:tcPr>
            <w:tcW w:w="1126" w:type="pct"/>
            <w:tcBorders>
              <w:top w:val="nil"/>
              <w:left w:val="nil"/>
              <w:bottom w:val="single" w:sz="4" w:space="0" w:color="000000"/>
              <w:right w:val="single" w:sz="4" w:space="0" w:color="000000"/>
            </w:tcBorders>
            <w:shd w:val="clear" w:color="434343" w:fill="434343"/>
            <w:vAlign w:val="bottom"/>
            <w:hideMark/>
          </w:tcPr>
          <w:p w14:paraId="2E2CB31F"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03E06D87"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7FA7A4C2" w14:textId="77777777" w:rsidTr="0098339E">
        <w:trPr>
          <w:trHeight w:val="90"/>
        </w:trPr>
        <w:tc>
          <w:tcPr>
            <w:tcW w:w="630" w:type="pct"/>
            <w:tcBorders>
              <w:top w:val="nil"/>
              <w:left w:val="single" w:sz="4" w:space="0" w:color="auto"/>
              <w:bottom w:val="single" w:sz="4" w:space="0" w:color="auto"/>
              <w:right w:val="single" w:sz="4" w:space="0" w:color="auto"/>
            </w:tcBorders>
            <w:shd w:val="clear" w:color="000000" w:fill="000000"/>
            <w:vAlign w:val="center"/>
            <w:hideMark/>
          </w:tcPr>
          <w:p w14:paraId="694D5D26"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56" w:type="pct"/>
            <w:tcBorders>
              <w:top w:val="nil"/>
              <w:left w:val="nil"/>
              <w:bottom w:val="single" w:sz="4" w:space="0" w:color="000000"/>
              <w:right w:val="single" w:sz="4" w:space="0" w:color="000000"/>
            </w:tcBorders>
            <w:shd w:val="clear" w:color="000000" w:fill="000000"/>
            <w:vAlign w:val="bottom"/>
            <w:hideMark/>
          </w:tcPr>
          <w:p w14:paraId="57FB6799"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194" w:type="pct"/>
            <w:tcBorders>
              <w:top w:val="nil"/>
              <w:left w:val="nil"/>
              <w:bottom w:val="single" w:sz="4" w:space="0" w:color="000000"/>
              <w:right w:val="single" w:sz="4" w:space="0" w:color="000000"/>
            </w:tcBorders>
            <w:shd w:val="clear" w:color="000000" w:fill="000000"/>
            <w:noWrap/>
            <w:vAlign w:val="bottom"/>
            <w:hideMark/>
          </w:tcPr>
          <w:p w14:paraId="62C24EE4"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126" w:type="pct"/>
            <w:tcBorders>
              <w:top w:val="nil"/>
              <w:left w:val="nil"/>
              <w:bottom w:val="single" w:sz="4" w:space="0" w:color="000000"/>
              <w:right w:val="single" w:sz="4" w:space="0" w:color="000000"/>
            </w:tcBorders>
            <w:shd w:val="clear" w:color="000000" w:fill="000000"/>
            <w:vAlign w:val="bottom"/>
            <w:hideMark/>
          </w:tcPr>
          <w:p w14:paraId="535979C3"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000000" w:fill="000000"/>
            <w:vAlign w:val="bottom"/>
            <w:hideMark/>
          </w:tcPr>
          <w:p w14:paraId="2AA10E20"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7D696F6F" w14:textId="77777777" w:rsidTr="0098339E">
        <w:trPr>
          <w:trHeight w:val="300"/>
        </w:trPr>
        <w:tc>
          <w:tcPr>
            <w:tcW w:w="630" w:type="pct"/>
            <w:tcBorders>
              <w:top w:val="nil"/>
              <w:left w:val="single" w:sz="4" w:space="0" w:color="auto"/>
              <w:bottom w:val="single" w:sz="4" w:space="0" w:color="auto"/>
              <w:right w:val="single" w:sz="4" w:space="0" w:color="auto"/>
            </w:tcBorders>
            <w:shd w:val="clear" w:color="000000" w:fill="C00000"/>
            <w:vAlign w:val="bottom"/>
            <w:hideMark/>
          </w:tcPr>
          <w:p w14:paraId="5D689D16" w14:textId="64626904" w:rsidR="00822499" w:rsidRPr="00E22E43" w:rsidRDefault="001422C3" w:rsidP="00250F42">
            <w:pPr>
              <w:keepLines/>
              <w:rPr>
                <w:rFonts w:eastAsia="Times New Roman" w:cs="Helvetica"/>
                <w:color w:val="FFFFFF"/>
                <w:szCs w:val="24"/>
                <w:lang w:eastAsia="en-CA"/>
              </w:rPr>
            </w:pPr>
            <w:r>
              <w:rPr>
                <w:rFonts w:eastAsia="Times New Roman" w:cs="Helvetica"/>
                <w:color w:val="FFFFFF"/>
                <w:szCs w:val="24"/>
                <w:lang w:eastAsia="en-CA"/>
              </w:rPr>
              <w:t>6494-0318</w:t>
            </w:r>
          </w:p>
        </w:tc>
        <w:tc>
          <w:tcPr>
            <w:tcW w:w="1356" w:type="pct"/>
            <w:tcBorders>
              <w:top w:val="nil"/>
              <w:left w:val="nil"/>
              <w:bottom w:val="nil"/>
              <w:right w:val="nil"/>
            </w:tcBorders>
            <w:shd w:val="clear" w:color="000000" w:fill="C00000"/>
            <w:vAlign w:val="bottom"/>
            <w:hideMark/>
          </w:tcPr>
          <w:p w14:paraId="115F4384" w14:textId="7860C29A" w:rsidR="00822499" w:rsidRPr="00E22E43" w:rsidRDefault="001422C3" w:rsidP="00250F42">
            <w:pPr>
              <w:keepLines/>
              <w:rPr>
                <w:rFonts w:eastAsia="Times New Roman" w:cs="Helvetica"/>
                <w:color w:val="FFFFFF"/>
                <w:szCs w:val="24"/>
                <w:lang w:eastAsia="en-CA"/>
              </w:rPr>
            </w:pPr>
            <w:r>
              <w:rPr>
                <w:rFonts w:eastAsia="Times New Roman" w:cs="Helvetica"/>
                <w:color w:val="FFFFFF"/>
                <w:szCs w:val="24"/>
                <w:lang w:eastAsia="en-CA"/>
              </w:rPr>
              <w:t>FCC - VOLUNTEER RECOGNITION</w:t>
            </w:r>
          </w:p>
        </w:tc>
        <w:tc>
          <w:tcPr>
            <w:tcW w:w="1194" w:type="pct"/>
            <w:tcBorders>
              <w:top w:val="nil"/>
              <w:left w:val="nil"/>
              <w:bottom w:val="nil"/>
              <w:right w:val="nil"/>
            </w:tcBorders>
            <w:shd w:val="clear" w:color="000000" w:fill="C00000"/>
            <w:noWrap/>
            <w:vAlign w:val="bottom"/>
            <w:hideMark/>
          </w:tcPr>
          <w:p w14:paraId="0EADCF5C" w14:textId="132EEE50" w:rsidR="00822499" w:rsidRPr="00E22E43" w:rsidRDefault="00822499" w:rsidP="00250F42">
            <w:pPr>
              <w:keepLines/>
              <w:rPr>
                <w:rFonts w:eastAsia="Times New Roman" w:cs="Helvetica"/>
                <w:color w:val="FFFFFF"/>
                <w:szCs w:val="24"/>
                <w:lang w:eastAsia="en-CA"/>
              </w:rPr>
            </w:pPr>
            <w:r w:rsidRPr="00E22E43">
              <w:rPr>
                <w:rFonts w:eastAsia="Times New Roman" w:cs="Helvetica"/>
                <w:color w:val="FFFFFF"/>
                <w:szCs w:val="24"/>
                <w:lang w:eastAsia="en-CA"/>
              </w:rPr>
              <w:t xml:space="preserve"> $     </w:t>
            </w:r>
            <w:r w:rsidR="001422C3">
              <w:rPr>
                <w:rFonts w:eastAsia="Times New Roman" w:cs="Helvetica"/>
                <w:color w:val="FFFFFF"/>
                <w:szCs w:val="24"/>
                <w:lang w:eastAsia="en-CA"/>
              </w:rPr>
              <w:t>750</w:t>
            </w:r>
            <w:r w:rsidRPr="00E22E43">
              <w:rPr>
                <w:rFonts w:eastAsia="Times New Roman" w:cs="Helvetica"/>
                <w:color w:val="FFFFFF"/>
                <w:szCs w:val="24"/>
                <w:lang w:eastAsia="en-CA"/>
              </w:rPr>
              <w:t xml:space="preserve">             -   </w:t>
            </w:r>
          </w:p>
        </w:tc>
        <w:tc>
          <w:tcPr>
            <w:tcW w:w="1126" w:type="pct"/>
            <w:tcBorders>
              <w:top w:val="nil"/>
              <w:left w:val="single" w:sz="4" w:space="0" w:color="000000"/>
              <w:bottom w:val="single" w:sz="4" w:space="0" w:color="000000"/>
              <w:right w:val="single" w:sz="4" w:space="0" w:color="000000"/>
            </w:tcBorders>
            <w:shd w:val="clear" w:color="434343" w:fill="434343"/>
            <w:vAlign w:val="bottom"/>
            <w:hideMark/>
          </w:tcPr>
          <w:p w14:paraId="3CF8BCF0" w14:textId="7D2EB5BA"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2D7505BA"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14C4276B" w14:textId="77777777" w:rsidTr="0098339E">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50E4DE5F"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56" w:type="pct"/>
            <w:tcBorders>
              <w:top w:val="single" w:sz="4" w:space="0" w:color="000000"/>
              <w:left w:val="nil"/>
              <w:bottom w:val="single" w:sz="4" w:space="0" w:color="000000"/>
              <w:right w:val="single" w:sz="4" w:space="0" w:color="000000"/>
            </w:tcBorders>
            <w:shd w:val="clear" w:color="FFFFFF" w:fill="FFFFFF"/>
            <w:vAlign w:val="bottom"/>
            <w:hideMark/>
          </w:tcPr>
          <w:p w14:paraId="7733D5D3"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194" w:type="pct"/>
            <w:tcBorders>
              <w:top w:val="single" w:sz="4" w:space="0" w:color="000000"/>
              <w:left w:val="nil"/>
              <w:bottom w:val="single" w:sz="4" w:space="0" w:color="000000"/>
              <w:right w:val="single" w:sz="4" w:space="0" w:color="000000"/>
            </w:tcBorders>
            <w:shd w:val="clear" w:color="FFFFFF" w:fill="FFFFFF"/>
            <w:noWrap/>
            <w:vAlign w:val="bottom"/>
            <w:hideMark/>
          </w:tcPr>
          <w:p w14:paraId="1A9EEE66"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126" w:type="pct"/>
            <w:tcBorders>
              <w:top w:val="nil"/>
              <w:left w:val="nil"/>
              <w:bottom w:val="single" w:sz="4" w:space="0" w:color="000000"/>
              <w:right w:val="single" w:sz="4" w:space="0" w:color="000000"/>
            </w:tcBorders>
            <w:shd w:val="clear" w:color="FFFFFF" w:fill="FFFFFF"/>
            <w:vAlign w:val="bottom"/>
            <w:hideMark/>
          </w:tcPr>
          <w:p w14:paraId="5E2C8483"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FFFFFF" w:fill="FFFFFF"/>
            <w:vAlign w:val="bottom"/>
            <w:hideMark/>
          </w:tcPr>
          <w:p w14:paraId="6CE47E0A"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7FADA83A" w14:textId="77777777" w:rsidTr="0098339E">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4428E8FF"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56" w:type="pct"/>
            <w:tcBorders>
              <w:top w:val="nil"/>
              <w:left w:val="nil"/>
              <w:bottom w:val="single" w:sz="4" w:space="0" w:color="000000"/>
              <w:right w:val="single" w:sz="4" w:space="0" w:color="000000"/>
            </w:tcBorders>
            <w:shd w:val="clear" w:color="F4CCCC" w:fill="F4CCCC"/>
            <w:vAlign w:val="center"/>
            <w:hideMark/>
          </w:tcPr>
          <w:p w14:paraId="707F5028"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Total Spent in Line</w:t>
            </w:r>
          </w:p>
        </w:tc>
        <w:tc>
          <w:tcPr>
            <w:tcW w:w="1194" w:type="pct"/>
            <w:tcBorders>
              <w:top w:val="nil"/>
              <w:left w:val="nil"/>
              <w:bottom w:val="single" w:sz="4" w:space="0" w:color="000000"/>
              <w:right w:val="single" w:sz="4" w:space="0" w:color="000000"/>
            </w:tcBorders>
            <w:shd w:val="clear" w:color="F4CCCC" w:fill="F4CCCC"/>
            <w:noWrap/>
            <w:vAlign w:val="bottom"/>
            <w:hideMark/>
          </w:tcPr>
          <w:p w14:paraId="5F330059" w14:textId="0A7932AF"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xml:space="preserve"> $             </w:t>
            </w:r>
            <w:r w:rsidR="001422C3">
              <w:rPr>
                <w:rFonts w:eastAsia="Times New Roman" w:cs="Helvetica"/>
                <w:color w:val="000000"/>
                <w:szCs w:val="24"/>
                <w:lang w:eastAsia="en-CA"/>
              </w:rPr>
              <w:t>0</w:t>
            </w:r>
            <w:r w:rsidRPr="00E22E43">
              <w:rPr>
                <w:rFonts w:eastAsia="Times New Roman" w:cs="Helvetica"/>
                <w:color w:val="000000"/>
                <w:szCs w:val="24"/>
                <w:lang w:eastAsia="en-CA"/>
              </w:rPr>
              <w:t xml:space="preserve">     -   </w:t>
            </w:r>
          </w:p>
        </w:tc>
        <w:tc>
          <w:tcPr>
            <w:tcW w:w="1126" w:type="pct"/>
            <w:tcBorders>
              <w:top w:val="nil"/>
              <w:left w:val="nil"/>
              <w:bottom w:val="single" w:sz="4" w:space="0" w:color="000000"/>
              <w:right w:val="single" w:sz="4" w:space="0" w:color="000000"/>
            </w:tcBorders>
            <w:shd w:val="clear" w:color="434343" w:fill="434343"/>
            <w:vAlign w:val="bottom"/>
            <w:hideMark/>
          </w:tcPr>
          <w:p w14:paraId="42A12CE0"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3C435F59"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15F084C7" w14:textId="77777777" w:rsidTr="0098339E">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441BC38A"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56" w:type="pct"/>
            <w:tcBorders>
              <w:top w:val="nil"/>
              <w:left w:val="nil"/>
              <w:bottom w:val="single" w:sz="4" w:space="0" w:color="000000"/>
              <w:right w:val="single" w:sz="4" w:space="0" w:color="000000"/>
            </w:tcBorders>
            <w:shd w:val="clear" w:color="F4CCCC" w:fill="F4CCCC"/>
            <w:vAlign w:val="center"/>
            <w:hideMark/>
          </w:tcPr>
          <w:p w14:paraId="78295261"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Remaining in Line</w:t>
            </w:r>
          </w:p>
        </w:tc>
        <w:tc>
          <w:tcPr>
            <w:tcW w:w="1194" w:type="pct"/>
            <w:tcBorders>
              <w:top w:val="nil"/>
              <w:left w:val="nil"/>
              <w:bottom w:val="single" w:sz="4" w:space="0" w:color="000000"/>
              <w:right w:val="single" w:sz="4" w:space="0" w:color="000000"/>
            </w:tcBorders>
            <w:shd w:val="clear" w:color="F4CCCC" w:fill="F4CCCC"/>
            <w:noWrap/>
            <w:vAlign w:val="bottom"/>
            <w:hideMark/>
          </w:tcPr>
          <w:p w14:paraId="644A5DDB" w14:textId="41208994"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xml:space="preserve"> $       </w:t>
            </w:r>
            <w:r w:rsidR="001422C3">
              <w:rPr>
                <w:rFonts w:eastAsia="Times New Roman" w:cs="Helvetica"/>
                <w:color w:val="000000"/>
                <w:szCs w:val="24"/>
                <w:lang w:eastAsia="en-CA"/>
              </w:rPr>
              <w:t>750</w:t>
            </w:r>
            <w:r w:rsidRPr="00E22E43">
              <w:rPr>
                <w:rFonts w:eastAsia="Times New Roman" w:cs="Helvetica"/>
                <w:color w:val="000000"/>
                <w:szCs w:val="24"/>
                <w:lang w:eastAsia="en-CA"/>
              </w:rPr>
              <w:t xml:space="preserve">           -   </w:t>
            </w:r>
          </w:p>
        </w:tc>
        <w:tc>
          <w:tcPr>
            <w:tcW w:w="1126" w:type="pct"/>
            <w:tcBorders>
              <w:top w:val="nil"/>
              <w:left w:val="nil"/>
              <w:bottom w:val="single" w:sz="4" w:space="0" w:color="000000"/>
              <w:right w:val="single" w:sz="4" w:space="0" w:color="000000"/>
            </w:tcBorders>
            <w:shd w:val="clear" w:color="434343" w:fill="434343"/>
            <w:vAlign w:val="bottom"/>
            <w:hideMark/>
          </w:tcPr>
          <w:p w14:paraId="13FF75E6"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4A5ABC24"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44A0FC88" w14:textId="77777777" w:rsidTr="0098339E">
        <w:trPr>
          <w:trHeight w:val="90"/>
        </w:trPr>
        <w:tc>
          <w:tcPr>
            <w:tcW w:w="630" w:type="pct"/>
            <w:tcBorders>
              <w:top w:val="nil"/>
              <w:left w:val="single" w:sz="4" w:space="0" w:color="auto"/>
              <w:bottom w:val="single" w:sz="4" w:space="0" w:color="auto"/>
              <w:right w:val="single" w:sz="4" w:space="0" w:color="auto"/>
            </w:tcBorders>
            <w:shd w:val="clear" w:color="000000" w:fill="000000"/>
            <w:vAlign w:val="center"/>
            <w:hideMark/>
          </w:tcPr>
          <w:p w14:paraId="472275A6"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56" w:type="pct"/>
            <w:tcBorders>
              <w:top w:val="nil"/>
              <w:left w:val="nil"/>
              <w:bottom w:val="single" w:sz="4" w:space="0" w:color="000000"/>
              <w:right w:val="single" w:sz="4" w:space="0" w:color="000000"/>
            </w:tcBorders>
            <w:shd w:val="clear" w:color="000000" w:fill="000000"/>
            <w:vAlign w:val="bottom"/>
            <w:hideMark/>
          </w:tcPr>
          <w:p w14:paraId="1008335B"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194" w:type="pct"/>
            <w:tcBorders>
              <w:top w:val="nil"/>
              <w:left w:val="nil"/>
              <w:bottom w:val="single" w:sz="4" w:space="0" w:color="000000"/>
              <w:right w:val="single" w:sz="4" w:space="0" w:color="000000"/>
            </w:tcBorders>
            <w:shd w:val="clear" w:color="000000" w:fill="000000"/>
            <w:noWrap/>
            <w:vAlign w:val="bottom"/>
            <w:hideMark/>
          </w:tcPr>
          <w:p w14:paraId="25A6D991"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126" w:type="pct"/>
            <w:tcBorders>
              <w:top w:val="nil"/>
              <w:left w:val="nil"/>
              <w:bottom w:val="single" w:sz="4" w:space="0" w:color="000000"/>
              <w:right w:val="single" w:sz="4" w:space="0" w:color="000000"/>
            </w:tcBorders>
            <w:shd w:val="clear" w:color="000000" w:fill="000000"/>
            <w:vAlign w:val="bottom"/>
            <w:hideMark/>
          </w:tcPr>
          <w:p w14:paraId="0CF5494D"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000000" w:fill="000000"/>
            <w:vAlign w:val="bottom"/>
            <w:hideMark/>
          </w:tcPr>
          <w:p w14:paraId="3909B63C"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678FD393" w14:textId="77777777" w:rsidTr="0098339E">
        <w:trPr>
          <w:trHeight w:val="600"/>
        </w:trPr>
        <w:tc>
          <w:tcPr>
            <w:tcW w:w="630" w:type="pct"/>
            <w:tcBorders>
              <w:top w:val="nil"/>
              <w:left w:val="single" w:sz="4" w:space="0" w:color="auto"/>
              <w:bottom w:val="single" w:sz="4" w:space="0" w:color="auto"/>
              <w:right w:val="single" w:sz="4" w:space="0" w:color="auto"/>
            </w:tcBorders>
            <w:shd w:val="clear" w:color="000000" w:fill="C00000"/>
            <w:vAlign w:val="bottom"/>
            <w:hideMark/>
          </w:tcPr>
          <w:p w14:paraId="6F04B3FC" w14:textId="47C529A2" w:rsidR="00822499" w:rsidRPr="00E22E43" w:rsidRDefault="000D1E1B" w:rsidP="00250F42">
            <w:pPr>
              <w:keepLines/>
              <w:rPr>
                <w:rFonts w:eastAsia="Times New Roman" w:cs="Helvetica"/>
                <w:color w:val="FFFFFF"/>
                <w:szCs w:val="24"/>
                <w:lang w:eastAsia="en-CA"/>
              </w:rPr>
            </w:pPr>
            <w:r>
              <w:rPr>
                <w:rFonts w:eastAsia="Times New Roman" w:cs="Helvetica"/>
                <w:color w:val="FFFFFF"/>
                <w:szCs w:val="24"/>
                <w:lang w:eastAsia="en-CA"/>
              </w:rPr>
              <w:t>6501-0318</w:t>
            </w:r>
          </w:p>
        </w:tc>
        <w:tc>
          <w:tcPr>
            <w:tcW w:w="1356" w:type="pct"/>
            <w:tcBorders>
              <w:top w:val="nil"/>
              <w:left w:val="nil"/>
              <w:bottom w:val="nil"/>
              <w:right w:val="nil"/>
            </w:tcBorders>
            <w:shd w:val="clear" w:color="000000" w:fill="C00000"/>
            <w:vAlign w:val="bottom"/>
            <w:hideMark/>
          </w:tcPr>
          <w:p w14:paraId="2279CECC" w14:textId="0E5AA574" w:rsidR="00822499" w:rsidRPr="00E22E43" w:rsidRDefault="000D1E1B" w:rsidP="00250F42">
            <w:pPr>
              <w:keepLines/>
              <w:rPr>
                <w:rFonts w:eastAsia="Times New Roman" w:cs="Helvetica"/>
                <w:color w:val="FFFFFF"/>
                <w:szCs w:val="24"/>
                <w:lang w:eastAsia="en-CA"/>
              </w:rPr>
            </w:pPr>
            <w:r>
              <w:rPr>
                <w:rFonts w:eastAsia="Times New Roman" w:cs="Helvetica"/>
                <w:color w:val="FFFFFF"/>
                <w:szCs w:val="24"/>
                <w:lang w:eastAsia="en-CA"/>
              </w:rPr>
              <w:t>FCC - ADVERTISING &amp; P</w:t>
            </w:r>
            <w:r w:rsidR="00F33D15">
              <w:rPr>
                <w:rFonts w:eastAsia="Times New Roman" w:cs="Helvetica"/>
                <w:color w:val="FFFFFF"/>
                <w:szCs w:val="24"/>
                <w:lang w:eastAsia="en-CA"/>
              </w:rPr>
              <w:t>ROMOTIONS</w:t>
            </w:r>
          </w:p>
        </w:tc>
        <w:tc>
          <w:tcPr>
            <w:tcW w:w="1194" w:type="pct"/>
            <w:tcBorders>
              <w:top w:val="nil"/>
              <w:left w:val="nil"/>
              <w:bottom w:val="nil"/>
              <w:right w:val="nil"/>
            </w:tcBorders>
            <w:shd w:val="clear" w:color="000000" w:fill="C00000"/>
            <w:noWrap/>
            <w:vAlign w:val="bottom"/>
            <w:hideMark/>
          </w:tcPr>
          <w:p w14:paraId="35FF3284" w14:textId="67795C1D" w:rsidR="00822499" w:rsidRPr="00E22E43" w:rsidRDefault="00822499" w:rsidP="00250F42">
            <w:pPr>
              <w:keepLines/>
              <w:rPr>
                <w:rFonts w:eastAsia="Times New Roman" w:cs="Helvetica"/>
                <w:color w:val="FFFFFF"/>
                <w:szCs w:val="24"/>
                <w:lang w:eastAsia="en-CA"/>
              </w:rPr>
            </w:pPr>
            <w:r w:rsidRPr="00E22E43">
              <w:rPr>
                <w:rFonts w:eastAsia="Times New Roman" w:cs="Helvetica"/>
                <w:color w:val="FFFFFF"/>
                <w:szCs w:val="24"/>
                <w:lang w:eastAsia="en-CA"/>
              </w:rPr>
              <w:t xml:space="preserve"> $       </w:t>
            </w:r>
            <w:r w:rsidR="00F33D15">
              <w:rPr>
                <w:rFonts w:eastAsia="Times New Roman" w:cs="Helvetica"/>
                <w:color w:val="FFFFFF"/>
                <w:szCs w:val="24"/>
                <w:lang w:eastAsia="en-CA"/>
              </w:rPr>
              <w:t>2300</w:t>
            </w:r>
            <w:r w:rsidRPr="00E22E43">
              <w:rPr>
                <w:rFonts w:eastAsia="Times New Roman" w:cs="Helvetica"/>
                <w:color w:val="FFFFFF"/>
                <w:szCs w:val="24"/>
                <w:lang w:eastAsia="en-CA"/>
              </w:rPr>
              <w:t xml:space="preserve">           -   </w:t>
            </w:r>
          </w:p>
        </w:tc>
        <w:tc>
          <w:tcPr>
            <w:tcW w:w="1126" w:type="pct"/>
            <w:tcBorders>
              <w:top w:val="nil"/>
              <w:left w:val="single" w:sz="4" w:space="0" w:color="000000"/>
              <w:bottom w:val="single" w:sz="4" w:space="0" w:color="000000"/>
              <w:right w:val="single" w:sz="4" w:space="0" w:color="000000"/>
            </w:tcBorders>
            <w:shd w:val="clear" w:color="434343" w:fill="434343"/>
            <w:vAlign w:val="bottom"/>
            <w:hideMark/>
          </w:tcPr>
          <w:p w14:paraId="1A41B398"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65938630"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26BC4665" w14:textId="77777777" w:rsidTr="0098339E">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13B49D13"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56" w:type="pct"/>
            <w:tcBorders>
              <w:top w:val="single" w:sz="4" w:space="0" w:color="000000"/>
              <w:left w:val="nil"/>
              <w:bottom w:val="single" w:sz="4" w:space="0" w:color="000000"/>
              <w:right w:val="single" w:sz="4" w:space="0" w:color="000000"/>
            </w:tcBorders>
            <w:shd w:val="clear" w:color="FFFFFF" w:fill="FFFFFF"/>
            <w:vAlign w:val="bottom"/>
            <w:hideMark/>
          </w:tcPr>
          <w:p w14:paraId="12FAA03F"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194" w:type="pct"/>
            <w:tcBorders>
              <w:top w:val="single" w:sz="4" w:space="0" w:color="000000"/>
              <w:left w:val="nil"/>
              <w:bottom w:val="single" w:sz="4" w:space="0" w:color="000000"/>
              <w:right w:val="single" w:sz="4" w:space="0" w:color="000000"/>
            </w:tcBorders>
            <w:shd w:val="clear" w:color="FFFFFF" w:fill="FFFFFF"/>
            <w:noWrap/>
            <w:vAlign w:val="bottom"/>
            <w:hideMark/>
          </w:tcPr>
          <w:p w14:paraId="33E24929"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126" w:type="pct"/>
            <w:tcBorders>
              <w:top w:val="nil"/>
              <w:left w:val="nil"/>
              <w:bottom w:val="single" w:sz="4" w:space="0" w:color="000000"/>
              <w:right w:val="single" w:sz="4" w:space="0" w:color="000000"/>
            </w:tcBorders>
            <w:shd w:val="clear" w:color="FFFFFF" w:fill="FFFFFF"/>
            <w:vAlign w:val="bottom"/>
            <w:hideMark/>
          </w:tcPr>
          <w:p w14:paraId="0B1D6D2F"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FFFFFF" w:fill="FFFFFF"/>
            <w:vAlign w:val="bottom"/>
            <w:hideMark/>
          </w:tcPr>
          <w:p w14:paraId="02F25BE6"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30C832AA" w14:textId="77777777" w:rsidTr="0098339E">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1FE5613E"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56" w:type="pct"/>
            <w:tcBorders>
              <w:top w:val="nil"/>
              <w:left w:val="nil"/>
              <w:bottom w:val="single" w:sz="4" w:space="0" w:color="000000"/>
              <w:right w:val="single" w:sz="4" w:space="0" w:color="000000"/>
            </w:tcBorders>
            <w:shd w:val="clear" w:color="F4CCCC" w:fill="F4CCCC"/>
            <w:vAlign w:val="center"/>
            <w:hideMark/>
          </w:tcPr>
          <w:p w14:paraId="3DD05C1E"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Total Spent in Line</w:t>
            </w:r>
          </w:p>
        </w:tc>
        <w:tc>
          <w:tcPr>
            <w:tcW w:w="1194" w:type="pct"/>
            <w:tcBorders>
              <w:top w:val="nil"/>
              <w:left w:val="nil"/>
              <w:bottom w:val="single" w:sz="4" w:space="0" w:color="000000"/>
              <w:right w:val="single" w:sz="4" w:space="0" w:color="000000"/>
            </w:tcBorders>
            <w:shd w:val="clear" w:color="F4CCCC" w:fill="F4CCCC"/>
            <w:noWrap/>
            <w:vAlign w:val="bottom"/>
            <w:hideMark/>
          </w:tcPr>
          <w:p w14:paraId="7D6AC782" w14:textId="35CFADE3"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xml:space="preserve"> $      </w:t>
            </w:r>
            <w:r w:rsidR="00F33D15">
              <w:rPr>
                <w:rFonts w:eastAsia="Times New Roman" w:cs="Helvetica"/>
                <w:color w:val="000000"/>
                <w:szCs w:val="24"/>
                <w:lang w:eastAsia="en-CA"/>
              </w:rPr>
              <w:t>0</w:t>
            </w:r>
            <w:r w:rsidRPr="00E22E43">
              <w:rPr>
                <w:rFonts w:eastAsia="Times New Roman" w:cs="Helvetica"/>
                <w:color w:val="000000"/>
                <w:szCs w:val="24"/>
                <w:lang w:eastAsia="en-CA"/>
              </w:rPr>
              <w:t xml:space="preserve">            -   </w:t>
            </w:r>
          </w:p>
        </w:tc>
        <w:tc>
          <w:tcPr>
            <w:tcW w:w="1126" w:type="pct"/>
            <w:tcBorders>
              <w:top w:val="nil"/>
              <w:left w:val="nil"/>
              <w:bottom w:val="single" w:sz="4" w:space="0" w:color="000000"/>
              <w:right w:val="single" w:sz="4" w:space="0" w:color="000000"/>
            </w:tcBorders>
            <w:shd w:val="clear" w:color="434343" w:fill="434343"/>
            <w:vAlign w:val="bottom"/>
            <w:hideMark/>
          </w:tcPr>
          <w:p w14:paraId="0474B38D"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0C18DC4D"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60C3D779" w14:textId="77777777" w:rsidTr="0098339E">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0B4C828C"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56" w:type="pct"/>
            <w:tcBorders>
              <w:top w:val="nil"/>
              <w:left w:val="nil"/>
              <w:bottom w:val="single" w:sz="4" w:space="0" w:color="000000"/>
              <w:right w:val="single" w:sz="4" w:space="0" w:color="000000"/>
            </w:tcBorders>
            <w:shd w:val="clear" w:color="F4CCCC" w:fill="F4CCCC"/>
            <w:vAlign w:val="center"/>
            <w:hideMark/>
          </w:tcPr>
          <w:p w14:paraId="1138DFB9"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Remaining in Line</w:t>
            </w:r>
          </w:p>
        </w:tc>
        <w:tc>
          <w:tcPr>
            <w:tcW w:w="1194" w:type="pct"/>
            <w:tcBorders>
              <w:top w:val="nil"/>
              <w:left w:val="nil"/>
              <w:bottom w:val="single" w:sz="4" w:space="0" w:color="000000"/>
              <w:right w:val="single" w:sz="4" w:space="0" w:color="000000"/>
            </w:tcBorders>
            <w:shd w:val="clear" w:color="F4CCCC" w:fill="F4CCCC"/>
            <w:noWrap/>
            <w:vAlign w:val="bottom"/>
            <w:hideMark/>
          </w:tcPr>
          <w:p w14:paraId="4DEB6BC9" w14:textId="6F9B6074"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xml:space="preserve"> $         </w:t>
            </w:r>
            <w:r w:rsidR="00F33D15">
              <w:rPr>
                <w:rFonts w:eastAsia="Times New Roman" w:cs="Helvetica"/>
                <w:color w:val="000000"/>
                <w:szCs w:val="24"/>
                <w:lang w:eastAsia="en-CA"/>
              </w:rPr>
              <w:t>2300</w:t>
            </w:r>
            <w:r w:rsidRPr="00E22E43">
              <w:rPr>
                <w:rFonts w:eastAsia="Times New Roman" w:cs="Helvetica"/>
                <w:color w:val="000000"/>
                <w:szCs w:val="24"/>
                <w:lang w:eastAsia="en-CA"/>
              </w:rPr>
              <w:t xml:space="preserve">         -   </w:t>
            </w:r>
          </w:p>
        </w:tc>
        <w:tc>
          <w:tcPr>
            <w:tcW w:w="1126" w:type="pct"/>
            <w:tcBorders>
              <w:top w:val="nil"/>
              <w:left w:val="nil"/>
              <w:bottom w:val="single" w:sz="4" w:space="0" w:color="000000"/>
              <w:right w:val="single" w:sz="4" w:space="0" w:color="000000"/>
            </w:tcBorders>
            <w:shd w:val="clear" w:color="434343" w:fill="434343"/>
            <w:vAlign w:val="bottom"/>
            <w:hideMark/>
          </w:tcPr>
          <w:p w14:paraId="5B92E4F8"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2D66EDF7"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42833C67" w14:textId="77777777" w:rsidTr="0098339E">
        <w:trPr>
          <w:trHeight w:val="102"/>
        </w:trPr>
        <w:tc>
          <w:tcPr>
            <w:tcW w:w="630" w:type="pct"/>
            <w:tcBorders>
              <w:top w:val="nil"/>
              <w:left w:val="single" w:sz="4" w:space="0" w:color="auto"/>
              <w:bottom w:val="single" w:sz="4" w:space="0" w:color="auto"/>
              <w:right w:val="single" w:sz="4" w:space="0" w:color="auto"/>
            </w:tcBorders>
            <w:shd w:val="clear" w:color="000000" w:fill="000000"/>
            <w:vAlign w:val="center"/>
            <w:hideMark/>
          </w:tcPr>
          <w:p w14:paraId="542E2661"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56" w:type="pct"/>
            <w:tcBorders>
              <w:top w:val="nil"/>
              <w:left w:val="nil"/>
              <w:bottom w:val="single" w:sz="4" w:space="0" w:color="000000"/>
              <w:right w:val="single" w:sz="4" w:space="0" w:color="000000"/>
            </w:tcBorders>
            <w:shd w:val="clear" w:color="000000" w:fill="000000"/>
            <w:vAlign w:val="bottom"/>
            <w:hideMark/>
          </w:tcPr>
          <w:p w14:paraId="098346E3"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194" w:type="pct"/>
            <w:tcBorders>
              <w:top w:val="nil"/>
              <w:left w:val="nil"/>
              <w:bottom w:val="single" w:sz="4" w:space="0" w:color="000000"/>
              <w:right w:val="single" w:sz="4" w:space="0" w:color="000000"/>
            </w:tcBorders>
            <w:shd w:val="clear" w:color="000000" w:fill="000000"/>
            <w:noWrap/>
            <w:vAlign w:val="bottom"/>
            <w:hideMark/>
          </w:tcPr>
          <w:p w14:paraId="0C43184F"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126" w:type="pct"/>
            <w:tcBorders>
              <w:top w:val="nil"/>
              <w:left w:val="nil"/>
              <w:bottom w:val="single" w:sz="4" w:space="0" w:color="000000"/>
              <w:right w:val="single" w:sz="4" w:space="0" w:color="000000"/>
            </w:tcBorders>
            <w:shd w:val="clear" w:color="000000" w:fill="000000"/>
            <w:vAlign w:val="bottom"/>
            <w:hideMark/>
          </w:tcPr>
          <w:p w14:paraId="050837C4"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000000" w:fill="000000"/>
            <w:vAlign w:val="bottom"/>
            <w:hideMark/>
          </w:tcPr>
          <w:p w14:paraId="274FFBFF"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4A4694D4" w14:textId="77777777" w:rsidTr="0098339E">
        <w:trPr>
          <w:trHeight w:val="600"/>
        </w:trPr>
        <w:tc>
          <w:tcPr>
            <w:tcW w:w="630" w:type="pct"/>
            <w:tcBorders>
              <w:top w:val="nil"/>
              <w:left w:val="single" w:sz="4" w:space="0" w:color="auto"/>
              <w:bottom w:val="single" w:sz="4" w:space="0" w:color="auto"/>
              <w:right w:val="single" w:sz="4" w:space="0" w:color="auto"/>
            </w:tcBorders>
            <w:shd w:val="clear" w:color="000000" w:fill="C00000"/>
            <w:vAlign w:val="bottom"/>
            <w:hideMark/>
          </w:tcPr>
          <w:p w14:paraId="3FB1224B" w14:textId="74AAB325" w:rsidR="00822499" w:rsidRPr="00E22E43" w:rsidRDefault="00F33D15" w:rsidP="00250F42">
            <w:pPr>
              <w:keepLines/>
              <w:rPr>
                <w:rFonts w:eastAsia="Times New Roman" w:cs="Helvetica"/>
                <w:color w:val="FFFFFF"/>
                <w:szCs w:val="24"/>
                <w:lang w:eastAsia="en-CA"/>
              </w:rPr>
            </w:pPr>
            <w:r>
              <w:rPr>
                <w:rFonts w:eastAsia="Times New Roman" w:cs="Helvetica"/>
                <w:color w:val="FFFFFF"/>
                <w:szCs w:val="24"/>
                <w:lang w:eastAsia="en-CA"/>
              </w:rPr>
              <w:t>6603-0318</w:t>
            </w:r>
          </w:p>
        </w:tc>
        <w:tc>
          <w:tcPr>
            <w:tcW w:w="1356" w:type="pct"/>
            <w:tcBorders>
              <w:top w:val="nil"/>
              <w:left w:val="nil"/>
              <w:bottom w:val="nil"/>
              <w:right w:val="nil"/>
            </w:tcBorders>
            <w:shd w:val="clear" w:color="000000" w:fill="C00000"/>
            <w:vAlign w:val="bottom"/>
            <w:hideMark/>
          </w:tcPr>
          <w:p w14:paraId="097D8026" w14:textId="4C3A2CA7" w:rsidR="00822499" w:rsidRPr="00E22E43" w:rsidRDefault="00F33D15" w:rsidP="00250F42">
            <w:pPr>
              <w:keepLines/>
              <w:rPr>
                <w:rFonts w:eastAsia="Times New Roman" w:cs="Helvetica"/>
                <w:color w:val="FFFFFF"/>
                <w:szCs w:val="24"/>
                <w:lang w:eastAsia="en-CA"/>
              </w:rPr>
            </w:pPr>
            <w:r>
              <w:rPr>
                <w:rFonts w:eastAsia="Times New Roman" w:cs="Helvetica"/>
                <w:color w:val="FFFFFF"/>
                <w:szCs w:val="24"/>
                <w:lang w:eastAsia="en-CA"/>
              </w:rPr>
              <w:t>FCC - RESERVE</w:t>
            </w:r>
          </w:p>
        </w:tc>
        <w:tc>
          <w:tcPr>
            <w:tcW w:w="1194" w:type="pct"/>
            <w:tcBorders>
              <w:top w:val="nil"/>
              <w:left w:val="nil"/>
              <w:bottom w:val="nil"/>
              <w:right w:val="nil"/>
            </w:tcBorders>
            <w:shd w:val="clear" w:color="000000" w:fill="C00000"/>
            <w:noWrap/>
            <w:vAlign w:val="bottom"/>
            <w:hideMark/>
          </w:tcPr>
          <w:p w14:paraId="2EA9F0AC" w14:textId="162317F7" w:rsidR="00822499" w:rsidRPr="00E22E43" w:rsidRDefault="00822499" w:rsidP="00250F42">
            <w:pPr>
              <w:keepLines/>
              <w:rPr>
                <w:rFonts w:eastAsia="Times New Roman" w:cs="Helvetica"/>
                <w:color w:val="FFFFFF"/>
                <w:szCs w:val="24"/>
                <w:lang w:eastAsia="en-CA"/>
              </w:rPr>
            </w:pPr>
            <w:r w:rsidRPr="00E22E43">
              <w:rPr>
                <w:rFonts w:eastAsia="Times New Roman" w:cs="Helvetica"/>
                <w:color w:val="FFFFFF"/>
                <w:szCs w:val="24"/>
                <w:lang w:eastAsia="en-CA"/>
              </w:rPr>
              <w:t xml:space="preserve"> $      </w:t>
            </w:r>
            <w:r w:rsidR="00F33D15">
              <w:rPr>
                <w:rFonts w:eastAsia="Times New Roman" w:cs="Helvetica"/>
                <w:color w:val="FFFFFF"/>
                <w:szCs w:val="24"/>
                <w:lang w:eastAsia="en-CA"/>
              </w:rPr>
              <w:t>1000</w:t>
            </w:r>
            <w:r w:rsidRPr="00E22E43">
              <w:rPr>
                <w:rFonts w:eastAsia="Times New Roman" w:cs="Helvetica"/>
                <w:color w:val="FFFFFF"/>
                <w:szCs w:val="24"/>
                <w:lang w:eastAsia="en-CA"/>
              </w:rPr>
              <w:t xml:space="preserve">            -   </w:t>
            </w:r>
          </w:p>
        </w:tc>
        <w:tc>
          <w:tcPr>
            <w:tcW w:w="1126" w:type="pct"/>
            <w:tcBorders>
              <w:top w:val="nil"/>
              <w:left w:val="single" w:sz="4" w:space="0" w:color="000000"/>
              <w:bottom w:val="single" w:sz="4" w:space="0" w:color="000000"/>
              <w:right w:val="single" w:sz="4" w:space="0" w:color="000000"/>
            </w:tcBorders>
            <w:shd w:val="clear" w:color="434343" w:fill="434343"/>
            <w:vAlign w:val="bottom"/>
            <w:hideMark/>
          </w:tcPr>
          <w:p w14:paraId="4882B92C"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5A0699C9"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6815DAFC" w14:textId="77777777" w:rsidTr="0098339E">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10C85692"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56" w:type="pct"/>
            <w:tcBorders>
              <w:top w:val="single" w:sz="4" w:space="0" w:color="000000"/>
              <w:left w:val="nil"/>
              <w:bottom w:val="single" w:sz="4" w:space="0" w:color="000000"/>
              <w:right w:val="single" w:sz="4" w:space="0" w:color="000000"/>
            </w:tcBorders>
            <w:shd w:val="clear" w:color="auto" w:fill="auto"/>
            <w:vAlign w:val="center"/>
            <w:hideMark/>
          </w:tcPr>
          <w:p w14:paraId="70ADD270"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194" w:type="pct"/>
            <w:tcBorders>
              <w:top w:val="single" w:sz="4" w:space="0" w:color="000000"/>
              <w:left w:val="nil"/>
              <w:bottom w:val="single" w:sz="4" w:space="0" w:color="000000"/>
              <w:right w:val="single" w:sz="4" w:space="0" w:color="000000"/>
            </w:tcBorders>
            <w:shd w:val="clear" w:color="auto" w:fill="auto"/>
            <w:noWrap/>
            <w:vAlign w:val="bottom"/>
            <w:hideMark/>
          </w:tcPr>
          <w:p w14:paraId="576F03C1"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126" w:type="pct"/>
            <w:tcBorders>
              <w:top w:val="nil"/>
              <w:left w:val="nil"/>
              <w:bottom w:val="single" w:sz="4" w:space="0" w:color="000000"/>
              <w:right w:val="single" w:sz="4" w:space="0" w:color="000000"/>
            </w:tcBorders>
            <w:shd w:val="clear" w:color="auto" w:fill="auto"/>
            <w:vAlign w:val="bottom"/>
            <w:hideMark/>
          </w:tcPr>
          <w:p w14:paraId="58EFE0B3"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auto" w:fill="auto"/>
            <w:vAlign w:val="bottom"/>
            <w:hideMark/>
          </w:tcPr>
          <w:p w14:paraId="058C07DA"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61BDF410" w14:textId="77777777" w:rsidTr="0098339E">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297ED681"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56" w:type="pct"/>
            <w:tcBorders>
              <w:top w:val="nil"/>
              <w:left w:val="nil"/>
              <w:bottom w:val="single" w:sz="4" w:space="0" w:color="000000"/>
              <w:right w:val="single" w:sz="4" w:space="0" w:color="000000"/>
            </w:tcBorders>
            <w:shd w:val="clear" w:color="F4CCCC" w:fill="F4CCCC"/>
            <w:vAlign w:val="center"/>
            <w:hideMark/>
          </w:tcPr>
          <w:p w14:paraId="01F7EE5B"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Total Spent in Line</w:t>
            </w:r>
          </w:p>
        </w:tc>
        <w:tc>
          <w:tcPr>
            <w:tcW w:w="1194" w:type="pct"/>
            <w:tcBorders>
              <w:top w:val="nil"/>
              <w:left w:val="nil"/>
              <w:bottom w:val="single" w:sz="4" w:space="0" w:color="000000"/>
              <w:right w:val="single" w:sz="4" w:space="0" w:color="000000"/>
            </w:tcBorders>
            <w:shd w:val="clear" w:color="F4CCCC" w:fill="F4CCCC"/>
            <w:noWrap/>
            <w:vAlign w:val="bottom"/>
            <w:hideMark/>
          </w:tcPr>
          <w:p w14:paraId="1F7FC438" w14:textId="5B5B2CE1"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xml:space="preserve"> $         </w:t>
            </w:r>
            <w:r w:rsidR="00F33D15">
              <w:rPr>
                <w:rFonts w:eastAsia="Times New Roman" w:cs="Helvetica"/>
                <w:color w:val="000000"/>
                <w:szCs w:val="24"/>
                <w:lang w:eastAsia="en-CA"/>
              </w:rPr>
              <w:t>0</w:t>
            </w:r>
            <w:r w:rsidRPr="00E22E43">
              <w:rPr>
                <w:rFonts w:eastAsia="Times New Roman" w:cs="Helvetica"/>
                <w:color w:val="000000"/>
                <w:szCs w:val="24"/>
                <w:lang w:eastAsia="en-CA"/>
              </w:rPr>
              <w:t xml:space="preserve">         -   </w:t>
            </w:r>
          </w:p>
        </w:tc>
        <w:tc>
          <w:tcPr>
            <w:tcW w:w="1126" w:type="pct"/>
            <w:tcBorders>
              <w:top w:val="nil"/>
              <w:left w:val="nil"/>
              <w:bottom w:val="single" w:sz="4" w:space="0" w:color="000000"/>
              <w:right w:val="single" w:sz="4" w:space="0" w:color="000000"/>
            </w:tcBorders>
            <w:shd w:val="clear" w:color="434343" w:fill="434343"/>
            <w:vAlign w:val="bottom"/>
            <w:hideMark/>
          </w:tcPr>
          <w:p w14:paraId="039763CE"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61DC7694"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1A184232" w14:textId="77777777" w:rsidTr="0098339E">
        <w:trPr>
          <w:trHeight w:val="300"/>
        </w:trPr>
        <w:tc>
          <w:tcPr>
            <w:tcW w:w="630" w:type="pct"/>
            <w:tcBorders>
              <w:top w:val="nil"/>
              <w:left w:val="single" w:sz="4" w:space="0" w:color="auto"/>
              <w:bottom w:val="single" w:sz="4" w:space="0" w:color="auto"/>
              <w:right w:val="single" w:sz="4" w:space="0" w:color="auto"/>
            </w:tcBorders>
            <w:shd w:val="clear" w:color="434343" w:fill="434343"/>
            <w:vAlign w:val="center"/>
            <w:hideMark/>
          </w:tcPr>
          <w:p w14:paraId="4F490405"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56" w:type="pct"/>
            <w:tcBorders>
              <w:top w:val="nil"/>
              <w:left w:val="nil"/>
              <w:bottom w:val="single" w:sz="4" w:space="0" w:color="000000"/>
              <w:right w:val="single" w:sz="4" w:space="0" w:color="000000"/>
            </w:tcBorders>
            <w:shd w:val="clear" w:color="F4CCCC" w:fill="F4CCCC"/>
            <w:vAlign w:val="center"/>
            <w:hideMark/>
          </w:tcPr>
          <w:p w14:paraId="3F2C1779"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Remaining in Line</w:t>
            </w:r>
          </w:p>
        </w:tc>
        <w:tc>
          <w:tcPr>
            <w:tcW w:w="1194" w:type="pct"/>
            <w:tcBorders>
              <w:top w:val="nil"/>
              <w:left w:val="nil"/>
              <w:bottom w:val="single" w:sz="4" w:space="0" w:color="000000"/>
              <w:right w:val="single" w:sz="4" w:space="0" w:color="000000"/>
            </w:tcBorders>
            <w:shd w:val="clear" w:color="F4CCCC" w:fill="F4CCCC"/>
            <w:noWrap/>
            <w:vAlign w:val="bottom"/>
            <w:hideMark/>
          </w:tcPr>
          <w:p w14:paraId="198D46C4" w14:textId="6ACCFE54"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xml:space="preserve"> $        </w:t>
            </w:r>
            <w:r w:rsidR="00F33D15">
              <w:rPr>
                <w:rFonts w:eastAsia="Times New Roman" w:cs="Helvetica"/>
                <w:color w:val="000000"/>
                <w:szCs w:val="24"/>
                <w:lang w:eastAsia="en-CA"/>
              </w:rPr>
              <w:t>1000</w:t>
            </w:r>
            <w:r w:rsidRPr="00E22E43">
              <w:rPr>
                <w:rFonts w:eastAsia="Times New Roman" w:cs="Helvetica"/>
                <w:color w:val="000000"/>
                <w:szCs w:val="24"/>
                <w:lang w:eastAsia="en-CA"/>
              </w:rPr>
              <w:t xml:space="preserve">          -   </w:t>
            </w:r>
          </w:p>
        </w:tc>
        <w:tc>
          <w:tcPr>
            <w:tcW w:w="1126" w:type="pct"/>
            <w:tcBorders>
              <w:top w:val="nil"/>
              <w:left w:val="nil"/>
              <w:bottom w:val="single" w:sz="4" w:space="0" w:color="000000"/>
              <w:right w:val="single" w:sz="4" w:space="0" w:color="000000"/>
            </w:tcBorders>
            <w:shd w:val="clear" w:color="434343" w:fill="434343"/>
            <w:vAlign w:val="bottom"/>
            <w:hideMark/>
          </w:tcPr>
          <w:p w14:paraId="5BE07D75"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434343" w:fill="434343"/>
            <w:vAlign w:val="bottom"/>
            <w:hideMark/>
          </w:tcPr>
          <w:p w14:paraId="4E39CA71"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r w:rsidR="00822499" w:rsidRPr="00E22E43" w14:paraId="59B1E88C" w14:textId="77777777" w:rsidTr="0098339E">
        <w:trPr>
          <w:trHeight w:val="79"/>
        </w:trPr>
        <w:tc>
          <w:tcPr>
            <w:tcW w:w="630" w:type="pct"/>
            <w:tcBorders>
              <w:top w:val="nil"/>
              <w:left w:val="single" w:sz="4" w:space="0" w:color="auto"/>
              <w:bottom w:val="single" w:sz="4" w:space="0" w:color="auto"/>
              <w:right w:val="single" w:sz="4" w:space="0" w:color="auto"/>
            </w:tcBorders>
            <w:shd w:val="clear" w:color="000000" w:fill="000000"/>
            <w:vAlign w:val="center"/>
            <w:hideMark/>
          </w:tcPr>
          <w:p w14:paraId="2FB03648" w14:textId="77777777" w:rsidR="00822499" w:rsidRPr="00E22E43" w:rsidRDefault="00822499" w:rsidP="00250F42">
            <w:pPr>
              <w:keepLines/>
              <w:jc w:val="center"/>
              <w:rPr>
                <w:rFonts w:eastAsia="Times New Roman" w:cs="Helvetica"/>
                <w:color w:val="000000"/>
                <w:szCs w:val="24"/>
                <w:lang w:eastAsia="en-CA"/>
              </w:rPr>
            </w:pPr>
            <w:r w:rsidRPr="00E22E43">
              <w:rPr>
                <w:rFonts w:eastAsia="Times New Roman" w:cs="Helvetica"/>
                <w:color w:val="000000"/>
                <w:szCs w:val="24"/>
                <w:lang w:eastAsia="en-CA"/>
              </w:rPr>
              <w:t> </w:t>
            </w:r>
          </w:p>
        </w:tc>
        <w:tc>
          <w:tcPr>
            <w:tcW w:w="1356" w:type="pct"/>
            <w:tcBorders>
              <w:top w:val="nil"/>
              <w:left w:val="nil"/>
              <w:bottom w:val="single" w:sz="4" w:space="0" w:color="000000"/>
              <w:right w:val="single" w:sz="4" w:space="0" w:color="000000"/>
            </w:tcBorders>
            <w:shd w:val="clear" w:color="000000" w:fill="000000"/>
            <w:vAlign w:val="bottom"/>
            <w:hideMark/>
          </w:tcPr>
          <w:p w14:paraId="161F31E3"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194" w:type="pct"/>
            <w:tcBorders>
              <w:top w:val="nil"/>
              <w:left w:val="nil"/>
              <w:bottom w:val="single" w:sz="4" w:space="0" w:color="000000"/>
              <w:right w:val="single" w:sz="4" w:space="0" w:color="000000"/>
            </w:tcBorders>
            <w:shd w:val="clear" w:color="000000" w:fill="000000"/>
            <w:noWrap/>
            <w:vAlign w:val="bottom"/>
            <w:hideMark/>
          </w:tcPr>
          <w:p w14:paraId="45C9A11D" w14:textId="77777777" w:rsidR="00822499" w:rsidRPr="00E22E43" w:rsidRDefault="00822499" w:rsidP="00250F42">
            <w:pPr>
              <w:keepLines/>
              <w:rPr>
                <w:rFonts w:eastAsia="Times New Roman" w:cs="Helvetica"/>
                <w:color w:val="000000"/>
                <w:szCs w:val="24"/>
                <w:lang w:eastAsia="en-CA"/>
              </w:rPr>
            </w:pPr>
            <w:r w:rsidRPr="00E22E43">
              <w:rPr>
                <w:rFonts w:eastAsia="Times New Roman" w:cs="Helvetica"/>
                <w:color w:val="000000"/>
                <w:szCs w:val="24"/>
                <w:lang w:eastAsia="en-CA"/>
              </w:rPr>
              <w:t> </w:t>
            </w:r>
          </w:p>
        </w:tc>
        <w:tc>
          <w:tcPr>
            <w:tcW w:w="1126" w:type="pct"/>
            <w:tcBorders>
              <w:top w:val="nil"/>
              <w:left w:val="nil"/>
              <w:bottom w:val="single" w:sz="4" w:space="0" w:color="000000"/>
              <w:right w:val="single" w:sz="4" w:space="0" w:color="000000"/>
            </w:tcBorders>
            <w:shd w:val="clear" w:color="000000" w:fill="000000"/>
            <w:vAlign w:val="bottom"/>
            <w:hideMark/>
          </w:tcPr>
          <w:p w14:paraId="6336B298"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c>
          <w:tcPr>
            <w:tcW w:w="694" w:type="pct"/>
            <w:tcBorders>
              <w:top w:val="nil"/>
              <w:left w:val="nil"/>
              <w:bottom w:val="single" w:sz="4" w:space="0" w:color="000000"/>
              <w:right w:val="single" w:sz="8" w:space="0" w:color="000000"/>
            </w:tcBorders>
            <w:shd w:val="clear" w:color="000000" w:fill="000000"/>
            <w:vAlign w:val="bottom"/>
            <w:hideMark/>
          </w:tcPr>
          <w:p w14:paraId="446E61FC" w14:textId="77777777" w:rsidR="00822499" w:rsidRPr="00E22E43" w:rsidRDefault="00822499" w:rsidP="00250F42">
            <w:pPr>
              <w:keepLines/>
              <w:jc w:val="right"/>
              <w:rPr>
                <w:rFonts w:eastAsia="Times New Roman" w:cs="Helvetica"/>
                <w:color w:val="000000"/>
                <w:szCs w:val="24"/>
                <w:lang w:eastAsia="en-CA"/>
              </w:rPr>
            </w:pPr>
            <w:r w:rsidRPr="00E22E43">
              <w:rPr>
                <w:rFonts w:eastAsia="Times New Roman" w:cs="Helvetica"/>
                <w:color w:val="000000"/>
                <w:szCs w:val="24"/>
                <w:lang w:eastAsia="en-CA"/>
              </w:rPr>
              <w:t> </w:t>
            </w:r>
          </w:p>
        </w:tc>
      </w:tr>
    </w:tbl>
    <w:p w14:paraId="59270F95" w14:textId="77777777" w:rsidR="00822499" w:rsidRDefault="00822499" w:rsidP="00822499">
      <w:pPr>
        <w:keepNext/>
      </w:pPr>
      <w:r>
        <w:fldChar w:fldCharType="end"/>
      </w:r>
    </w:p>
    <w:p w14:paraId="4A8DB247" w14:textId="3FE0C354" w:rsidR="00822499" w:rsidRPr="00897E06" w:rsidRDefault="00822499" w:rsidP="00822499">
      <w:pPr>
        <w:pStyle w:val="Heading1"/>
        <w:rPr>
          <w:lang w:val="en-US"/>
        </w:rPr>
      </w:pPr>
      <w:commentRangeStart w:id="21"/>
      <w:r>
        <w:t>Executives and Volunteers</w:t>
      </w:r>
      <w:commentRangeEnd w:id="21"/>
      <w:r>
        <w:rPr>
          <w:rStyle w:val="CommentReference"/>
          <w:rFonts w:eastAsiaTheme="minorHAnsi" w:cstheme="minorBidi"/>
          <w:b w:val="0"/>
          <w:bCs w:val="0"/>
          <w:noProof/>
          <w:color w:val="auto"/>
        </w:rPr>
        <w:commentReference w:id="21"/>
      </w:r>
    </w:p>
    <w:p w14:paraId="61709456" w14:textId="0704B21D" w:rsidR="00822499" w:rsidRDefault="00822499" w:rsidP="00822499">
      <w:pPr>
        <w:pStyle w:val="Heading2"/>
        <w:jc w:val="left"/>
      </w:pPr>
    </w:p>
    <w:tbl>
      <w:tblPr>
        <w:tblStyle w:val="ListTable3"/>
        <w:tblW w:w="0" w:type="auto"/>
        <w:tblLayout w:type="fixed"/>
        <w:tblLook w:val="0420" w:firstRow="1" w:lastRow="0" w:firstColumn="0" w:lastColumn="0" w:noHBand="0" w:noVBand="1"/>
      </w:tblPr>
      <w:tblGrid>
        <w:gridCol w:w="9345"/>
      </w:tblGrid>
      <w:tr w:rsidR="00822499" w14:paraId="4FDAD767" w14:textId="77777777" w:rsidTr="00250F42">
        <w:trPr>
          <w:cnfStyle w:val="100000000000" w:firstRow="1" w:lastRow="0" w:firstColumn="0" w:lastColumn="0" w:oddVBand="0" w:evenVBand="0" w:oddHBand="0" w:evenHBand="0" w:firstRowFirstColumn="0" w:firstRowLastColumn="0" w:lastRowFirstColumn="0" w:lastRowLastColumn="0"/>
        </w:trPr>
        <w:tc>
          <w:tcPr>
            <w:tcW w:w="9345" w:type="dxa"/>
            <w:tcBorders>
              <w:top w:val="single" w:sz="6" w:space="0" w:color="auto"/>
              <w:left w:val="single" w:sz="6" w:space="0" w:color="auto"/>
              <w:bottom w:val="single" w:sz="6" w:space="0" w:color="auto"/>
              <w:right w:val="single" w:sz="6" w:space="0" w:color="auto"/>
            </w:tcBorders>
          </w:tcPr>
          <w:p w14:paraId="36F77F49" w14:textId="77777777" w:rsidR="00822499" w:rsidRDefault="00822499" w:rsidP="00250F42">
            <w:pPr>
              <w:rPr>
                <w:rFonts w:eastAsia="Helvetica" w:cs="Helvetica"/>
                <w:b w:val="0"/>
                <w:bCs w:val="0"/>
                <w:szCs w:val="24"/>
              </w:rPr>
            </w:pPr>
          </w:p>
        </w:tc>
      </w:tr>
      <w:tr w:rsidR="00822499" w14:paraId="5702A425" w14:textId="77777777" w:rsidTr="00250F42">
        <w:trPr>
          <w:cnfStyle w:val="000000100000" w:firstRow="0" w:lastRow="0" w:firstColumn="0" w:lastColumn="0" w:oddVBand="0" w:evenVBand="0" w:oddHBand="1" w:evenHBand="0" w:firstRowFirstColumn="0" w:firstRowLastColumn="0" w:lastRowFirstColumn="0" w:lastRowLastColumn="0"/>
          <w:trHeight w:val="1305"/>
        </w:trPr>
        <w:tc>
          <w:tcPr>
            <w:tcW w:w="9345" w:type="dxa"/>
            <w:tcBorders>
              <w:top w:val="single" w:sz="6" w:space="0" w:color="000000" w:themeColor="text1"/>
              <w:left w:val="single" w:sz="6" w:space="0" w:color="auto"/>
              <w:bottom w:val="single" w:sz="6" w:space="0" w:color="auto"/>
              <w:right w:val="single" w:sz="6" w:space="0" w:color="auto"/>
            </w:tcBorders>
          </w:tcPr>
          <w:p w14:paraId="45DDE1C6" w14:textId="77777777" w:rsidR="00822499" w:rsidRDefault="00293B86" w:rsidP="00250F42">
            <w:pPr>
              <w:rPr>
                <w:rFonts w:eastAsia="Helvetica" w:cs="Helvetica"/>
                <w:szCs w:val="24"/>
              </w:rPr>
            </w:pPr>
            <w:r>
              <w:rPr>
                <w:rFonts w:eastAsia="Helvetica" w:cs="Helvetica"/>
                <w:szCs w:val="24"/>
              </w:rPr>
              <w:t>We have hired the rest of our Exec team, and morale seems to be high! Most</w:t>
            </w:r>
            <w:r w:rsidR="00907C13">
              <w:rPr>
                <w:rFonts w:eastAsia="Helvetica" w:cs="Helvetica"/>
                <w:szCs w:val="24"/>
              </w:rPr>
              <w:t xml:space="preserve"> execs I have consulted are eager to begin planning and working with me before their original start date of September 1, so I have been happy to amend their volunteer contracts accordingly.</w:t>
            </w:r>
          </w:p>
          <w:p w14:paraId="198679FD" w14:textId="054C37F7" w:rsidR="0064386F" w:rsidRDefault="00907C13" w:rsidP="00250F42">
            <w:pPr>
              <w:rPr>
                <w:rFonts w:eastAsia="Helvetica" w:cs="Helvetica"/>
                <w:szCs w:val="24"/>
              </w:rPr>
            </w:pPr>
            <w:r>
              <w:rPr>
                <w:rFonts w:eastAsia="Helvetica" w:cs="Helvetica"/>
                <w:szCs w:val="24"/>
              </w:rPr>
              <w:t xml:space="preserve">I am bonding with the AD, Ester, as well! It was </w:t>
            </w:r>
            <w:r w:rsidR="0064386F">
              <w:rPr>
                <w:rFonts w:eastAsia="Helvetica" w:cs="Helvetica"/>
                <w:szCs w:val="24"/>
              </w:rPr>
              <w:t>great for us to meet (COVID-safely) in-person when we checked in with the FCC food bank space last week. We have a great, open line of communication.</w:t>
            </w:r>
          </w:p>
        </w:tc>
      </w:tr>
    </w:tbl>
    <w:p w14:paraId="3351E917" w14:textId="02F24962" w:rsidR="00822499" w:rsidRPr="00897E06" w:rsidRDefault="00822499" w:rsidP="00822499">
      <w:pPr>
        <w:pStyle w:val="Heading1"/>
        <w:rPr>
          <w:lang w:val="en-US"/>
        </w:rPr>
      </w:pPr>
      <w:commentRangeStart w:id="22"/>
      <w:r>
        <w:lastRenderedPageBreak/>
        <w:t>Successes</w:t>
      </w:r>
      <w:commentRangeEnd w:id="22"/>
      <w:r>
        <w:rPr>
          <w:rStyle w:val="CommentReference"/>
          <w:rFonts w:eastAsiaTheme="minorHAnsi" w:cstheme="minorBidi"/>
          <w:b w:val="0"/>
          <w:bCs w:val="0"/>
          <w:noProof/>
          <w:color w:val="auto"/>
        </w:rPr>
        <w:commentReference w:id="22"/>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rsidRPr="00E3001B" w14:paraId="64D6AF96" w14:textId="77777777" w:rsidTr="00250F42">
        <w:trPr>
          <w:cnfStyle w:val="100000000000" w:firstRow="1" w:lastRow="0" w:firstColumn="0" w:lastColumn="0" w:oddVBand="0" w:evenVBand="0" w:oddHBand="0" w:evenHBand="0" w:firstRowFirstColumn="0" w:firstRowLastColumn="0" w:lastRowFirstColumn="0" w:lastRowLastColumn="0"/>
          <w:cantSplit/>
        </w:trPr>
        <w:tc>
          <w:tcPr>
            <w:tcW w:w="5000" w:type="pct"/>
          </w:tcPr>
          <w:p w14:paraId="4AF99BB1" w14:textId="24479035" w:rsidR="00822499" w:rsidRPr="009E7E0A" w:rsidRDefault="00822499" w:rsidP="00250F42">
            <w:pPr>
              <w:keepNext/>
              <w:keepLines/>
            </w:pPr>
          </w:p>
        </w:tc>
      </w:tr>
      <w:tr w:rsidR="00822499" w14:paraId="77341F7B" w14:textId="77777777" w:rsidTr="00250F42">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1B1B08FA" w14:textId="14409270" w:rsidR="00822499" w:rsidRPr="00806B28" w:rsidRDefault="00806B28" w:rsidP="00250F42">
            <w:pPr>
              <w:keepNext/>
              <w:keepLines/>
              <w:rPr>
                <w:rFonts w:eastAsia="Calibri" w:cs="Arial"/>
                <w:szCs w:val="24"/>
              </w:rPr>
            </w:pPr>
            <w:r>
              <w:rPr>
                <w:rFonts w:eastAsia="Calibri" w:cs="Arial"/>
                <w:szCs w:val="24"/>
              </w:rPr>
              <w:t xml:space="preserve">Working with the </w:t>
            </w:r>
            <w:r w:rsidR="004D64DE">
              <w:rPr>
                <w:rFonts w:eastAsia="Calibri" w:cs="Arial"/>
                <w:szCs w:val="24"/>
              </w:rPr>
              <w:t xml:space="preserve">students in the SUSTAIN 2SS3 community fridge advocacy group has been so fulfilling and valuable. We have received positive feedback from Chris Roberts at Hospitality Services (including the suggestion that he will </w:t>
            </w:r>
            <w:proofErr w:type="gramStart"/>
            <w:r w:rsidR="004D64DE">
              <w:rPr>
                <w:rFonts w:eastAsia="Calibri" w:cs="Arial"/>
                <w:szCs w:val="24"/>
              </w:rPr>
              <w:t>look into</w:t>
            </w:r>
            <w:proofErr w:type="gramEnd"/>
            <w:r w:rsidR="004D64DE">
              <w:rPr>
                <w:rFonts w:eastAsia="Calibri" w:cs="Arial"/>
                <w:szCs w:val="24"/>
              </w:rPr>
              <w:t xml:space="preserve"> finding a</w:t>
            </w:r>
            <w:r w:rsidR="00EA4435">
              <w:rPr>
                <w:rFonts w:eastAsia="Calibri" w:cs="Arial"/>
                <w:szCs w:val="24"/>
              </w:rPr>
              <w:t>n old industrial fridge to donate to the project, which would be amazing!), and we are making connections with local community fridges, both in Hamilton and elsewhere in Canada,</w:t>
            </w:r>
            <w:r w:rsidR="009D5AB0">
              <w:rPr>
                <w:rFonts w:eastAsia="Calibri" w:cs="Arial"/>
                <w:szCs w:val="24"/>
              </w:rPr>
              <w:t xml:space="preserve"> to learn from them about the ins and outs of establishing and operating a community-sustained outdoor fridge. I think </w:t>
            </w:r>
            <w:proofErr w:type="gramStart"/>
            <w:r w:rsidR="005F0CF7">
              <w:rPr>
                <w:rFonts w:eastAsia="Calibri" w:cs="Arial"/>
                <w:szCs w:val="24"/>
              </w:rPr>
              <w:t>it’s</w:t>
            </w:r>
            <w:proofErr w:type="gramEnd"/>
            <w:r w:rsidR="005F0CF7">
              <w:rPr>
                <w:rFonts w:eastAsia="Calibri" w:cs="Arial"/>
                <w:szCs w:val="24"/>
              </w:rPr>
              <w:t xml:space="preserve"> so important for the FCC to be participating in food support initiatives like this on campus. </w:t>
            </w:r>
            <w:r w:rsidR="005F0CF7" w:rsidRPr="005F0CF7">
              <w:rPr>
                <mc:AlternateContent>
                  <mc:Choice Requires="w16se">
                    <w:rFonts w:eastAsia="Calibri" w:cs="Arial"/>
                  </mc:Choice>
                  <mc:Fallback>
                    <w:rFonts w:ascii="Segoe UI Emoji" w:eastAsia="Segoe UI Emoji" w:hAnsi="Segoe UI Emoji" w:cs="Segoe UI Emoji"/>
                  </mc:Fallback>
                </mc:AlternateContent>
                <w:szCs w:val="24"/>
              </w:rPr>
              <mc:AlternateContent>
                <mc:Choice Requires="w16se">
                  <w16se:symEx w16se:font="Segoe UI Emoji" w16se:char="1F60A"/>
                </mc:Choice>
                <mc:Fallback>
                  <w:t>😊</w:t>
                </mc:Fallback>
              </mc:AlternateContent>
            </w:r>
            <w:r w:rsidR="005F0CF7">
              <w:rPr>
                <w:rFonts w:eastAsia="Calibri" w:cs="Arial"/>
                <w:szCs w:val="24"/>
              </w:rPr>
              <w:t xml:space="preserve"> </w:t>
            </w:r>
          </w:p>
        </w:tc>
      </w:tr>
    </w:tbl>
    <w:p w14:paraId="360B34EA" w14:textId="552F5BD0" w:rsidR="00822499" w:rsidRPr="00897E06" w:rsidRDefault="00822499" w:rsidP="00822499">
      <w:pPr>
        <w:pStyle w:val="Heading1"/>
        <w:rPr>
          <w:lang w:val="en-US"/>
        </w:rPr>
      </w:pPr>
      <w:commentRangeStart w:id="23"/>
      <w:r>
        <w:t>Challenges</w:t>
      </w:r>
      <w:commentRangeEnd w:id="23"/>
      <w:r>
        <w:rPr>
          <w:rStyle w:val="CommentReference"/>
          <w:rFonts w:eastAsiaTheme="minorHAnsi" w:cstheme="minorBidi"/>
          <w:b w:val="0"/>
          <w:bCs w:val="0"/>
          <w:noProof/>
          <w:color w:val="auto"/>
        </w:rPr>
        <w:commentReference w:id="23"/>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14:paraId="419DDA83" w14:textId="77777777" w:rsidTr="00250F42">
        <w:trPr>
          <w:cnfStyle w:val="100000000000" w:firstRow="1" w:lastRow="0" w:firstColumn="0" w:lastColumn="0" w:oddVBand="0" w:evenVBand="0" w:oddHBand="0" w:evenHBand="0" w:firstRowFirstColumn="0" w:firstRowLastColumn="0" w:lastRowFirstColumn="0" w:lastRowLastColumn="0"/>
          <w:cantSplit/>
        </w:trPr>
        <w:tc>
          <w:tcPr>
            <w:tcW w:w="5000" w:type="pct"/>
          </w:tcPr>
          <w:p w14:paraId="5255D374" w14:textId="3DA955A6" w:rsidR="00822499" w:rsidRPr="009E7E0A" w:rsidRDefault="00822499" w:rsidP="00250F42">
            <w:pPr>
              <w:keepNext/>
              <w:keepLines/>
            </w:pPr>
          </w:p>
        </w:tc>
      </w:tr>
      <w:tr w:rsidR="00822499" w14:paraId="7E8F554D" w14:textId="77777777" w:rsidTr="00250F42">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5FD4B778" w14:textId="5F219539" w:rsidR="00822499" w:rsidRPr="003E48BF" w:rsidRDefault="003E48BF" w:rsidP="00250F42">
            <w:pPr>
              <w:keepNext/>
              <w:keepLines/>
              <w:rPr>
                <w:rFonts w:eastAsia="Calibri" w:cs="Arial"/>
                <w:szCs w:val="24"/>
              </w:rPr>
            </w:pPr>
            <w:r>
              <w:rPr>
                <w:rFonts w:eastAsia="Calibri" w:cs="Arial"/>
                <w:szCs w:val="24"/>
              </w:rPr>
              <w:t xml:space="preserve">It has recently been challenging to </w:t>
            </w:r>
            <w:r w:rsidR="00B85CF1">
              <w:rPr>
                <w:rFonts w:eastAsia="Calibri" w:cs="Arial"/>
                <w:szCs w:val="24"/>
              </w:rPr>
              <w:t>think about planning for the year without clear data or feedback about which</w:t>
            </w:r>
            <w:r w:rsidR="00806B28">
              <w:rPr>
                <w:rFonts w:eastAsia="Calibri" w:cs="Arial"/>
                <w:szCs w:val="24"/>
              </w:rPr>
              <w:t xml:space="preserve"> types of</w:t>
            </w:r>
            <w:r w:rsidR="00B85CF1">
              <w:rPr>
                <w:rFonts w:eastAsia="Calibri" w:cs="Arial"/>
                <w:szCs w:val="24"/>
              </w:rPr>
              <w:t xml:space="preserve"> FCC programs are most needed (particularly in an uncertain hybrid environment where some students are </w:t>
            </w:r>
            <w:r w:rsidR="003C550F">
              <w:rPr>
                <w:rFonts w:eastAsia="Calibri" w:cs="Arial"/>
                <w:szCs w:val="24"/>
              </w:rPr>
              <w:t xml:space="preserve">eager to return to campus for programming, while others are feeling hesitant or are living far away from campus). There are a lot of unknowns about whether the in-person or </w:t>
            </w:r>
            <w:r w:rsidR="00782562">
              <w:rPr>
                <w:rFonts w:eastAsia="Calibri" w:cs="Arial"/>
                <w:szCs w:val="24"/>
              </w:rPr>
              <w:t>virtual Lockers of Love option will be more popular, so we are planning to be flexible and adjust our budget plan according to the demand that we see.</w:t>
            </w:r>
          </w:p>
        </w:tc>
      </w:tr>
    </w:tbl>
    <w:p w14:paraId="42634301" w14:textId="7567FF1D" w:rsidR="00822499" w:rsidRPr="00897E06" w:rsidRDefault="00822499" w:rsidP="00822499">
      <w:pPr>
        <w:pStyle w:val="Heading1"/>
        <w:rPr>
          <w:lang w:val="en-US"/>
        </w:rPr>
      </w:pPr>
      <w:r>
        <w:t xml:space="preserve">Miscellaneous </w:t>
      </w:r>
    </w:p>
    <w:tbl>
      <w:tblPr>
        <w:tblStyle w:val="ListTable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9350"/>
      </w:tblGrid>
      <w:tr w:rsidR="00822499" w:rsidRPr="00E3001B" w14:paraId="1BB0C2D2" w14:textId="77777777" w:rsidTr="00250F42">
        <w:trPr>
          <w:cnfStyle w:val="100000000000" w:firstRow="1" w:lastRow="0" w:firstColumn="0" w:lastColumn="0" w:oddVBand="0" w:evenVBand="0" w:oddHBand="0" w:evenHBand="0" w:firstRowFirstColumn="0" w:firstRowLastColumn="0" w:lastRowFirstColumn="0" w:lastRowLastColumn="0"/>
          <w:cantSplit/>
        </w:trPr>
        <w:tc>
          <w:tcPr>
            <w:tcW w:w="5000" w:type="pct"/>
          </w:tcPr>
          <w:p w14:paraId="306E89FF" w14:textId="77777777" w:rsidR="00822499" w:rsidRPr="009E7E0A" w:rsidRDefault="00822499" w:rsidP="00250F42"/>
        </w:tc>
      </w:tr>
      <w:tr w:rsidR="00822499" w14:paraId="06D03CE4" w14:textId="77777777" w:rsidTr="00250F42">
        <w:trPr>
          <w:cnfStyle w:val="000000100000" w:firstRow="0" w:lastRow="0" w:firstColumn="0" w:lastColumn="0" w:oddVBand="0" w:evenVBand="0" w:oddHBand="1" w:evenHBand="0" w:firstRowFirstColumn="0" w:firstRowLastColumn="0" w:lastRowFirstColumn="0" w:lastRowLastColumn="0"/>
          <w:cantSplit/>
          <w:trHeight w:val="1310"/>
        </w:trPr>
        <w:tc>
          <w:tcPr>
            <w:tcW w:w="5000" w:type="pct"/>
          </w:tcPr>
          <w:p w14:paraId="672EBB31" w14:textId="2448416F" w:rsidR="00822499" w:rsidRPr="005F0CF7" w:rsidRDefault="0098339E" w:rsidP="00250F42">
            <w:pPr>
              <w:keepNext/>
              <w:keepLines/>
              <w:rPr>
                <w:rFonts w:eastAsia="Calibri" w:cs="Arial"/>
                <w:szCs w:val="24"/>
              </w:rPr>
            </w:pPr>
            <w:r>
              <w:rPr>
                <w:rFonts w:eastAsia="Calibri" w:cs="Arial"/>
                <w:szCs w:val="24"/>
              </w:rPr>
              <w:t>N/A.</w:t>
            </w:r>
          </w:p>
        </w:tc>
      </w:tr>
    </w:tbl>
    <w:p w14:paraId="7DBCB47E" w14:textId="77777777" w:rsidR="00822499" w:rsidRDefault="00822499" w:rsidP="00822499">
      <w:pPr>
        <w:keepLines/>
        <w:jc w:val="both"/>
        <w:rPr>
          <w:rFonts w:cs="Arial"/>
          <w:szCs w:val="24"/>
        </w:rPr>
      </w:pPr>
    </w:p>
    <w:p w14:paraId="28A17112" w14:textId="77777777" w:rsidR="00D21E8A" w:rsidRDefault="00D21E8A"/>
    <w:sectPr w:rsidR="00D21E8A" w:rsidSect="000C5880">
      <w:headerReference w:type="default" r:id="rId12"/>
      <w:footerReference w:type="first" r:id="rId13"/>
      <w:pgSz w:w="12240" w:h="15840" w:code="1"/>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Graeme Noble" w:date="2021-02-13T14:09:00Z" w:initials="GN">
    <w:p w14:paraId="529FF857" w14:textId="77777777" w:rsidR="00822499" w:rsidRDefault="00822499" w:rsidP="00822499">
      <w:pPr>
        <w:pStyle w:val="CommentText"/>
      </w:pPr>
      <w:r>
        <w:rPr>
          <w:rStyle w:val="CommentReference"/>
        </w:rPr>
        <w:annotationRef/>
      </w:r>
      <w:r>
        <w:t>Please use this section to discuss any number of objectives from you year plan that have changed in progress or in content since the last report from your Service.</w:t>
      </w:r>
    </w:p>
  </w:comment>
  <w:comment w:id="4" w:author="Graeme Noble" w:date="2021-02-13T13:31:00Z" w:initials="GN">
    <w:p w14:paraId="5E0712F8" w14:textId="77777777" w:rsidR="00822499" w:rsidRDefault="00822499" w:rsidP="00822499">
      <w:pPr>
        <w:pStyle w:val="CommentText"/>
      </w:pPr>
      <w:r>
        <w:rPr>
          <w:rStyle w:val="CommentReference"/>
        </w:rPr>
        <w:annotationRef/>
      </w:r>
      <w:r>
        <w:t>Please use this section to provide any updates on general service usage relating to the number of space users, summaries of attendance, overall engagement, or anything else related to ongoing operations of the service in how it interacts with the student body (outside of promotions or events/projects).</w:t>
      </w:r>
    </w:p>
  </w:comment>
  <w:comment w:id="5" w:author="Graeme Noble" w:date="2021-02-13T13:26:00Z" w:initials="GN">
    <w:p w14:paraId="506FAD7A" w14:textId="77777777" w:rsidR="00822499" w:rsidRDefault="00822499" w:rsidP="00822499">
      <w:pPr>
        <w:pStyle w:val="CommentText"/>
      </w:pPr>
      <w:r>
        <w:rPr>
          <w:rStyle w:val="CommentReference"/>
        </w:rPr>
        <w:annotationRef/>
      </w:r>
      <w:r>
        <w:t xml:space="preserve">Feel free to include as many events/projects as you see fit. Preferrably, each will be documented in chronological order from closest to furthest. </w:t>
      </w:r>
    </w:p>
  </w:comment>
  <w:comment w:id="6" w:author="Graeme Noble" w:date="2021-02-13T13:30:00Z" w:initials="GN">
    <w:p w14:paraId="675F050C" w14:textId="77777777" w:rsidR="00822499" w:rsidRDefault="00822499" w:rsidP="00822499">
      <w:pPr>
        <w:pStyle w:val="CommentText"/>
      </w:pPr>
      <w:r>
        <w:rPr>
          <w:rStyle w:val="CommentReference"/>
        </w:rPr>
        <w:annotationRef/>
      </w:r>
      <w:r>
        <w:t>If you wish to include more or fewer events/projects, please copy and paste a previous project section to serve as a template.</w:t>
      </w:r>
    </w:p>
  </w:comment>
  <w:comment w:id="7" w:author="Graeme Noble" w:date="2021-02-13T13:29:00Z" w:initials="GN">
    <w:p w14:paraId="4351947F" w14:textId="77777777" w:rsidR="00822499" w:rsidRDefault="00822499" w:rsidP="00822499">
      <w:pPr>
        <w:pStyle w:val="CommentText"/>
      </w:pPr>
      <w:r>
        <w:rPr>
          <w:rStyle w:val="CommentReference"/>
        </w:rPr>
        <w:annotationRef/>
      </w:r>
      <w:r>
        <w:t>Please use this section to indicate the status of the project as any of the following:</w:t>
      </w:r>
    </w:p>
    <w:p w14:paraId="2BBA9EA2" w14:textId="77777777" w:rsidR="00822499" w:rsidRDefault="00822499" w:rsidP="00822499">
      <w:pPr>
        <w:pStyle w:val="CommentText"/>
        <w:numPr>
          <w:ilvl w:val="0"/>
          <w:numId w:val="1"/>
        </w:numPr>
      </w:pPr>
      <w:r>
        <w:t>Upcoming</w:t>
      </w:r>
    </w:p>
    <w:p w14:paraId="3164862B" w14:textId="77777777" w:rsidR="00822499" w:rsidRDefault="00822499" w:rsidP="00822499">
      <w:pPr>
        <w:pStyle w:val="CommentText"/>
        <w:numPr>
          <w:ilvl w:val="0"/>
          <w:numId w:val="1"/>
        </w:numPr>
      </w:pPr>
      <w:r>
        <w:t>On-Going</w:t>
      </w:r>
    </w:p>
    <w:p w14:paraId="787BE6E0" w14:textId="77777777" w:rsidR="00822499" w:rsidRDefault="00822499" w:rsidP="00822499">
      <w:pPr>
        <w:pStyle w:val="CommentText"/>
        <w:numPr>
          <w:ilvl w:val="0"/>
          <w:numId w:val="1"/>
        </w:numPr>
      </w:pPr>
      <w:r>
        <w:t>Complete</w:t>
      </w:r>
    </w:p>
  </w:comment>
  <w:comment w:id="8" w:author="Graeme Noble" w:date="2021-02-13T13:29:00Z" w:initials="GN">
    <w:p w14:paraId="4455159D" w14:textId="77777777" w:rsidR="00822499" w:rsidRDefault="00822499" w:rsidP="00822499">
      <w:pPr>
        <w:pStyle w:val="CommentText"/>
      </w:pPr>
      <w:r>
        <w:rPr>
          <w:rStyle w:val="CommentReference"/>
        </w:rPr>
        <w:annotationRef/>
      </w:r>
      <w:r>
        <w:t>Please use this section to indicate the status of the project as any of the following:</w:t>
      </w:r>
    </w:p>
    <w:p w14:paraId="0F2AF3CA" w14:textId="77777777" w:rsidR="00822499" w:rsidRDefault="00822499" w:rsidP="00822499">
      <w:pPr>
        <w:pStyle w:val="CommentText"/>
        <w:numPr>
          <w:ilvl w:val="0"/>
          <w:numId w:val="1"/>
        </w:numPr>
      </w:pPr>
      <w:r>
        <w:t>Upcoming</w:t>
      </w:r>
    </w:p>
    <w:p w14:paraId="7DD7585B" w14:textId="77777777" w:rsidR="00822499" w:rsidRDefault="00822499" w:rsidP="00822499">
      <w:pPr>
        <w:pStyle w:val="CommentText"/>
        <w:numPr>
          <w:ilvl w:val="0"/>
          <w:numId w:val="1"/>
        </w:numPr>
      </w:pPr>
      <w:r>
        <w:t>On-Going</w:t>
      </w:r>
    </w:p>
    <w:p w14:paraId="4965A24E" w14:textId="77777777" w:rsidR="00822499" w:rsidRDefault="00822499" w:rsidP="00822499">
      <w:pPr>
        <w:pStyle w:val="CommentText"/>
        <w:numPr>
          <w:ilvl w:val="0"/>
          <w:numId w:val="1"/>
        </w:numPr>
      </w:pPr>
      <w:r>
        <w:t>Complete</w:t>
      </w:r>
    </w:p>
  </w:comment>
  <w:comment w:id="9" w:author="Graeme Noble" w:date="2021-02-13T13:29:00Z" w:initials="GN">
    <w:p w14:paraId="5B105EEE" w14:textId="77777777" w:rsidR="00822499" w:rsidRDefault="00822499" w:rsidP="00822499">
      <w:pPr>
        <w:pStyle w:val="CommentText"/>
      </w:pPr>
      <w:r>
        <w:rPr>
          <w:rStyle w:val="CommentReference"/>
        </w:rPr>
        <w:annotationRef/>
      </w:r>
      <w:r>
        <w:t>Please use this section to indicate the status of the project as any of the following:</w:t>
      </w:r>
    </w:p>
    <w:p w14:paraId="1E16AD13" w14:textId="77777777" w:rsidR="00822499" w:rsidRDefault="00822499" w:rsidP="00822499">
      <w:pPr>
        <w:pStyle w:val="CommentText"/>
        <w:numPr>
          <w:ilvl w:val="0"/>
          <w:numId w:val="1"/>
        </w:numPr>
      </w:pPr>
      <w:r>
        <w:t>Upcoming</w:t>
      </w:r>
    </w:p>
    <w:p w14:paraId="66FA78DB" w14:textId="77777777" w:rsidR="00822499" w:rsidRDefault="00822499" w:rsidP="00822499">
      <w:pPr>
        <w:pStyle w:val="CommentText"/>
        <w:numPr>
          <w:ilvl w:val="0"/>
          <w:numId w:val="1"/>
        </w:numPr>
      </w:pPr>
      <w:r>
        <w:t>On-Going</w:t>
      </w:r>
    </w:p>
    <w:p w14:paraId="31FB6A49" w14:textId="77777777" w:rsidR="00822499" w:rsidRDefault="00822499" w:rsidP="00822499">
      <w:pPr>
        <w:pStyle w:val="CommentText"/>
        <w:numPr>
          <w:ilvl w:val="0"/>
          <w:numId w:val="1"/>
        </w:numPr>
      </w:pPr>
      <w:r>
        <w:t>Complete</w:t>
      </w:r>
    </w:p>
  </w:comment>
  <w:comment w:id="11" w:author="Graeme Noble" w:date="2021-02-13T14:10:00Z" w:initials="GN">
    <w:p w14:paraId="15294E9C" w14:textId="77777777" w:rsidR="00822499" w:rsidRDefault="00822499" w:rsidP="00822499">
      <w:pPr>
        <w:pStyle w:val="CommentText"/>
      </w:pPr>
      <w:r>
        <w:rPr>
          <w:rStyle w:val="CommentReference"/>
        </w:rPr>
        <w:annotationRef/>
      </w:r>
      <w:r>
        <w:t>Use this section to showcase any promotional materials that were shared on your social media platforms that you’d like to share with those reading your report. Remember, EB reports are not only publicly accessible, but may serve as an excellent guide to your successors way down the line and function as an excellent framework for making your final and transition reports at the end of your term.</w:t>
      </w:r>
    </w:p>
  </w:comment>
  <w:comment w:id="14" w:author="Graeme Noble" w:date="2021-02-13T13:06:00Z" w:initials="GN">
    <w:p w14:paraId="6CB97336" w14:textId="77777777" w:rsidR="00822499" w:rsidRDefault="00822499" w:rsidP="00822499">
      <w:pPr>
        <w:pStyle w:val="CommentText"/>
      </w:pPr>
      <w:r>
        <w:rPr>
          <w:rStyle w:val="CommentReference"/>
        </w:rPr>
        <w:annotationRef/>
      </w:r>
      <w:r>
        <w:t>These are fields too. Please don’t touch them. Any additional captions inputted through the References tab will automatically update to continue the numbering in order.</w:t>
      </w:r>
    </w:p>
  </w:comment>
  <w:comment w:id="15" w:author="Graeme Noble" w:date="2021-02-13T13:05:00Z" w:initials="GN">
    <w:p w14:paraId="2185D5D5" w14:textId="77777777" w:rsidR="00822499" w:rsidRDefault="00822499" w:rsidP="00822499">
      <w:pPr>
        <w:pStyle w:val="CommentText"/>
      </w:pPr>
      <w:r>
        <w:rPr>
          <w:rStyle w:val="CommentReference"/>
        </w:rPr>
        <w:annotationRef/>
      </w:r>
      <w:r>
        <w:t>All tables are fields. Please only make changes in the Master Service Spreadsheet when updates are needed. Make sure you Save the Master Service Spreadsheet before attempting to update this document by pressing F9.</w:t>
      </w:r>
    </w:p>
  </w:comment>
  <w:comment w:id="19" w:author="Victoria Scott, Administrative Services Coordinator" w:date="2021-05-31T12:05:00Z" w:initials="VSASC">
    <w:p w14:paraId="392F7055" w14:textId="3C02CE61" w:rsidR="00822499" w:rsidRDefault="00822499">
      <w:pPr>
        <w:pStyle w:val="CommentText"/>
      </w:pPr>
      <w:r>
        <w:rPr>
          <w:rStyle w:val="CommentReference"/>
        </w:rPr>
        <w:annotationRef/>
      </w:r>
      <w:r>
        <w:t>Please outline how things are going for your department finance wise! What have been challenges and successes of budgeting?</w:t>
      </w:r>
      <w:r>
        <w:rPr>
          <w:rStyle w:val="CommentReference"/>
        </w:rPr>
        <w:annotationRef/>
      </w:r>
    </w:p>
  </w:comment>
  <w:comment w:id="20" w:author="Graeme Noble" w:date="2021-02-13T14:12:00Z" w:initials="GN">
    <w:p w14:paraId="2520C6C0" w14:textId="77777777" w:rsidR="00822499" w:rsidRDefault="00822499" w:rsidP="00822499">
      <w:pPr>
        <w:pStyle w:val="CommentText"/>
      </w:pPr>
      <w:r>
        <w:rPr>
          <w:rStyle w:val="CommentReference"/>
        </w:rPr>
        <w:annotationRef/>
      </w:r>
      <w:r>
        <w:t>Please update this field from the Budget Actuals section of your Master Service Spreadsheet.</w:t>
      </w:r>
    </w:p>
  </w:comment>
  <w:comment w:id="21" w:author="Victoria Scott, Administrative Services Coordinator" w:date="2021-05-31T12:02:00Z" w:initials="VSASC">
    <w:p w14:paraId="4B9C7FEF" w14:textId="5C2EB5E3" w:rsidR="00822499" w:rsidRDefault="00822499">
      <w:pPr>
        <w:pStyle w:val="CommentText"/>
      </w:pPr>
      <w:r>
        <w:rPr>
          <w:rStyle w:val="CommentReference"/>
        </w:rPr>
        <w:annotationRef/>
      </w:r>
      <w:r>
        <w:t>How’s morale of your execs &amp; volunteers?</w:t>
      </w:r>
    </w:p>
  </w:comment>
  <w:comment w:id="22" w:author="Victoria Scott, Administrative Services Coordinator" w:date="2021-05-31T12:04:00Z" w:initials="VSASC">
    <w:p w14:paraId="786F70C0" w14:textId="0F835D92" w:rsidR="00822499" w:rsidRDefault="00822499">
      <w:pPr>
        <w:pStyle w:val="CommentText"/>
      </w:pPr>
      <w:r>
        <w:rPr>
          <w:rStyle w:val="CommentReference"/>
        </w:rPr>
        <w:annotationRef/>
      </w:r>
      <w:r>
        <w:t>What is something that you and/or your team did that you’re super proud of? We want to hear about it!</w:t>
      </w:r>
      <w:r>
        <w:rPr>
          <w:rStyle w:val="CommentReference"/>
        </w:rPr>
        <w:annotationRef/>
      </w:r>
    </w:p>
  </w:comment>
  <w:comment w:id="23" w:author="Victoria Scott, Administrative Services Coordinator" w:date="2021-05-31T12:04:00Z" w:initials="VSASC">
    <w:p w14:paraId="38C6E68C" w14:textId="0246DA2D" w:rsidR="00822499" w:rsidRDefault="00822499">
      <w:pPr>
        <w:pStyle w:val="CommentText"/>
      </w:pPr>
      <w:r>
        <w:rPr>
          <w:rStyle w:val="CommentReference"/>
        </w:rPr>
        <w:annotationRef/>
      </w:r>
      <w:r>
        <w:t>What’s been going on that is a bit challenging?</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29FF857" w15:done="0"/>
  <w15:commentEx w15:paraId="5E0712F8" w15:done="0"/>
  <w15:commentEx w15:paraId="506FAD7A" w15:done="0"/>
  <w15:commentEx w15:paraId="675F050C" w15:paraIdParent="506FAD7A" w15:done="0"/>
  <w15:commentEx w15:paraId="787BE6E0" w15:done="0"/>
  <w15:commentEx w15:paraId="4965A24E" w15:done="0"/>
  <w15:commentEx w15:paraId="31FB6A49" w15:done="0"/>
  <w15:commentEx w15:paraId="15294E9C" w15:done="0"/>
  <w15:commentEx w15:paraId="6CB97336" w15:done="0"/>
  <w15:commentEx w15:paraId="2185D5D5" w15:done="0"/>
  <w15:commentEx w15:paraId="392F7055" w15:done="0"/>
  <w15:commentEx w15:paraId="2520C6C0" w15:done="0"/>
  <w15:commentEx w15:paraId="4B9C7FEF" w15:done="0"/>
  <w15:commentEx w15:paraId="786F70C0" w15:done="0"/>
  <w15:commentEx w15:paraId="38C6E68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25C37" w16cex:dateUtc="2021-02-13T19:09:00Z"/>
  <w16cex:commentExtensible w16cex:durableId="23D25344" w16cex:dateUtc="2021-02-13T18:31:00Z"/>
  <w16cex:commentExtensible w16cex:durableId="23D251ED" w16cex:dateUtc="2021-02-13T18:26:00Z"/>
  <w16cex:commentExtensible w16cex:durableId="23D2530D" w16cex:dateUtc="2021-02-13T18:30:00Z"/>
  <w16cex:commentExtensible w16cex:durableId="23D252A6" w16cex:dateUtc="2021-02-13T18:29:00Z"/>
  <w16cex:commentExtensible w16cex:durableId="23D25302" w16cex:dateUtc="2021-02-13T18:29:00Z"/>
  <w16cex:commentExtensible w16cex:durableId="23D252FE" w16cex:dateUtc="2021-02-13T18:29:00Z"/>
  <w16cex:commentExtensible w16cex:durableId="23D25C69" w16cex:dateUtc="2021-02-13T19:10:00Z"/>
  <w16cex:commentExtensible w16cex:durableId="23D24D46" w16cex:dateUtc="2021-02-13T18:06:00Z"/>
  <w16cex:commentExtensible w16cex:durableId="23D24D16" w16cex:dateUtc="2021-02-13T18:05:00Z"/>
  <w16cex:commentExtensible w16cex:durableId="245F4F7A" w16cex:dateUtc="2021-05-31T16:05:00Z"/>
  <w16cex:commentExtensible w16cex:durableId="23D25CEA" w16cex:dateUtc="2021-02-13T19:12:00Z"/>
  <w16cex:commentExtensible w16cex:durableId="245F4EF2" w16cex:dateUtc="2021-05-31T16:02:00Z"/>
  <w16cex:commentExtensible w16cex:durableId="245F4F44" w16cex:dateUtc="2021-05-31T16:04:00Z"/>
  <w16cex:commentExtensible w16cex:durableId="245F4F3D" w16cex:dateUtc="2021-05-31T16: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9FF857" w16cid:durableId="23D25C37"/>
  <w16cid:commentId w16cid:paraId="5E0712F8" w16cid:durableId="23D25344"/>
  <w16cid:commentId w16cid:paraId="506FAD7A" w16cid:durableId="23D251ED"/>
  <w16cid:commentId w16cid:paraId="675F050C" w16cid:durableId="23D2530D"/>
  <w16cid:commentId w16cid:paraId="787BE6E0" w16cid:durableId="23D252A6"/>
  <w16cid:commentId w16cid:paraId="4965A24E" w16cid:durableId="23D25302"/>
  <w16cid:commentId w16cid:paraId="31FB6A49" w16cid:durableId="23D252FE"/>
  <w16cid:commentId w16cid:paraId="15294E9C" w16cid:durableId="23D25C69"/>
  <w16cid:commentId w16cid:paraId="6CB97336" w16cid:durableId="23D24D46"/>
  <w16cid:commentId w16cid:paraId="2185D5D5" w16cid:durableId="23D24D16"/>
  <w16cid:commentId w16cid:paraId="392F7055" w16cid:durableId="245F4F7A"/>
  <w16cid:commentId w16cid:paraId="2520C6C0" w16cid:durableId="23D25CEA"/>
  <w16cid:commentId w16cid:paraId="4B9C7FEF" w16cid:durableId="245F4EF2"/>
  <w16cid:commentId w16cid:paraId="786F70C0" w16cid:durableId="245F4F44"/>
  <w16cid:commentId w16cid:paraId="38C6E68C" w16cid:durableId="245F4F3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041B9" w14:textId="77777777" w:rsidR="00000000" w:rsidRDefault="0098339E">
      <w:r>
        <w:separator/>
      </w:r>
    </w:p>
  </w:endnote>
  <w:endnote w:type="continuationSeparator" w:id="0">
    <w:p w14:paraId="14C77E2E" w14:textId="77777777" w:rsidR="00000000" w:rsidRDefault="00983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3E6B4" w14:textId="77777777" w:rsidR="006715EC" w:rsidRDefault="00832913">
    <w:pPr>
      <w:pStyle w:val="Footer"/>
    </w:pPr>
    <w:r>
      <w:rPr>
        <w:noProof/>
      </w:rPr>
      <w:drawing>
        <wp:anchor distT="0" distB="0" distL="114300" distR="114300" simplePos="0" relativeHeight="251659264" behindDoc="0" locked="0" layoutInCell="1" allowOverlap="1" wp14:anchorId="7B7E0834" wp14:editId="2D0DA5FB">
          <wp:simplePos x="0" y="0"/>
          <wp:positionH relativeFrom="margin">
            <wp:posOffset>-887730</wp:posOffset>
          </wp:positionH>
          <wp:positionV relativeFrom="paragraph">
            <wp:posOffset>-287655</wp:posOffset>
          </wp:positionV>
          <wp:extent cx="7502400" cy="529200"/>
          <wp:effectExtent l="0" t="0" r="3810" b="4445"/>
          <wp:wrapNone/>
          <wp:docPr id="3" name="Picture 3" descr="Address: McMaster University, 1280 Main St. W., MUSC 201&#10;Phone: 905-525-9140 x22003&#10;Fax: 905-529-3208&#10;Website: www.msumcmaste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ddress: McMaster University, 1280 Main St. W., MUSC 201&#10;Phone: 905-525-9140 x22003&#10;Fax: 905-529-3208&#10;Website: www.msumcmaster.ca"/>
                  <pic:cNvPicPr/>
                </pic:nvPicPr>
                <pic:blipFill>
                  <a:blip r:embed="rId1">
                    <a:extLst>
                      <a:ext uri="{28A0092B-C50C-407E-A947-70E740481C1C}">
                        <a14:useLocalDpi xmlns:a14="http://schemas.microsoft.com/office/drawing/2010/main" val="0"/>
                      </a:ext>
                    </a:extLst>
                  </a:blip>
                  <a:stretch>
                    <a:fillRect/>
                  </a:stretch>
                </pic:blipFill>
                <pic:spPr>
                  <a:xfrm>
                    <a:off x="0" y="0"/>
                    <a:ext cx="7502400" cy="529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D43F9" w14:textId="77777777" w:rsidR="00000000" w:rsidRDefault="0098339E">
      <w:r>
        <w:separator/>
      </w:r>
    </w:p>
  </w:footnote>
  <w:footnote w:type="continuationSeparator" w:id="0">
    <w:p w14:paraId="6D73A92C" w14:textId="77777777" w:rsidR="00000000" w:rsidRDefault="00983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9F404" w14:textId="77777777" w:rsidR="006D44D7" w:rsidRDefault="0098339E">
    <w:pPr>
      <w:pStyle w:val="Header"/>
      <w:rPr>
        <w:lang w:val="en-US"/>
      </w:rPr>
    </w:pPr>
  </w:p>
  <w:p w14:paraId="3BC30BAE" w14:textId="77777777" w:rsidR="000C5880" w:rsidRDefault="0098339E">
    <w:pPr>
      <w:pStyle w:val="Header"/>
      <w:rPr>
        <w:lang w:val="en-US"/>
      </w:rPr>
    </w:pPr>
  </w:p>
  <w:p w14:paraId="44A3DDF7" w14:textId="77777777" w:rsidR="000C5880" w:rsidRDefault="0098339E">
    <w:pPr>
      <w:pStyle w:val="Header"/>
      <w:rPr>
        <w:lang w:val="en-US"/>
      </w:rPr>
    </w:pPr>
  </w:p>
  <w:p w14:paraId="5D8718B5" w14:textId="77777777" w:rsidR="000C5880" w:rsidRDefault="0098339E">
    <w:pPr>
      <w:pStyle w:val="Header"/>
      <w:rPr>
        <w:lang w:val="en-US"/>
      </w:rPr>
    </w:pPr>
  </w:p>
  <w:p w14:paraId="22CBB8A3" w14:textId="77777777" w:rsidR="000C5880" w:rsidRDefault="0098339E">
    <w:pPr>
      <w:pStyle w:val="Header"/>
      <w:rPr>
        <w:lang w:val="en-US"/>
      </w:rPr>
    </w:pPr>
  </w:p>
  <w:p w14:paraId="7C7719BB" w14:textId="77777777" w:rsidR="000C5880" w:rsidRPr="004B7014" w:rsidRDefault="0098339E">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42BD6"/>
    <w:multiLevelType w:val="hybridMultilevel"/>
    <w:tmpl w:val="ECB0D73A"/>
    <w:lvl w:ilvl="0" w:tplc="257A27C4">
      <w:start w:val="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raeme Noble">
    <w15:presenceInfo w15:providerId="None" w15:userId="Graeme Noble"/>
  </w15:person>
  <w15:person w15:author="Victoria Scott, Administrative Services Coordinator">
    <w15:presenceInfo w15:providerId="None" w15:userId="Victoria Scott, Administrative Services Coordin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499"/>
    <w:rsid w:val="000430CE"/>
    <w:rsid w:val="00056B24"/>
    <w:rsid w:val="000750B4"/>
    <w:rsid w:val="000D1E1B"/>
    <w:rsid w:val="000E2721"/>
    <w:rsid w:val="00126F4D"/>
    <w:rsid w:val="001422C3"/>
    <w:rsid w:val="00147D0B"/>
    <w:rsid w:val="001B1F13"/>
    <w:rsid w:val="00207B80"/>
    <w:rsid w:val="00253CDC"/>
    <w:rsid w:val="002726CF"/>
    <w:rsid w:val="00293B86"/>
    <w:rsid w:val="00294AA7"/>
    <w:rsid w:val="002B1BA2"/>
    <w:rsid w:val="002F6E53"/>
    <w:rsid w:val="00306283"/>
    <w:rsid w:val="0033348A"/>
    <w:rsid w:val="00350DC8"/>
    <w:rsid w:val="00371396"/>
    <w:rsid w:val="003740F3"/>
    <w:rsid w:val="00385089"/>
    <w:rsid w:val="003C550F"/>
    <w:rsid w:val="003E48BF"/>
    <w:rsid w:val="003F3A63"/>
    <w:rsid w:val="003F3FEE"/>
    <w:rsid w:val="0043219E"/>
    <w:rsid w:val="00452192"/>
    <w:rsid w:val="004671D9"/>
    <w:rsid w:val="004D64DE"/>
    <w:rsid w:val="004E2D80"/>
    <w:rsid w:val="004E3213"/>
    <w:rsid w:val="005035B2"/>
    <w:rsid w:val="00504CF8"/>
    <w:rsid w:val="00505ACB"/>
    <w:rsid w:val="00594F7A"/>
    <w:rsid w:val="005C677A"/>
    <w:rsid w:val="005F0CF7"/>
    <w:rsid w:val="0064386F"/>
    <w:rsid w:val="00644F84"/>
    <w:rsid w:val="006617CA"/>
    <w:rsid w:val="006A779D"/>
    <w:rsid w:val="006B6EE6"/>
    <w:rsid w:val="006D4D4F"/>
    <w:rsid w:val="0070565C"/>
    <w:rsid w:val="007153AD"/>
    <w:rsid w:val="007222D4"/>
    <w:rsid w:val="00732FA8"/>
    <w:rsid w:val="00774BF7"/>
    <w:rsid w:val="00782562"/>
    <w:rsid w:val="00790301"/>
    <w:rsid w:val="00797B84"/>
    <w:rsid w:val="007B6A27"/>
    <w:rsid w:val="007C5B6C"/>
    <w:rsid w:val="007D148F"/>
    <w:rsid w:val="007F4286"/>
    <w:rsid w:val="00806B28"/>
    <w:rsid w:val="00822499"/>
    <w:rsid w:val="00832913"/>
    <w:rsid w:val="00832F74"/>
    <w:rsid w:val="00840F54"/>
    <w:rsid w:val="00864811"/>
    <w:rsid w:val="008652B9"/>
    <w:rsid w:val="008858D0"/>
    <w:rsid w:val="008B6908"/>
    <w:rsid w:val="00907C13"/>
    <w:rsid w:val="0094349F"/>
    <w:rsid w:val="0094513C"/>
    <w:rsid w:val="0098339E"/>
    <w:rsid w:val="009B468C"/>
    <w:rsid w:val="009D5AB0"/>
    <w:rsid w:val="00A04B2F"/>
    <w:rsid w:val="00A20591"/>
    <w:rsid w:val="00A67A29"/>
    <w:rsid w:val="00B25200"/>
    <w:rsid w:val="00B37696"/>
    <w:rsid w:val="00B851E8"/>
    <w:rsid w:val="00B85CF1"/>
    <w:rsid w:val="00B944A4"/>
    <w:rsid w:val="00B94724"/>
    <w:rsid w:val="00B94E32"/>
    <w:rsid w:val="00B97682"/>
    <w:rsid w:val="00BD713A"/>
    <w:rsid w:val="00BE4964"/>
    <w:rsid w:val="00C06B6E"/>
    <w:rsid w:val="00C25FD0"/>
    <w:rsid w:val="00C378EE"/>
    <w:rsid w:val="00CB1080"/>
    <w:rsid w:val="00CF5D65"/>
    <w:rsid w:val="00D15CE1"/>
    <w:rsid w:val="00D21E8A"/>
    <w:rsid w:val="00DF1677"/>
    <w:rsid w:val="00E102C4"/>
    <w:rsid w:val="00E17701"/>
    <w:rsid w:val="00E54134"/>
    <w:rsid w:val="00E567BF"/>
    <w:rsid w:val="00E7192F"/>
    <w:rsid w:val="00E8450D"/>
    <w:rsid w:val="00EA15D4"/>
    <w:rsid w:val="00EA4435"/>
    <w:rsid w:val="00F22F2C"/>
    <w:rsid w:val="00F33D15"/>
    <w:rsid w:val="00F36E22"/>
    <w:rsid w:val="00FB59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FDD3C"/>
  <w15:chartTrackingRefBased/>
  <w15:docId w15:val="{C93EFC8C-D6CB-4BB4-969D-D5605CC1E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499"/>
    <w:pPr>
      <w:contextualSpacing/>
    </w:pPr>
    <w:rPr>
      <w:rFonts w:ascii="Helvetica" w:hAnsi="Helvetica"/>
      <w:sz w:val="24"/>
    </w:rPr>
  </w:style>
  <w:style w:type="paragraph" w:styleId="Heading1">
    <w:name w:val="heading 1"/>
    <w:basedOn w:val="Normal"/>
    <w:next w:val="Normal"/>
    <w:link w:val="Heading1Char"/>
    <w:autoRedefine/>
    <w:qFormat/>
    <w:rsid w:val="00822499"/>
    <w:pPr>
      <w:keepNext/>
      <w:keepLines/>
      <w:spacing w:before="240"/>
      <w:jc w:val="center"/>
      <w:outlineLvl w:val="0"/>
    </w:pPr>
    <w:rPr>
      <w:rFonts w:eastAsia="Calibri" w:cs="Helvetica"/>
      <w:b/>
      <w:bCs/>
      <w:color w:val="620F36"/>
      <w:sz w:val="32"/>
      <w:szCs w:val="32"/>
    </w:rPr>
  </w:style>
  <w:style w:type="paragraph" w:styleId="Heading2">
    <w:name w:val="heading 2"/>
    <w:basedOn w:val="Normal"/>
    <w:next w:val="Normal"/>
    <w:link w:val="Heading2Char"/>
    <w:autoRedefine/>
    <w:uiPriority w:val="9"/>
    <w:unhideWhenUsed/>
    <w:qFormat/>
    <w:rsid w:val="00822499"/>
    <w:pPr>
      <w:keepNext/>
      <w:spacing w:before="120"/>
      <w:jc w:val="center"/>
      <w:outlineLvl w:val="1"/>
    </w:pPr>
    <w:rPr>
      <w:rFonts w:eastAsia="Times New Roman"/>
      <w:b/>
      <w:bCs/>
      <w:color w:val="000000" w:themeColor="text1"/>
      <w:sz w:val="28"/>
      <w:szCs w:val="28"/>
      <w:lang w:eastAsia="en-CA"/>
    </w:rPr>
  </w:style>
  <w:style w:type="paragraph" w:styleId="Heading3">
    <w:name w:val="heading 3"/>
    <w:basedOn w:val="Heading4"/>
    <w:next w:val="Normal"/>
    <w:link w:val="Heading3Char"/>
    <w:autoRedefine/>
    <w:unhideWhenUsed/>
    <w:qFormat/>
    <w:rsid w:val="00822499"/>
    <w:pPr>
      <w:spacing w:before="0"/>
      <w:jc w:val="center"/>
      <w:outlineLvl w:val="2"/>
    </w:pPr>
    <w:rPr>
      <w:rFonts w:ascii="Helvetica" w:hAnsi="Helvetica"/>
      <w:i w:val="0"/>
      <w:color w:val="000000" w:themeColor="text1"/>
      <w:sz w:val="32"/>
    </w:rPr>
  </w:style>
  <w:style w:type="paragraph" w:styleId="Heading4">
    <w:name w:val="heading 4"/>
    <w:basedOn w:val="Normal"/>
    <w:next w:val="Normal"/>
    <w:link w:val="Heading4Char"/>
    <w:uiPriority w:val="9"/>
    <w:semiHidden/>
    <w:unhideWhenUsed/>
    <w:qFormat/>
    <w:rsid w:val="0082249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2499"/>
    <w:rPr>
      <w:rFonts w:ascii="Helvetica" w:eastAsia="Calibri" w:hAnsi="Helvetica" w:cs="Helvetica"/>
      <w:b/>
      <w:bCs/>
      <w:color w:val="620F36"/>
      <w:sz w:val="32"/>
      <w:szCs w:val="32"/>
    </w:rPr>
  </w:style>
  <w:style w:type="character" w:customStyle="1" w:styleId="Heading2Char">
    <w:name w:val="Heading 2 Char"/>
    <w:basedOn w:val="DefaultParagraphFont"/>
    <w:link w:val="Heading2"/>
    <w:uiPriority w:val="9"/>
    <w:rsid w:val="00822499"/>
    <w:rPr>
      <w:rFonts w:ascii="Helvetica" w:eastAsia="Times New Roman" w:hAnsi="Helvetica"/>
      <w:b/>
      <w:bCs/>
      <w:color w:val="000000" w:themeColor="text1"/>
      <w:sz w:val="28"/>
      <w:szCs w:val="28"/>
      <w:lang w:eastAsia="en-CA"/>
    </w:rPr>
  </w:style>
  <w:style w:type="character" w:customStyle="1" w:styleId="Heading3Char">
    <w:name w:val="Heading 3 Char"/>
    <w:basedOn w:val="DefaultParagraphFont"/>
    <w:link w:val="Heading3"/>
    <w:rsid w:val="00822499"/>
    <w:rPr>
      <w:rFonts w:ascii="Helvetica" w:eastAsiaTheme="majorEastAsia" w:hAnsi="Helvetica" w:cstheme="majorBidi"/>
      <w:iCs/>
      <w:color w:val="000000" w:themeColor="text1"/>
      <w:sz w:val="32"/>
    </w:rPr>
  </w:style>
  <w:style w:type="character" w:customStyle="1" w:styleId="eop">
    <w:name w:val="eop"/>
    <w:basedOn w:val="DefaultParagraphFont"/>
    <w:rsid w:val="00822499"/>
  </w:style>
  <w:style w:type="paragraph" w:styleId="Header">
    <w:name w:val="header"/>
    <w:basedOn w:val="Normal"/>
    <w:link w:val="HeaderChar"/>
    <w:uiPriority w:val="99"/>
    <w:unhideWhenUsed/>
    <w:rsid w:val="00822499"/>
    <w:pPr>
      <w:tabs>
        <w:tab w:val="center" w:pos="4680"/>
        <w:tab w:val="right" w:pos="9360"/>
      </w:tabs>
    </w:pPr>
  </w:style>
  <w:style w:type="character" w:customStyle="1" w:styleId="HeaderChar">
    <w:name w:val="Header Char"/>
    <w:basedOn w:val="DefaultParagraphFont"/>
    <w:link w:val="Header"/>
    <w:uiPriority w:val="99"/>
    <w:rsid w:val="00822499"/>
    <w:rPr>
      <w:rFonts w:ascii="Helvetica" w:hAnsi="Helvetica"/>
      <w:sz w:val="24"/>
    </w:rPr>
  </w:style>
  <w:style w:type="paragraph" w:styleId="Footer">
    <w:name w:val="footer"/>
    <w:basedOn w:val="Normal"/>
    <w:link w:val="FooterChar"/>
    <w:uiPriority w:val="99"/>
    <w:unhideWhenUsed/>
    <w:rsid w:val="00822499"/>
    <w:pPr>
      <w:tabs>
        <w:tab w:val="center" w:pos="4680"/>
        <w:tab w:val="right" w:pos="9360"/>
      </w:tabs>
    </w:pPr>
  </w:style>
  <w:style w:type="character" w:customStyle="1" w:styleId="FooterChar">
    <w:name w:val="Footer Char"/>
    <w:basedOn w:val="DefaultParagraphFont"/>
    <w:link w:val="Footer"/>
    <w:uiPriority w:val="99"/>
    <w:rsid w:val="00822499"/>
    <w:rPr>
      <w:rFonts w:ascii="Helvetica" w:hAnsi="Helvetica"/>
      <w:sz w:val="24"/>
    </w:rPr>
  </w:style>
  <w:style w:type="character" w:styleId="CommentReference">
    <w:name w:val="annotation reference"/>
    <w:basedOn w:val="DefaultParagraphFont"/>
    <w:uiPriority w:val="99"/>
    <w:semiHidden/>
    <w:unhideWhenUsed/>
    <w:rsid w:val="00822499"/>
    <w:rPr>
      <w:sz w:val="16"/>
      <w:szCs w:val="16"/>
    </w:rPr>
  </w:style>
  <w:style w:type="paragraph" w:styleId="CommentText">
    <w:name w:val="annotation text"/>
    <w:basedOn w:val="Normal"/>
    <w:link w:val="CommentTextChar"/>
    <w:uiPriority w:val="99"/>
    <w:semiHidden/>
    <w:unhideWhenUsed/>
    <w:rsid w:val="00822499"/>
    <w:rPr>
      <w:noProof/>
    </w:rPr>
  </w:style>
  <w:style w:type="character" w:customStyle="1" w:styleId="CommentTextChar">
    <w:name w:val="Comment Text Char"/>
    <w:basedOn w:val="DefaultParagraphFont"/>
    <w:link w:val="CommentText"/>
    <w:uiPriority w:val="99"/>
    <w:semiHidden/>
    <w:rsid w:val="00822499"/>
    <w:rPr>
      <w:rFonts w:ascii="Helvetica" w:hAnsi="Helvetica"/>
      <w:noProof/>
      <w:sz w:val="24"/>
    </w:rPr>
  </w:style>
  <w:style w:type="table" w:styleId="ListTable3">
    <w:name w:val="List Table 3"/>
    <w:basedOn w:val="TableNormal"/>
    <w:uiPriority w:val="48"/>
    <w:rsid w:val="00822499"/>
    <w:rPr>
      <w:lang w:val="en-GB"/>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Caption">
    <w:name w:val="caption"/>
    <w:basedOn w:val="Normal"/>
    <w:next w:val="Normal"/>
    <w:autoRedefine/>
    <w:uiPriority w:val="35"/>
    <w:unhideWhenUsed/>
    <w:qFormat/>
    <w:rsid w:val="00822499"/>
    <w:pPr>
      <w:spacing w:after="200"/>
    </w:pPr>
    <w:rPr>
      <w:i/>
      <w:iCs/>
      <w:color w:val="44546A" w:themeColor="text2"/>
      <w:szCs w:val="18"/>
    </w:rPr>
  </w:style>
  <w:style w:type="character" w:customStyle="1" w:styleId="Heading4Char">
    <w:name w:val="Heading 4 Char"/>
    <w:basedOn w:val="DefaultParagraphFont"/>
    <w:link w:val="Heading4"/>
    <w:uiPriority w:val="9"/>
    <w:semiHidden/>
    <w:rsid w:val="00822499"/>
    <w:rPr>
      <w:rFonts w:asciiTheme="majorHAnsi" w:eastAsiaTheme="majorEastAsia" w:hAnsiTheme="majorHAnsi" w:cstheme="majorBidi"/>
      <w:i/>
      <w:iCs/>
      <w:color w:val="2F5496" w:themeColor="accent1" w:themeShade="BF"/>
      <w:sz w:val="24"/>
    </w:rPr>
  </w:style>
  <w:style w:type="paragraph" w:styleId="CommentSubject">
    <w:name w:val="annotation subject"/>
    <w:basedOn w:val="CommentText"/>
    <w:next w:val="CommentText"/>
    <w:link w:val="CommentSubjectChar"/>
    <w:uiPriority w:val="99"/>
    <w:semiHidden/>
    <w:unhideWhenUsed/>
    <w:rsid w:val="00822499"/>
    <w:rPr>
      <w:b/>
      <w:bCs/>
      <w:noProof w:val="0"/>
      <w:sz w:val="20"/>
      <w:szCs w:val="20"/>
    </w:rPr>
  </w:style>
  <w:style w:type="character" w:customStyle="1" w:styleId="CommentSubjectChar">
    <w:name w:val="Comment Subject Char"/>
    <w:basedOn w:val="CommentTextChar"/>
    <w:link w:val="CommentSubject"/>
    <w:uiPriority w:val="99"/>
    <w:semiHidden/>
    <w:rsid w:val="00822499"/>
    <w:rPr>
      <w:rFonts w:ascii="Helvetica" w:hAnsi="Helvetica"/>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7</Pages>
  <Words>1734</Words>
  <Characters>9886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Scott, Administrative Services Coordinator</dc:creator>
  <cp:keywords/>
  <dc:description/>
  <cp:lastModifiedBy>Morghen Jael</cp:lastModifiedBy>
  <cp:revision>102</cp:revision>
  <dcterms:created xsi:type="dcterms:W3CDTF">2021-07-19T02:12:00Z</dcterms:created>
  <dcterms:modified xsi:type="dcterms:W3CDTF">2021-07-19T14:40:00Z</dcterms:modified>
</cp:coreProperties>
</file>