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6A7B8" w14:textId="77777777" w:rsidR="00A54157" w:rsidRDefault="00A54157">
      <w:pPr>
        <w:rPr>
          <w:rFonts w:ascii="Montserrat" w:eastAsia="Montserrat" w:hAnsi="Montserrat" w:cs="Montserrat"/>
        </w:rPr>
      </w:pPr>
      <w:bookmarkStart w:id="0" w:name="_heading=h.gjdgxs" w:colFirst="0" w:colLast="0"/>
      <w:bookmarkEnd w:id="0"/>
    </w:p>
    <w:p w14:paraId="4B6D247F" w14:textId="77777777" w:rsidR="00A54157" w:rsidRDefault="00A54157">
      <w:pPr>
        <w:rPr>
          <w:rFonts w:ascii="Montserrat" w:eastAsia="Montserrat" w:hAnsi="Montserrat" w:cs="Montserrat"/>
        </w:rPr>
      </w:pPr>
    </w:p>
    <w:p w14:paraId="351DF022" w14:textId="77777777" w:rsidR="00A54157" w:rsidRDefault="00A54157">
      <w:pPr>
        <w:rPr>
          <w:rFonts w:ascii="Montserrat" w:eastAsia="Montserrat" w:hAnsi="Montserrat" w:cs="Montserrat"/>
        </w:rPr>
      </w:pPr>
    </w:p>
    <w:p w14:paraId="58921394" w14:textId="77777777" w:rsidR="00A54157" w:rsidRDefault="00A54157">
      <w:pPr>
        <w:rPr>
          <w:rFonts w:ascii="Montserrat" w:eastAsia="Montserrat" w:hAnsi="Montserrat" w:cs="Montserrat"/>
        </w:rPr>
      </w:pPr>
    </w:p>
    <w:p w14:paraId="7705FCB0" w14:textId="77777777" w:rsidR="00A54157" w:rsidRDefault="00A54157">
      <w:pPr>
        <w:rPr>
          <w:rFonts w:ascii="Montserrat" w:eastAsia="Montserrat" w:hAnsi="Montserrat" w:cs="Montserrat"/>
        </w:rPr>
      </w:pPr>
    </w:p>
    <w:p w14:paraId="3BBBE9AB" w14:textId="77777777" w:rsidR="00A54157" w:rsidRDefault="00A54157">
      <w:pPr>
        <w:rPr>
          <w:rFonts w:ascii="Montserrat" w:eastAsia="Montserrat" w:hAnsi="Montserrat" w:cs="Montserrat"/>
        </w:rPr>
      </w:pPr>
    </w:p>
    <w:p w14:paraId="3300172B" w14:textId="77777777" w:rsidR="00A54157" w:rsidRDefault="00A54157">
      <w:pPr>
        <w:rPr>
          <w:rFonts w:ascii="Montserrat" w:eastAsia="Montserrat" w:hAnsi="Montserrat" w:cs="Montserrat"/>
        </w:rPr>
      </w:pPr>
    </w:p>
    <w:p w14:paraId="2585A27E" w14:textId="77777777" w:rsidR="00A54157" w:rsidRDefault="00A54157">
      <w:pPr>
        <w:rPr>
          <w:rFonts w:ascii="Montserrat" w:eastAsia="Montserrat" w:hAnsi="Montserrat" w:cs="Montserrat"/>
        </w:rPr>
      </w:pPr>
    </w:p>
    <w:p w14:paraId="12B77565" w14:textId="77777777" w:rsidR="00A54157" w:rsidRDefault="00A54157">
      <w:pPr>
        <w:rPr>
          <w:rFonts w:ascii="Montserrat" w:eastAsia="Montserrat" w:hAnsi="Montserrat" w:cs="Montserrat"/>
        </w:rPr>
      </w:pPr>
    </w:p>
    <w:p w14:paraId="231F7152" w14:textId="77777777" w:rsidR="00A54157" w:rsidRDefault="00A54157">
      <w:pPr>
        <w:rPr>
          <w:rFonts w:ascii="Montserrat" w:eastAsia="Montserrat" w:hAnsi="Montserrat" w:cs="Montserrat"/>
        </w:rPr>
      </w:pPr>
    </w:p>
    <w:p w14:paraId="084B1129" w14:textId="77777777" w:rsidR="00A54157" w:rsidRDefault="00A54157">
      <w:pPr>
        <w:rPr>
          <w:rFonts w:ascii="Montserrat" w:eastAsia="Montserrat" w:hAnsi="Montserrat" w:cs="Montserrat"/>
        </w:rPr>
      </w:pPr>
    </w:p>
    <w:p w14:paraId="42DE187A" w14:textId="77777777" w:rsidR="00A54157" w:rsidRDefault="00A54157">
      <w:pPr>
        <w:rPr>
          <w:rFonts w:ascii="Montserrat" w:eastAsia="Montserrat" w:hAnsi="Montserrat" w:cs="Montserrat"/>
        </w:rPr>
      </w:pPr>
    </w:p>
    <w:p w14:paraId="5D5DDE34" w14:textId="77777777" w:rsidR="00A54157" w:rsidRDefault="00A54157">
      <w:pPr>
        <w:rPr>
          <w:rFonts w:ascii="Montserrat" w:eastAsia="Montserrat" w:hAnsi="Montserrat" w:cs="Montserrat"/>
        </w:rPr>
      </w:pPr>
    </w:p>
    <w:p w14:paraId="75226194" w14:textId="77777777" w:rsidR="00A54157" w:rsidRDefault="00A54157">
      <w:pPr>
        <w:rPr>
          <w:rFonts w:ascii="Montserrat" w:eastAsia="Montserrat" w:hAnsi="Montserrat" w:cs="Montserrat"/>
        </w:rPr>
      </w:pPr>
    </w:p>
    <w:p w14:paraId="43067229" w14:textId="77777777" w:rsidR="00A54157" w:rsidRDefault="00A54157">
      <w:pPr>
        <w:rPr>
          <w:rFonts w:ascii="Montserrat" w:eastAsia="Montserrat" w:hAnsi="Montserrat" w:cs="Montserrat"/>
        </w:rPr>
      </w:pPr>
    </w:p>
    <w:p w14:paraId="6956716C" w14:textId="77777777" w:rsidR="00A54157" w:rsidRDefault="004D29DE">
      <w:pPr>
        <w:pStyle w:val="Heading2"/>
        <w:jc w:val="center"/>
        <w:rPr>
          <w:rFonts w:ascii="Montserrat SemiBold" w:eastAsia="Montserrat SemiBold" w:hAnsi="Montserrat SemiBold" w:cs="Montserrat SemiBold"/>
          <w:b w:val="0"/>
          <w:sz w:val="56"/>
          <w:szCs w:val="56"/>
        </w:rPr>
      </w:pPr>
      <w:r>
        <w:rPr>
          <w:rFonts w:ascii="Montserrat SemiBold" w:eastAsia="Montserrat SemiBold" w:hAnsi="Montserrat SemiBold" w:cs="Montserrat SemiBold"/>
          <w:b w:val="0"/>
          <w:sz w:val="56"/>
          <w:szCs w:val="56"/>
        </w:rPr>
        <w:t>YEAR PLAN</w:t>
      </w:r>
    </w:p>
    <w:p w14:paraId="344A36F8" w14:textId="48ECA07F" w:rsidR="00A54157" w:rsidRDefault="004D29DE">
      <w:pPr>
        <w:pStyle w:val="Heading3"/>
        <w:jc w:val="center"/>
        <w:rPr>
          <w:rFonts w:ascii="Montserrat" w:eastAsia="Montserrat" w:hAnsi="Montserrat" w:cs="Montserrat"/>
          <w:i w:val="0"/>
        </w:rPr>
      </w:pPr>
      <w:r>
        <w:rPr>
          <w:rFonts w:ascii="Montserrat" w:eastAsia="Montserrat" w:hAnsi="Montserrat" w:cs="Montserrat"/>
          <w:i w:val="0"/>
        </w:rPr>
        <w:t xml:space="preserve">MSU SRA </w:t>
      </w:r>
      <w:r w:rsidR="00F136C0">
        <w:rPr>
          <w:rFonts w:ascii="Montserrat" w:eastAsia="Montserrat" w:hAnsi="Montserrat" w:cs="Montserrat"/>
          <w:i w:val="0"/>
        </w:rPr>
        <w:t>Arts and Science</w:t>
      </w:r>
    </w:p>
    <w:p w14:paraId="1E2B8FCD" w14:textId="5C91F60F" w:rsidR="00A54157" w:rsidRDefault="00F136C0">
      <w:pPr>
        <w:pStyle w:val="Heading3"/>
        <w:jc w:val="center"/>
        <w:rPr>
          <w:rFonts w:ascii="Montserrat" w:eastAsia="Montserrat" w:hAnsi="Montserrat" w:cs="Montserrat"/>
          <w:i w:val="0"/>
        </w:rPr>
      </w:pPr>
      <w:proofErr w:type="spellStart"/>
      <w:r>
        <w:rPr>
          <w:rFonts w:ascii="Montserrat" w:eastAsia="Montserrat" w:hAnsi="Montserrat" w:cs="Montserrat"/>
          <w:i w:val="0"/>
        </w:rPr>
        <w:t>Vikita</w:t>
      </w:r>
      <w:proofErr w:type="spellEnd"/>
      <w:r>
        <w:rPr>
          <w:rFonts w:ascii="Montserrat" w:eastAsia="Montserrat" w:hAnsi="Montserrat" w:cs="Montserrat"/>
          <w:i w:val="0"/>
        </w:rPr>
        <w:t xml:space="preserve"> Mehta</w:t>
      </w:r>
    </w:p>
    <w:p w14:paraId="08387ECC" w14:textId="7A480675" w:rsidR="00A54157" w:rsidRDefault="000821B8">
      <w:pPr>
        <w:pStyle w:val="Heading3"/>
        <w:jc w:val="center"/>
        <w:rPr>
          <w:rFonts w:ascii="Montserrat" w:eastAsia="Montserrat" w:hAnsi="Montserrat" w:cs="Montserrat"/>
          <w:i w:val="0"/>
        </w:rPr>
      </w:pPr>
      <w:r>
        <w:rPr>
          <w:rFonts w:ascii="Montserrat" w:eastAsia="Montserrat" w:hAnsi="Montserrat" w:cs="Montserrat"/>
          <w:i w:val="0"/>
        </w:rPr>
        <w:t>2021-2022</w:t>
      </w:r>
    </w:p>
    <w:p w14:paraId="7A650AFC" w14:textId="6B7AA9EE" w:rsidR="00A54157" w:rsidRDefault="004D29DE">
      <w:pPr>
        <w:jc w:val="center"/>
        <w:rPr>
          <w:rFonts w:ascii="Montserrat" w:eastAsia="Montserrat" w:hAnsi="Montserrat" w:cs="Montserrat"/>
          <w:sz w:val="22"/>
          <w:szCs w:val="22"/>
        </w:rPr>
      </w:pPr>
      <w:r>
        <w:rPr>
          <w:rFonts w:ascii="Montserrat" w:eastAsia="Montserrat" w:hAnsi="Montserrat" w:cs="Montserrat"/>
          <w:sz w:val="22"/>
          <w:szCs w:val="22"/>
        </w:rPr>
        <w:t>(</w:t>
      </w:r>
      <w:r w:rsidR="00F136C0">
        <w:rPr>
          <w:rFonts w:ascii="Montserrat" w:eastAsia="Montserrat" w:hAnsi="Montserrat" w:cs="Montserrat"/>
          <w:sz w:val="22"/>
          <w:szCs w:val="22"/>
        </w:rPr>
        <w:t>July 13, 2021</w:t>
      </w:r>
      <w:r>
        <w:rPr>
          <w:rFonts w:ascii="Montserrat" w:eastAsia="Montserrat" w:hAnsi="Montserrat" w:cs="Montserrat"/>
          <w:sz w:val="22"/>
          <w:szCs w:val="22"/>
        </w:rPr>
        <w:t>)</w:t>
      </w:r>
    </w:p>
    <w:p w14:paraId="11634C34" w14:textId="77777777" w:rsidR="00A54157" w:rsidRDefault="00A54157">
      <w:pPr>
        <w:pStyle w:val="Heading3"/>
        <w:jc w:val="center"/>
        <w:rPr>
          <w:rFonts w:ascii="Montserrat" w:eastAsia="Montserrat" w:hAnsi="Montserrat" w:cs="Montserrat"/>
          <w:i w:val="0"/>
        </w:rPr>
      </w:pPr>
    </w:p>
    <w:p w14:paraId="296F14AC" w14:textId="77777777" w:rsidR="00A54157" w:rsidRDefault="00A54157">
      <w:pPr>
        <w:pStyle w:val="Heading3"/>
        <w:jc w:val="center"/>
        <w:rPr>
          <w:rFonts w:ascii="Montserrat" w:eastAsia="Montserrat" w:hAnsi="Montserrat" w:cs="Montserrat"/>
          <w:i w:val="0"/>
          <w:sz w:val="24"/>
          <w:szCs w:val="24"/>
        </w:rPr>
      </w:pPr>
    </w:p>
    <w:p w14:paraId="2578E3A7" w14:textId="77777777" w:rsidR="00A54157" w:rsidRDefault="00A54157">
      <w:pPr>
        <w:pStyle w:val="Heading3"/>
        <w:jc w:val="center"/>
        <w:rPr>
          <w:rFonts w:ascii="Montserrat" w:eastAsia="Montserrat" w:hAnsi="Montserrat" w:cs="Montserrat"/>
          <w:i w:val="0"/>
          <w:sz w:val="24"/>
          <w:szCs w:val="24"/>
        </w:rPr>
      </w:pPr>
    </w:p>
    <w:p w14:paraId="29C236FD" w14:textId="77777777" w:rsidR="00A54157" w:rsidRDefault="00A54157">
      <w:pPr>
        <w:pStyle w:val="Heading3"/>
        <w:jc w:val="center"/>
        <w:rPr>
          <w:rFonts w:ascii="Montserrat" w:eastAsia="Montserrat" w:hAnsi="Montserrat" w:cs="Montserrat"/>
          <w:i w:val="0"/>
          <w:sz w:val="24"/>
          <w:szCs w:val="24"/>
        </w:rPr>
      </w:pPr>
    </w:p>
    <w:p w14:paraId="1AC46007" w14:textId="77777777" w:rsidR="00A54157" w:rsidRDefault="00A54157">
      <w:pPr>
        <w:pStyle w:val="Heading3"/>
        <w:jc w:val="center"/>
        <w:rPr>
          <w:rFonts w:ascii="Montserrat" w:eastAsia="Montserrat" w:hAnsi="Montserrat" w:cs="Montserrat"/>
          <w:i w:val="0"/>
          <w:sz w:val="24"/>
          <w:szCs w:val="24"/>
        </w:rPr>
      </w:pPr>
    </w:p>
    <w:p w14:paraId="7AA4B765" w14:textId="77777777" w:rsidR="00A54157" w:rsidRDefault="00A54157">
      <w:pPr>
        <w:pStyle w:val="Heading3"/>
        <w:jc w:val="center"/>
        <w:rPr>
          <w:rFonts w:ascii="Montserrat" w:eastAsia="Montserrat" w:hAnsi="Montserrat" w:cs="Montserrat"/>
          <w:i w:val="0"/>
          <w:sz w:val="24"/>
          <w:szCs w:val="24"/>
        </w:rPr>
      </w:pPr>
    </w:p>
    <w:p w14:paraId="1C1C8924" w14:textId="77777777" w:rsidR="00A54157" w:rsidRDefault="00A54157">
      <w:pPr>
        <w:pStyle w:val="Heading3"/>
        <w:jc w:val="center"/>
        <w:rPr>
          <w:rFonts w:ascii="Montserrat" w:eastAsia="Montserrat" w:hAnsi="Montserrat" w:cs="Montserrat"/>
          <w:i w:val="0"/>
          <w:sz w:val="24"/>
          <w:szCs w:val="24"/>
        </w:rPr>
      </w:pPr>
    </w:p>
    <w:p w14:paraId="0DC5EFD7" w14:textId="77777777" w:rsidR="00A54157" w:rsidRDefault="00A54157">
      <w:pPr>
        <w:pStyle w:val="Heading3"/>
        <w:jc w:val="center"/>
        <w:rPr>
          <w:rFonts w:ascii="Montserrat" w:eastAsia="Montserrat" w:hAnsi="Montserrat" w:cs="Montserrat"/>
          <w:i w:val="0"/>
          <w:sz w:val="24"/>
          <w:szCs w:val="24"/>
        </w:rPr>
      </w:pPr>
    </w:p>
    <w:p w14:paraId="7D8EC2B3" w14:textId="77777777" w:rsidR="00A54157" w:rsidRDefault="00A54157">
      <w:pPr>
        <w:pStyle w:val="Heading3"/>
        <w:jc w:val="center"/>
        <w:rPr>
          <w:rFonts w:ascii="Montserrat" w:eastAsia="Montserrat" w:hAnsi="Montserrat" w:cs="Montserrat"/>
          <w:i w:val="0"/>
          <w:sz w:val="24"/>
          <w:szCs w:val="24"/>
        </w:rPr>
      </w:pPr>
    </w:p>
    <w:p w14:paraId="68D044B0" w14:textId="77777777" w:rsidR="00A54157" w:rsidRDefault="00A54157">
      <w:pPr>
        <w:pStyle w:val="Heading3"/>
        <w:jc w:val="center"/>
        <w:rPr>
          <w:rFonts w:ascii="Montserrat" w:eastAsia="Montserrat" w:hAnsi="Montserrat" w:cs="Montserrat"/>
          <w:i w:val="0"/>
          <w:sz w:val="24"/>
          <w:szCs w:val="24"/>
        </w:rPr>
      </w:pPr>
    </w:p>
    <w:p w14:paraId="18E7F0ED" w14:textId="77777777" w:rsidR="00A54157" w:rsidRDefault="00A54157">
      <w:pPr>
        <w:pStyle w:val="Heading3"/>
        <w:jc w:val="center"/>
        <w:rPr>
          <w:rFonts w:ascii="Montserrat" w:eastAsia="Montserrat" w:hAnsi="Montserrat" w:cs="Montserrat"/>
          <w:i w:val="0"/>
          <w:sz w:val="24"/>
          <w:szCs w:val="24"/>
        </w:rPr>
      </w:pPr>
    </w:p>
    <w:p w14:paraId="15127789" w14:textId="77777777" w:rsidR="00A54157" w:rsidRDefault="004D29DE">
      <w:pPr>
        <w:pStyle w:val="Heading3"/>
        <w:jc w:val="center"/>
        <w:rPr>
          <w:rFonts w:ascii="Montserrat" w:eastAsia="Montserrat" w:hAnsi="Montserrat" w:cs="Montserrat"/>
          <w:i w:val="0"/>
        </w:rPr>
      </w:pPr>
      <w:r>
        <w:rPr>
          <w:rFonts w:ascii="Montserrat" w:eastAsia="Montserrat" w:hAnsi="Montserrat" w:cs="Montserrat"/>
          <w:i w:val="0"/>
        </w:rPr>
        <w:t xml:space="preserve"> </w:t>
      </w:r>
    </w:p>
    <w:p w14:paraId="00808888" w14:textId="77777777" w:rsidR="00A54157" w:rsidRDefault="004D29DE">
      <w:pPr>
        <w:pBdr>
          <w:bottom w:val="single" w:sz="12" w:space="1" w:color="000000"/>
        </w:pBdr>
        <w:jc w:val="center"/>
        <w:rPr>
          <w:rFonts w:ascii="Montserrat" w:eastAsia="Montserrat" w:hAnsi="Montserrat" w:cs="Montserrat"/>
          <w:b/>
          <w:sz w:val="28"/>
          <w:szCs w:val="28"/>
        </w:rPr>
      </w:pPr>
      <w:r>
        <w:rPr>
          <w:rFonts w:ascii="Montserrat" w:eastAsia="Montserrat" w:hAnsi="Montserrat" w:cs="Montserrat"/>
          <w:b/>
          <w:noProof/>
          <w:sz w:val="28"/>
          <w:szCs w:val="28"/>
        </w:rPr>
        <w:drawing>
          <wp:inline distT="0" distB="0" distL="0" distR="0" wp14:anchorId="67324C37" wp14:editId="0FA2C3B5">
            <wp:extent cx="1511300" cy="965200"/>
            <wp:effectExtent l="0" t="0" r="0" b="0"/>
            <wp:docPr id="2" name="image1.jpg" descr="MSU logo 2001"/>
            <wp:cNvGraphicFramePr/>
            <a:graphic xmlns:a="http://schemas.openxmlformats.org/drawingml/2006/main">
              <a:graphicData uri="http://schemas.openxmlformats.org/drawingml/2006/picture">
                <pic:pic xmlns:pic="http://schemas.openxmlformats.org/drawingml/2006/picture">
                  <pic:nvPicPr>
                    <pic:cNvPr id="0" name="image1.jpg" descr="MSU logo 2001"/>
                    <pic:cNvPicPr preferRelativeResize="0"/>
                  </pic:nvPicPr>
                  <pic:blipFill>
                    <a:blip r:embed="rId8"/>
                    <a:srcRect/>
                    <a:stretch>
                      <a:fillRect/>
                    </a:stretch>
                  </pic:blipFill>
                  <pic:spPr>
                    <a:xfrm>
                      <a:off x="0" y="0"/>
                      <a:ext cx="1511300" cy="965200"/>
                    </a:xfrm>
                    <a:prstGeom prst="rect">
                      <a:avLst/>
                    </a:prstGeom>
                    <a:ln/>
                  </pic:spPr>
                </pic:pic>
              </a:graphicData>
            </a:graphic>
          </wp:inline>
        </w:drawing>
      </w:r>
    </w:p>
    <w:p w14:paraId="211BD4AA" w14:textId="39925A90" w:rsidR="00A54157" w:rsidRDefault="00A54157">
      <w:pPr>
        <w:pBdr>
          <w:bottom w:val="single" w:sz="12" w:space="1" w:color="000000"/>
        </w:pBdr>
        <w:rPr>
          <w:rFonts w:ascii="Montserrat" w:eastAsia="Montserrat" w:hAnsi="Montserrat" w:cs="Montserrat"/>
          <w:b/>
          <w:sz w:val="28"/>
          <w:szCs w:val="28"/>
        </w:rPr>
      </w:pPr>
    </w:p>
    <w:p w14:paraId="3EA90DA5" w14:textId="77777777" w:rsidR="00F136C0" w:rsidRDefault="00F136C0">
      <w:pPr>
        <w:pBdr>
          <w:bottom w:val="single" w:sz="12" w:space="1" w:color="000000"/>
        </w:pBdr>
        <w:rPr>
          <w:rFonts w:ascii="Montserrat" w:eastAsia="Montserrat" w:hAnsi="Montserrat" w:cs="Montserrat"/>
          <w:b/>
          <w:sz w:val="28"/>
          <w:szCs w:val="28"/>
        </w:rPr>
      </w:pPr>
    </w:p>
    <w:p w14:paraId="43BA3FC5" w14:textId="77777777" w:rsidR="00A54157" w:rsidRDefault="00A54157">
      <w:pPr>
        <w:ind w:firstLine="720"/>
        <w:jc w:val="center"/>
        <w:rPr>
          <w:rFonts w:ascii="Montserrat SemiBold" w:eastAsia="Montserrat SemiBold" w:hAnsi="Montserrat SemiBold" w:cs="Montserrat SemiBold"/>
          <w:sz w:val="28"/>
          <w:szCs w:val="28"/>
        </w:rPr>
      </w:pPr>
    </w:p>
    <w:p w14:paraId="5B2D4361" w14:textId="083AC944" w:rsidR="00A54157" w:rsidRDefault="004D29DE">
      <w:pPr>
        <w:ind w:firstLine="720"/>
        <w:jc w:val="center"/>
        <w:rPr>
          <w:rFonts w:ascii="Montserrat SemiBold" w:eastAsia="Montserrat SemiBold" w:hAnsi="Montserrat SemiBold" w:cs="Montserrat SemiBold"/>
          <w:sz w:val="26"/>
          <w:szCs w:val="26"/>
        </w:rPr>
      </w:pPr>
      <w:r>
        <w:rPr>
          <w:rFonts w:ascii="Montserrat SemiBold" w:eastAsia="Montserrat SemiBold" w:hAnsi="Montserrat SemiBold" w:cs="Montserrat SemiBold"/>
          <w:sz w:val="26"/>
          <w:szCs w:val="26"/>
        </w:rPr>
        <w:t>OFFICE OF THE</w:t>
      </w:r>
      <w:r w:rsidR="00F136C0">
        <w:rPr>
          <w:rFonts w:ascii="Montserrat SemiBold" w:eastAsia="Montserrat SemiBold" w:hAnsi="Montserrat SemiBold" w:cs="Montserrat SemiBold"/>
          <w:sz w:val="26"/>
          <w:szCs w:val="26"/>
        </w:rPr>
        <w:t xml:space="preserve"> ARTS AND SCIENCE </w:t>
      </w:r>
      <w:r>
        <w:rPr>
          <w:rFonts w:ascii="Montserrat SemiBold" w:eastAsia="Montserrat SemiBold" w:hAnsi="Montserrat SemiBold" w:cs="Montserrat SemiBold"/>
          <w:sz w:val="26"/>
          <w:szCs w:val="26"/>
        </w:rPr>
        <w:t>CAUCUS LEADER INTRODUCTION</w:t>
      </w:r>
    </w:p>
    <w:p w14:paraId="727EBFC5" w14:textId="77777777" w:rsidR="00A54157" w:rsidRDefault="00A54157">
      <w:pPr>
        <w:pBdr>
          <w:bottom w:val="single" w:sz="12" w:space="1" w:color="000000"/>
        </w:pBdr>
        <w:jc w:val="center"/>
        <w:rPr>
          <w:rFonts w:ascii="Montserrat" w:eastAsia="Montserrat" w:hAnsi="Montserrat" w:cs="Montserrat"/>
          <w:b/>
          <w:sz w:val="20"/>
          <w:szCs w:val="20"/>
        </w:rPr>
      </w:pPr>
    </w:p>
    <w:p w14:paraId="038FD91D" w14:textId="77777777" w:rsidR="00A54157" w:rsidRDefault="00A54157">
      <w:pPr>
        <w:jc w:val="center"/>
        <w:rPr>
          <w:rFonts w:ascii="Montserrat" w:eastAsia="Montserrat" w:hAnsi="Montserrat" w:cs="Montserrat"/>
          <w:b/>
        </w:rPr>
      </w:pPr>
    </w:p>
    <w:p w14:paraId="50481796" w14:textId="77777777" w:rsidR="00F136C0" w:rsidRPr="00F136C0" w:rsidRDefault="00F136C0" w:rsidP="00F136C0">
      <w:pPr>
        <w:pBdr>
          <w:bottom w:val="single" w:sz="12" w:space="1" w:color="000000"/>
        </w:pBdr>
        <w:rPr>
          <w:rFonts w:ascii="Arial" w:eastAsia="Montserrat" w:hAnsi="Arial" w:cs="Arial"/>
        </w:rPr>
      </w:pPr>
      <w:r w:rsidRPr="00F136C0">
        <w:rPr>
          <w:rFonts w:ascii="Arial" w:eastAsia="Montserrat" w:hAnsi="Arial" w:cs="Arial"/>
        </w:rPr>
        <w:t>Dear Arts and Science Students and Members of the Assembly,</w:t>
      </w:r>
    </w:p>
    <w:p w14:paraId="1E61140C" w14:textId="77777777" w:rsidR="00F136C0" w:rsidRPr="00F136C0" w:rsidRDefault="00F136C0" w:rsidP="00F136C0">
      <w:pPr>
        <w:pBdr>
          <w:bottom w:val="single" w:sz="12" w:space="1" w:color="000000"/>
        </w:pBdr>
        <w:rPr>
          <w:rFonts w:ascii="Arial" w:eastAsia="Montserrat" w:hAnsi="Arial" w:cs="Arial"/>
        </w:rPr>
      </w:pPr>
    </w:p>
    <w:p w14:paraId="5CEEBAEA" w14:textId="681314E4" w:rsidR="00F136C0" w:rsidRPr="00F136C0" w:rsidRDefault="00F136C0" w:rsidP="00F136C0">
      <w:pPr>
        <w:pBdr>
          <w:bottom w:val="single" w:sz="12" w:space="1" w:color="000000"/>
        </w:pBdr>
        <w:rPr>
          <w:rFonts w:ascii="Arial" w:hAnsi="Arial" w:cs="Arial"/>
          <w:color w:val="262626"/>
          <w:shd w:val="clear" w:color="auto" w:fill="FFFFFF"/>
        </w:rPr>
      </w:pPr>
      <w:r w:rsidRPr="00F136C0">
        <w:rPr>
          <w:rFonts w:ascii="Arial" w:hAnsi="Arial" w:cs="Arial"/>
          <w:color w:val="262626"/>
          <w:shd w:val="clear" w:color="auto" w:fill="FFFFFF"/>
        </w:rPr>
        <w:t xml:space="preserve">I’m super excited to represent </w:t>
      </w:r>
      <w:proofErr w:type="spellStart"/>
      <w:r w:rsidRPr="00F136C0">
        <w:rPr>
          <w:rFonts w:ascii="Arial" w:hAnsi="Arial" w:cs="Arial"/>
          <w:color w:val="262626"/>
          <w:shd w:val="clear" w:color="auto" w:fill="FFFFFF"/>
        </w:rPr>
        <w:t>Artsci</w:t>
      </w:r>
      <w:proofErr w:type="spellEnd"/>
      <w:r w:rsidRPr="00F136C0">
        <w:rPr>
          <w:rFonts w:ascii="Arial" w:hAnsi="Arial" w:cs="Arial"/>
          <w:color w:val="262626"/>
          <w:shd w:val="clear" w:color="auto" w:fill="FFFFFF"/>
        </w:rPr>
        <w:t xml:space="preserve"> on the SRA this year, advocate for </w:t>
      </w:r>
      <w:r w:rsidRPr="00F136C0">
        <w:rPr>
          <w:rFonts w:ascii="Arial" w:hAnsi="Arial" w:cs="Arial"/>
          <w:color w:val="262626"/>
          <w:shd w:val="clear" w:color="auto" w:fill="FFFFFF"/>
        </w:rPr>
        <w:t>causes that are important to my constituents,</w:t>
      </w:r>
      <w:r w:rsidRPr="00F136C0">
        <w:rPr>
          <w:rFonts w:ascii="Arial" w:hAnsi="Arial" w:cs="Arial"/>
          <w:color w:val="262626"/>
          <w:shd w:val="clear" w:color="auto" w:fill="FFFFFF"/>
        </w:rPr>
        <w:t xml:space="preserve"> and get all your voices heard</w:t>
      </w:r>
      <w:r w:rsidRPr="00F136C0">
        <w:rPr>
          <w:rFonts w:ascii="Arial" w:hAnsi="Arial" w:cs="Arial"/>
          <w:color w:val="262626"/>
          <w:shd w:val="clear" w:color="auto" w:fill="FFFFFF"/>
        </w:rPr>
        <w:t>! While this year plan is an initial set of goals and action</w:t>
      </w:r>
      <w:r>
        <w:rPr>
          <w:rFonts w:ascii="Arial" w:hAnsi="Arial" w:cs="Arial"/>
          <w:color w:val="262626"/>
          <w:shd w:val="clear" w:color="auto" w:fill="FFFFFF"/>
        </w:rPr>
        <w:t xml:space="preserve"> </w:t>
      </w:r>
      <w:r w:rsidRPr="00F136C0">
        <w:rPr>
          <w:rFonts w:ascii="Arial" w:hAnsi="Arial" w:cs="Arial"/>
          <w:color w:val="262626"/>
          <w:shd w:val="clear" w:color="auto" w:fill="FFFFFF"/>
        </w:rPr>
        <w:t xml:space="preserve">items informed by my own concerns, the concerns of past SRA Arts and Science caucus leaders, as well as those of Arts and Science students, please note that I am more than open to adding to the plan or restructuring it to better fit the needs of my constituents. </w:t>
      </w:r>
      <w:proofErr w:type="spellStart"/>
      <w:r>
        <w:rPr>
          <w:rFonts w:ascii="Arial" w:hAnsi="Arial" w:cs="Arial"/>
          <w:color w:val="262626"/>
          <w:shd w:val="clear" w:color="auto" w:fill="FFFFFF"/>
        </w:rPr>
        <w:t>Artscis</w:t>
      </w:r>
      <w:proofErr w:type="spellEnd"/>
      <w:r>
        <w:rPr>
          <w:rFonts w:ascii="Arial" w:hAnsi="Arial" w:cs="Arial"/>
          <w:color w:val="262626"/>
          <w:shd w:val="clear" w:color="auto" w:fill="FFFFFF"/>
        </w:rPr>
        <w:t xml:space="preserve">, </w:t>
      </w:r>
      <w:r w:rsidRPr="00F136C0">
        <w:rPr>
          <w:rFonts w:ascii="Arial" w:hAnsi="Arial" w:cs="Arial"/>
          <w:color w:val="262626"/>
          <w:shd w:val="clear" w:color="auto" w:fill="FFFFFF"/>
        </w:rPr>
        <w:t xml:space="preserve">I would love to hear your thoughts on this plan so please send me an email or message to discuss! </w:t>
      </w:r>
      <w:r>
        <w:rPr>
          <w:rFonts w:ascii="Arial" w:hAnsi="Arial" w:cs="Arial"/>
          <w:color w:val="262626"/>
          <w:shd w:val="clear" w:color="auto" w:fill="FFFFFF"/>
        </w:rPr>
        <w:t>For my fellow members of the assembly, please reach out if you have similar goals and objectives – I would love to collaborate!</w:t>
      </w:r>
    </w:p>
    <w:p w14:paraId="48EEEC08" w14:textId="16A6FA5C" w:rsidR="00F136C0" w:rsidRPr="00F136C0" w:rsidRDefault="00F136C0" w:rsidP="000D1753">
      <w:pPr>
        <w:pBdr>
          <w:bottom w:val="single" w:sz="12" w:space="1" w:color="000000"/>
        </w:pBdr>
        <w:rPr>
          <w:rFonts w:ascii="Arial" w:eastAsia="Montserrat" w:hAnsi="Arial" w:cs="Arial"/>
        </w:rPr>
      </w:pPr>
    </w:p>
    <w:p w14:paraId="1EDF6215" w14:textId="6D7C2F76" w:rsidR="00F136C0" w:rsidRPr="00F136C0" w:rsidRDefault="00F136C0" w:rsidP="000D1753">
      <w:pPr>
        <w:pBdr>
          <w:bottom w:val="single" w:sz="12" w:space="1" w:color="000000"/>
        </w:pBdr>
        <w:rPr>
          <w:rFonts w:ascii="Arial" w:eastAsia="Montserrat" w:hAnsi="Arial" w:cs="Arial"/>
        </w:rPr>
      </w:pPr>
      <w:r w:rsidRPr="00F136C0">
        <w:rPr>
          <w:rFonts w:ascii="Arial" w:eastAsia="Montserrat" w:hAnsi="Arial" w:cs="Arial"/>
        </w:rPr>
        <w:t>Looking forward to a semi-normal year of less Zoom, more hugs, and exciting student politics!</w:t>
      </w:r>
    </w:p>
    <w:p w14:paraId="5035AF56" w14:textId="77777777" w:rsidR="00F136C0" w:rsidRPr="00F136C0" w:rsidRDefault="00F136C0" w:rsidP="000D1753">
      <w:pPr>
        <w:pBdr>
          <w:bottom w:val="single" w:sz="12" w:space="1" w:color="000000"/>
        </w:pBdr>
        <w:rPr>
          <w:rFonts w:ascii="Arial" w:eastAsia="Montserrat" w:hAnsi="Arial" w:cs="Arial"/>
        </w:rPr>
      </w:pPr>
    </w:p>
    <w:p w14:paraId="59F2FED8" w14:textId="264BBC60" w:rsidR="00F136C0" w:rsidRPr="00F136C0" w:rsidRDefault="00F136C0" w:rsidP="000D1753">
      <w:pPr>
        <w:pBdr>
          <w:bottom w:val="single" w:sz="12" w:space="1" w:color="000000"/>
        </w:pBdr>
        <w:rPr>
          <w:rFonts w:ascii="Arial" w:eastAsia="Montserrat" w:hAnsi="Arial" w:cs="Arial"/>
        </w:rPr>
      </w:pPr>
      <w:proofErr w:type="spellStart"/>
      <w:r w:rsidRPr="00F136C0">
        <w:rPr>
          <w:rFonts w:ascii="Arial" w:eastAsia="Montserrat" w:hAnsi="Arial" w:cs="Arial"/>
        </w:rPr>
        <w:t>Vikita</w:t>
      </w:r>
      <w:proofErr w:type="spellEnd"/>
      <w:r w:rsidRPr="00F136C0">
        <w:rPr>
          <w:rFonts w:ascii="Arial" w:eastAsia="Montserrat" w:hAnsi="Arial" w:cs="Arial"/>
        </w:rPr>
        <w:t xml:space="preserve"> Mehta,</w:t>
      </w:r>
    </w:p>
    <w:p w14:paraId="4286656C" w14:textId="21AAC7EE" w:rsidR="00F136C0" w:rsidRPr="00F136C0" w:rsidRDefault="00F136C0" w:rsidP="000D1753">
      <w:pPr>
        <w:pBdr>
          <w:bottom w:val="single" w:sz="12" w:space="1" w:color="000000"/>
        </w:pBdr>
        <w:rPr>
          <w:rFonts w:ascii="Arial" w:eastAsia="Montserrat" w:hAnsi="Arial" w:cs="Arial"/>
        </w:rPr>
      </w:pPr>
      <w:r w:rsidRPr="00F136C0">
        <w:rPr>
          <w:rFonts w:ascii="Arial" w:eastAsia="Montserrat" w:hAnsi="Arial" w:cs="Arial"/>
        </w:rPr>
        <w:t>SRA Arts and Science 2021-2022</w:t>
      </w:r>
    </w:p>
    <w:p w14:paraId="2FC4AB56" w14:textId="356A310F" w:rsidR="00F136C0" w:rsidRDefault="00F136C0" w:rsidP="000D1753">
      <w:pPr>
        <w:pBdr>
          <w:bottom w:val="single" w:sz="12" w:space="1" w:color="000000"/>
        </w:pBdr>
        <w:rPr>
          <w:rFonts w:ascii="Arial" w:eastAsia="Montserrat" w:hAnsi="Arial" w:cs="Arial"/>
        </w:rPr>
      </w:pPr>
      <w:hyperlink r:id="rId9" w:history="1">
        <w:r w:rsidRPr="006D36D8">
          <w:rPr>
            <w:rStyle w:val="Hyperlink"/>
            <w:rFonts w:ascii="Arial" w:eastAsia="Montserrat" w:hAnsi="Arial" w:cs="Arial"/>
          </w:rPr>
          <w:t>sraartsci@msu.mcmaster.ca</w:t>
        </w:r>
      </w:hyperlink>
    </w:p>
    <w:p w14:paraId="330F6610" w14:textId="3C74B948" w:rsidR="00F136C0" w:rsidRPr="00F136C0" w:rsidRDefault="00F136C0" w:rsidP="000D1753">
      <w:pPr>
        <w:pBdr>
          <w:bottom w:val="single" w:sz="12" w:space="1" w:color="000000"/>
        </w:pBdr>
        <w:rPr>
          <w:rFonts w:ascii="Arial" w:eastAsia="Montserrat" w:hAnsi="Arial" w:cs="Arial"/>
        </w:rPr>
      </w:pPr>
      <w:r>
        <w:rPr>
          <w:rFonts w:ascii="Arial" w:eastAsia="Montserrat" w:hAnsi="Arial" w:cs="Arial"/>
        </w:rPr>
        <w:t>@</w:t>
      </w:r>
      <w:proofErr w:type="gramStart"/>
      <w:r>
        <w:rPr>
          <w:rFonts w:ascii="Arial" w:eastAsia="Montserrat" w:hAnsi="Arial" w:cs="Arial"/>
        </w:rPr>
        <w:t>sraartsci</w:t>
      </w:r>
      <w:proofErr w:type="gramEnd"/>
    </w:p>
    <w:p w14:paraId="5D300D24" w14:textId="77777777" w:rsidR="000D1753" w:rsidRPr="00F136C0" w:rsidRDefault="000D1753">
      <w:pPr>
        <w:pBdr>
          <w:bottom w:val="single" w:sz="12" w:space="1" w:color="000000"/>
        </w:pBdr>
        <w:jc w:val="center"/>
        <w:rPr>
          <w:rFonts w:ascii="Arial" w:eastAsia="Montserrat" w:hAnsi="Arial" w:cs="Arial"/>
        </w:rPr>
      </w:pPr>
    </w:p>
    <w:p w14:paraId="177508DB" w14:textId="77777777" w:rsidR="000D1753" w:rsidRPr="00F136C0" w:rsidRDefault="000D1753">
      <w:pPr>
        <w:pBdr>
          <w:bottom w:val="single" w:sz="12" w:space="1" w:color="000000"/>
        </w:pBdr>
        <w:jc w:val="center"/>
        <w:rPr>
          <w:rFonts w:ascii="Arial" w:eastAsia="Montserrat" w:hAnsi="Arial" w:cs="Arial"/>
        </w:rPr>
      </w:pPr>
    </w:p>
    <w:p w14:paraId="7FE166D0" w14:textId="77777777" w:rsidR="000D1753" w:rsidRDefault="000D1753">
      <w:pPr>
        <w:pBdr>
          <w:bottom w:val="single" w:sz="12" w:space="1" w:color="000000"/>
        </w:pBdr>
        <w:jc w:val="center"/>
        <w:rPr>
          <w:rFonts w:ascii="Montserrat" w:eastAsia="Montserrat" w:hAnsi="Montserrat" w:cs="Montserrat"/>
        </w:rPr>
      </w:pPr>
    </w:p>
    <w:p w14:paraId="05322EAE" w14:textId="77777777" w:rsidR="000D1753" w:rsidRDefault="000D1753">
      <w:pPr>
        <w:pBdr>
          <w:bottom w:val="single" w:sz="12" w:space="1" w:color="000000"/>
        </w:pBdr>
        <w:jc w:val="center"/>
        <w:rPr>
          <w:rFonts w:ascii="Montserrat" w:eastAsia="Montserrat" w:hAnsi="Montserrat" w:cs="Montserrat"/>
        </w:rPr>
      </w:pPr>
    </w:p>
    <w:p w14:paraId="71357916" w14:textId="77777777" w:rsidR="000D1753" w:rsidRDefault="000D1753">
      <w:pPr>
        <w:pBdr>
          <w:bottom w:val="single" w:sz="12" w:space="1" w:color="000000"/>
        </w:pBdr>
        <w:jc w:val="center"/>
        <w:rPr>
          <w:rFonts w:ascii="Montserrat" w:eastAsia="Montserrat" w:hAnsi="Montserrat" w:cs="Montserrat"/>
        </w:rPr>
      </w:pPr>
    </w:p>
    <w:p w14:paraId="2B7343D2" w14:textId="77777777" w:rsidR="000D1753" w:rsidRDefault="000D1753">
      <w:pPr>
        <w:pBdr>
          <w:bottom w:val="single" w:sz="12" w:space="1" w:color="000000"/>
        </w:pBdr>
        <w:jc w:val="center"/>
        <w:rPr>
          <w:rFonts w:ascii="Montserrat" w:eastAsia="Montserrat" w:hAnsi="Montserrat" w:cs="Montserrat"/>
        </w:rPr>
      </w:pPr>
    </w:p>
    <w:p w14:paraId="7FFD8875" w14:textId="77777777" w:rsidR="000D1753" w:rsidRDefault="000D1753">
      <w:pPr>
        <w:pBdr>
          <w:bottom w:val="single" w:sz="12" w:space="1" w:color="000000"/>
        </w:pBdr>
        <w:jc w:val="center"/>
        <w:rPr>
          <w:rFonts w:ascii="Montserrat" w:eastAsia="Montserrat" w:hAnsi="Montserrat" w:cs="Montserrat"/>
        </w:rPr>
      </w:pPr>
    </w:p>
    <w:p w14:paraId="3C68E10C" w14:textId="77777777" w:rsidR="000D1753" w:rsidRDefault="000D1753">
      <w:pPr>
        <w:pBdr>
          <w:bottom w:val="single" w:sz="12" w:space="1" w:color="000000"/>
        </w:pBdr>
        <w:jc w:val="center"/>
        <w:rPr>
          <w:rFonts w:ascii="Montserrat" w:eastAsia="Montserrat" w:hAnsi="Montserrat" w:cs="Montserrat"/>
        </w:rPr>
      </w:pPr>
    </w:p>
    <w:p w14:paraId="1E8E5C9B" w14:textId="77777777" w:rsidR="000D1753" w:rsidRDefault="000D1753">
      <w:pPr>
        <w:pBdr>
          <w:bottom w:val="single" w:sz="12" w:space="1" w:color="000000"/>
        </w:pBdr>
        <w:jc w:val="center"/>
        <w:rPr>
          <w:rFonts w:ascii="Montserrat" w:eastAsia="Montserrat" w:hAnsi="Montserrat" w:cs="Montserrat"/>
        </w:rPr>
      </w:pPr>
    </w:p>
    <w:p w14:paraId="56837894" w14:textId="77777777" w:rsidR="000D1753" w:rsidRDefault="000D1753">
      <w:pPr>
        <w:pBdr>
          <w:bottom w:val="single" w:sz="12" w:space="1" w:color="000000"/>
        </w:pBdr>
        <w:jc w:val="center"/>
        <w:rPr>
          <w:rFonts w:ascii="Montserrat" w:eastAsia="Montserrat" w:hAnsi="Montserrat" w:cs="Montserrat"/>
        </w:rPr>
      </w:pPr>
    </w:p>
    <w:p w14:paraId="0CB5B08B" w14:textId="77777777" w:rsidR="000D1753" w:rsidRDefault="000D1753">
      <w:pPr>
        <w:pBdr>
          <w:bottom w:val="single" w:sz="12" w:space="1" w:color="000000"/>
        </w:pBdr>
        <w:jc w:val="center"/>
        <w:rPr>
          <w:rFonts w:ascii="Montserrat" w:eastAsia="Montserrat" w:hAnsi="Montserrat" w:cs="Montserrat"/>
        </w:rPr>
      </w:pPr>
    </w:p>
    <w:p w14:paraId="314271C1" w14:textId="77777777" w:rsidR="000D1753" w:rsidRDefault="000D1753" w:rsidP="00046ED8">
      <w:pPr>
        <w:pBdr>
          <w:bottom w:val="single" w:sz="12" w:space="1" w:color="000000"/>
        </w:pBdr>
        <w:jc w:val="center"/>
        <w:rPr>
          <w:rFonts w:ascii="Montserrat" w:eastAsia="Montserrat" w:hAnsi="Montserrat" w:cs="Montserrat"/>
        </w:rPr>
      </w:pPr>
    </w:p>
    <w:p w14:paraId="5D12C7DD" w14:textId="77777777" w:rsidR="000D1753" w:rsidRDefault="000D1753" w:rsidP="00046ED8">
      <w:pPr>
        <w:pBdr>
          <w:bottom w:val="single" w:sz="12" w:space="1" w:color="000000"/>
        </w:pBdr>
        <w:jc w:val="center"/>
        <w:rPr>
          <w:rFonts w:ascii="Montserrat" w:eastAsia="Montserrat" w:hAnsi="Montserrat" w:cs="Montserrat"/>
        </w:rPr>
      </w:pPr>
    </w:p>
    <w:p w14:paraId="348A3F74" w14:textId="77777777" w:rsidR="000D1753" w:rsidRDefault="000D1753" w:rsidP="00046ED8">
      <w:pPr>
        <w:pBdr>
          <w:bottom w:val="single" w:sz="12" w:space="1" w:color="000000"/>
        </w:pBdr>
        <w:jc w:val="center"/>
        <w:rPr>
          <w:rFonts w:ascii="Montserrat" w:eastAsia="Montserrat" w:hAnsi="Montserrat" w:cs="Montserrat"/>
        </w:rPr>
      </w:pPr>
    </w:p>
    <w:p w14:paraId="36B11AA2" w14:textId="77777777" w:rsidR="000D1753" w:rsidRDefault="000D1753" w:rsidP="00046ED8">
      <w:pPr>
        <w:pBdr>
          <w:bottom w:val="single" w:sz="12" w:space="1" w:color="000000"/>
        </w:pBdr>
        <w:jc w:val="center"/>
        <w:rPr>
          <w:rFonts w:ascii="Montserrat" w:eastAsia="Montserrat" w:hAnsi="Montserrat" w:cs="Montserrat"/>
        </w:rPr>
      </w:pPr>
    </w:p>
    <w:p w14:paraId="43579C5B" w14:textId="77777777" w:rsidR="000D1753" w:rsidRDefault="000D1753" w:rsidP="00046ED8">
      <w:pPr>
        <w:pBdr>
          <w:bottom w:val="single" w:sz="12" w:space="1" w:color="000000"/>
        </w:pBdr>
        <w:jc w:val="center"/>
        <w:rPr>
          <w:rFonts w:ascii="Montserrat" w:eastAsia="Montserrat" w:hAnsi="Montserrat" w:cs="Montserrat"/>
        </w:rPr>
      </w:pPr>
    </w:p>
    <w:p w14:paraId="1316314B" w14:textId="77777777" w:rsidR="000D1753" w:rsidRDefault="000D1753" w:rsidP="00046ED8">
      <w:pPr>
        <w:pBdr>
          <w:bottom w:val="single" w:sz="12" w:space="1" w:color="000000"/>
        </w:pBdr>
        <w:jc w:val="center"/>
        <w:rPr>
          <w:rFonts w:ascii="Montserrat" w:eastAsia="Montserrat" w:hAnsi="Montserrat" w:cs="Montserrat"/>
        </w:rPr>
      </w:pPr>
    </w:p>
    <w:p w14:paraId="556DC2BE" w14:textId="77777777" w:rsidR="000D1753" w:rsidRDefault="000D1753" w:rsidP="00046ED8">
      <w:pPr>
        <w:pBdr>
          <w:bottom w:val="single" w:sz="12" w:space="1" w:color="000000"/>
        </w:pBdr>
        <w:jc w:val="center"/>
        <w:rPr>
          <w:rFonts w:ascii="Montserrat" w:eastAsia="Montserrat" w:hAnsi="Montserrat" w:cs="Montserrat"/>
        </w:rPr>
      </w:pPr>
    </w:p>
    <w:p w14:paraId="7FC76155" w14:textId="300A2429" w:rsidR="000D1753" w:rsidRDefault="000D1753" w:rsidP="00046ED8">
      <w:pPr>
        <w:pBdr>
          <w:bottom w:val="single" w:sz="12" w:space="1" w:color="000000"/>
        </w:pBdr>
        <w:rPr>
          <w:rFonts w:ascii="Montserrat" w:eastAsia="Montserrat" w:hAnsi="Montserrat" w:cs="Montserrat"/>
        </w:rPr>
      </w:pPr>
    </w:p>
    <w:p w14:paraId="1EEDE567" w14:textId="77777777" w:rsidR="000D1753" w:rsidRDefault="000D1753" w:rsidP="00046ED8">
      <w:pPr>
        <w:pBdr>
          <w:bottom w:val="single" w:sz="12" w:space="1" w:color="000000"/>
        </w:pBdr>
        <w:rPr>
          <w:rFonts w:ascii="Montserrat" w:eastAsia="Montserrat" w:hAnsi="Montserrat" w:cs="Montserrat"/>
        </w:rPr>
      </w:pPr>
    </w:p>
    <w:p w14:paraId="27866D12" w14:textId="77777777" w:rsidR="00A54157" w:rsidRDefault="004D29DE" w:rsidP="00046ED8">
      <w:pPr>
        <w:pBdr>
          <w:bottom w:val="single" w:sz="12" w:space="1" w:color="000000"/>
        </w:pBdr>
        <w:jc w:val="center"/>
        <w:rPr>
          <w:rFonts w:ascii="Montserrat SemiBold" w:eastAsia="Montserrat SemiBold" w:hAnsi="Montserrat SemiBold" w:cs="Montserrat SemiBold"/>
          <w:sz w:val="28"/>
          <w:szCs w:val="28"/>
        </w:rPr>
      </w:pPr>
      <w:r>
        <w:rPr>
          <w:rFonts w:ascii="Montserrat SemiBold" w:eastAsia="Montserrat SemiBold" w:hAnsi="Montserrat SemiBold" w:cs="Montserrat SemiBold"/>
          <w:sz w:val="28"/>
          <w:szCs w:val="28"/>
        </w:rPr>
        <w:lastRenderedPageBreak/>
        <w:t>GOALS</w:t>
      </w:r>
    </w:p>
    <w:p w14:paraId="6B131E68" w14:textId="77777777" w:rsidR="00A54157" w:rsidRDefault="00A54157" w:rsidP="00046ED8">
      <w:pPr>
        <w:pBdr>
          <w:bottom w:val="single" w:sz="12" w:space="1" w:color="000000"/>
        </w:pBdr>
        <w:jc w:val="center"/>
        <w:rPr>
          <w:rFonts w:ascii="Montserrat" w:eastAsia="Montserrat" w:hAnsi="Montserrat" w:cs="Montserrat"/>
          <w:b/>
          <w:sz w:val="20"/>
          <w:szCs w:val="20"/>
        </w:rPr>
      </w:pPr>
    </w:p>
    <w:p w14:paraId="578277F0" w14:textId="42AD85E9" w:rsidR="00A54157" w:rsidRPr="00046ED8" w:rsidRDefault="00A54157" w:rsidP="00046ED8">
      <w:pPr>
        <w:rPr>
          <w:rFonts w:ascii="Arial" w:eastAsia="Montserrat" w:hAnsi="Arial" w:cs="Arial"/>
          <w:b/>
          <w:sz w:val="22"/>
          <w:szCs w:val="22"/>
        </w:rPr>
      </w:pPr>
    </w:p>
    <w:p w14:paraId="15F70EAB" w14:textId="342D7804" w:rsidR="00F136C0" w:rsidRPr="00046ED8" w:rsidRDefault="00F136C0" w:rsidP="00046ED8">
      <w:pPr>
        <w:rPr>
          <w:rFonts w:ascii="Arial" w:eastAsia="Montserrat" w:hAnsi="Arial" w:cs="Arial"/>
          <w:b/>
          <w:u w:val="single"/>
        </w:rPr>
      </w:pPr>
      <w:proofErr w:type="spellStart"/>
      <w:r w:rsidRPr="00046ED8">
        <w:rPr>
          <w:rFonts w:ascii="Arial" w:eastAsia="Montserrat" w:hAnsi="Arial" w:cs="Arial"/>
          <w:b/>
          <w:u w:val="single"/>
        </w:rPr>
        <w:t>SASSex</w:t>
      </w:r>
      <w:proofErr w:type="spellEnd"/>
      <w:r w:rsidRPr="00046ED8">
        <w:rPr>
          <w:rFonts w:ascii="Arial" w:eastAsia="Montserrat" w:hAnsi="Arial" w:cs="Arial"/>
          <w:b/>
          <w:u w:val="single"/>
        </w:rPr>
        <w:t xml:space="preserve"> Specific </w:t>
      </w:r>
    </w:p>
    <w:p w14:paraId="1485EB13" w14:textId="77777777" w:rsidR="00F136C0" w:rsidRPr="00046ED8" w:rsidRDefault="00F136C0" w:rsidP="00046ED8">
      <w:pPr>
        <w:rPr>
          <w:rFonts w:ascii="Arial" w:eastAsia="Montserrat" w:hAnsi="Arial" w:cs="Arial"/>
          <w:b/>
          <w:sz w:val="20"/>
          <w:szCs w:val="2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A54157" w:rsidRPr="00046ED8" w14:paraId="39780677" w14:textId="77777777">
        <w:tc>
          <w:tcPr>
            <w:tcW w:w="1795" w:type="dxa"/>
            <w:shd w:val="clear" w:color="auto" w:fill="D9D9D9"/>
          </w:tcPr>
          <w:p w14:paraId="43400B47" w14:textId="77777777" w:rsidR="00A54157" w:rsidRPr="00B81A6A" w:rsidRDefault="004D29DE" w:rsidP="00046ED8">
            <w:pPr>
              <w:rPr>
                <w:rFonts w:ascii="Arial" w:eastAsia="Montserrat" w:hAnsi="Arial" w:cs="Arial"/>
                <w:b/>
                <w:sz w:val="20"/>
                <w:szCs w:val="20"/>
              </w:rPr>
            </w:pPr>
            <w:r w:rsidRPr="00B81A6A">
              <w:rPr>
                <w:rFonts w:ascii="Arial" w:eastAsia="Montserrat" w:hAnsi="Arial" w:cs="Arial"/>
                <w:b/>
                <w:sz w:val="20"/>
                <w:szCs w:val="20"/>
              </w:rPr>
              <w:t>Objective 1</w:t>
            </w:r>
          </w:p>
        </w:tc>
        <w:tc>
          <w:tcPr>
            <w:tcW w:w="7555" w:type="dxa"/>
          </w:tcPr>
          <w:p w14:paraId="0AFD7B83" w14:textId="7D5BD150" w:rsidR="00A54157" w:rsidRPr="00B81A6A" w:rsidRDefault="00F136C0" w:rsidP="00046ED8">
            <w:pPr>
              <w:tabs>
                <w:tab w:val="left" w:pos="702"/>
              </w:tabs>
              <w:rPr>
                <w:rFonts w:ascii="Arial" w:eastAsia="Montserrat SemiBold" w:hAnsi="Arial" w:cs="Arial"/>
                <w:b/>
                <w:sz w:val="20"/>
                <w:szCs w:val="20"/>
              </w:rPr>
            </w:pPr>
            <w:r w:rsidRPr="00B81A6A">
              <w:rPr>
                <w:rFonts w:ascii="Arial" w:eastAsia="Montserrat SemiBold" w:hAnsi="Arial" w:cs="Arial"/>
                <w:b/>
                <w:sz w:val="20"/>
                <w:szCs w:val="20"/>
              </w:rPr>
              <w:t xml:space="preserve">Increasing the transparency of </w:t>
            </w:r>
            <w:proofErr w:type="spellStart"/>
            <w:r w:rsidRPr="00B81A6A">
              <w:rPr>
                <w:rFonts w:ascii="Arial" w:eastAsia="Montserrat SemiBold" w:hAnsi="Arial" w:cs="Arial"/>
                <w:b/>
                <w:sz w:val="20"/>
                <w:szCs w:val="20"/>
              </w:rPr>
              <w:t>SASSex</w:t>
            </w:r>
            <w:proofErr w:type="spellEnd"/>
            <w:r w:rsidRPr="00B81A6A">
              <w:rPr>
                <w:rFonts w:ascii="Arial" w:eastAsia="Montserrat SemiBold" w:hAnsi="Arial" w:cs="Arial"/>
                <w:b/>
                <w:sz w:val="20"/>
                <w:szCs w:val="20"/>
              </w:rPr>
              <w:t xml:space="preserve"> meetings </w:t>
            </w:r>
          </w:p>
        </w:tc>
      </w:tr>
      <w:tr w:rsidR="00A54157" w:rsidRPr="00046ED8" w14:paraId="483F9E6C" w14:textId="77777777">
        <w:tc>
          <w:tcPr>
            <w:tcW w:w="1795" w:type="dxa"/>
            <w:shd w:val="clear" w:color="auto" w:fill="D9D9D9"/>
          </w:tcPr>
          <w:p w14:paraId="4C9CCDB5" w14:textId="77777777" w:rsidR="00A54157" w:rsidRPr="00046ED8" w:rsidRDefault="004D29DE" w:rsidP="00046ED8">
            <w:pPr>
              <w:rPr>
                <w:rFonts w:ascii="Arial" w:eastAsia="Montserrat" w:hAnsi="Arial" w:cs="Arial"/>
                <w:sz w:val="20"/>
                <w:szCs w:val="20"/>
              </w:rPr>
            </w:pPr>
            <w:r w:rsidRPr="00046ED8">
              <w:rPr>
                <w:rFonts w:ascii="Arial" w:eastAsia="Montserrat" w:hAnsi="Arial" w:cs="Arial"/>
                <w:sz w:val="20"/>
                <w:szCs w:val="20"/>
              </w:rPr>
              <w:t>Description</w:t>
            </w:r>
          </w:p>
        </w:tc>
        <w:tc>
          <w:tcPr>
            <w:tcW w:w="7555" w:type="dxa"/>
          </w:tcPr>
          <w:p w14:paraId="368C87B9" w14:textId="123FD4B2" w:rsidR="00A54157" w:rsidRPr="00046ED8" w:rsidRDefault="00F136C0" w:rsidP="00F26FB4">
            <w:pPr>
              <w:pStyle w:val="ListParagraph"/>
              <w:numPr>
                <w:ilvl w:val="0"/>
                <w:numId w:val="6"/>
              </w:numPr>
              <w:tabs>
                <w:tab w:val="left" w:pos="3126"/>
              </w:tabs>
              <w:spacing w:after="0" w:line="240" w:lineRule="auto"/>
              <w:ind w:left="714" w:hanging="357"/>
              <w:rPr>
                <w:rFonts w:ascii="Arial" w:eastAsia="Montserrat" w:hAnsi="Arial" w:cs="Arial"/>
                <w:sz w:val="20"/>
                <w:szCs w:val="20"/>
              </w:rPr>
            </w:pPr>
            <w:r w:rsidRPr="00046ED8">
              <w:rPr>
                <w:rFonts w:ascii="Arial" w:eastAsia="Montserrat" w:hAnsi="Arial" w:cs="Arial"/>
                <w:sz w:val="20"/>
                <w:szCs w:val="20"/>
              </w:rPr>
              <w:t xml:space="preserve">In response to concerns in </w:t>
            </w:r>
            <w:r w:rsidR="00B81A6A">
              <w:rPr>
                <w:rFonts w:ascii="Arial" w:eastAsia="Montserrat" w:hAnsi="Arial" w:cs="Arial"/>
                <w:sz w:val="20"/>
                <w:szCs w:val="20"/>
              </w:rPr>
              <w:t>a</w:t>
            </w:r>
            <w:r w:rsidRPr="00046ED8">
              <w:rPr>
                <w:rFonts w:ascii="Arial" w:eastAsia="Montserrat" w:hAnsi="Arial" w:cs="Arial"/>
                <w:sz w:val="20"/>
                <w:szCs w:val="20"/>
              </w:rPr>
              <w:t xml:space="preserve"> 2020-21 </w:t>
            </w:r>
            <w:proofErr w:type="spellStart"/>
            <w:r w:rsidR="00B81A6A">
              <w:rPr>
                <w:rFonts w:ascii="Arial" w:eastAsia="Montserrat" w:hAnsi="Arial" w:cs="Arial"/>
                <w:sz w:val="20"/>
                <w:szCs w:val="20"/>
              </w:rPr>
              <w:t>Artsci</w:t>
            </w:r>
            <w:proofErr w:type="spellEnd"/>
            <w:r w:rsidR="00B81A6A">
              <w:rPr>
                <w:rFonts w:ascii="Arial" w:eastAsia="Montserrat" w:hAnsi="Arial" w:cs="Arial"/>
                <w:sz w:val="20"/>
                <w:szCs w:val="20"/>
              </w:rPr>
              <w:t xml:space="preserve"> </w:t>
            </w:r>
            <w:r w:rsidRPr="00046ED8">
              <w:rPr>
                <w:rFonts w:ascii="Arial" w:eastAsia="Montserrat" w:hAnsi="Arial" w:cs="Arial"/>
                <w:sz w:val="20"/>
                <w:szCs w:val="20"/>
              </w:rPr>
              <w:t xml:space="preserve">survey about a lack of meeting and financial transparency in </w:t>
            </w:r>
            <w:proofErr w:type="spellStart"/>
            <w:r w:rsidRPr="00046ED8">
              <w:rPr>
                <w:rFonts w:ascii="Arial" w:eastAsia="Montserrat" w:hAnsi="Arial" w:cs="Arial"/>
                <w:sz w:val="20"/>
                <w:szCs w:val="20"/>
              </w:rPr>
              <w:t>SASSex</w:t>
            </w:r>
            <w:proofErr w:type="spellEnd"/>
            <w:r w:rsidRPr="00046ED8">
              <w:rPr>
                <w:rFonts w:ascii="Arial" w:eastAsia="Montserrat" w:hAnsi="Arial" w:cs="Arial"/>
                <w:sz w:val="20"/>
                <w:szCs w:val="20"/>
              </w:rPr>
              <w:t xml:space="preserve"> </w:t>
            </w:r>
            <w:r w:rsidR="00B81A6A">
              <w:rPr>
                <w:rFonts w:ascii="Arial" w:eastAsia="Montserrat" w:hAnsi="Arial" w:cs="Arial"/>
                <w:sz w:val="20"/>
                <w:szCs w:val="20"/>
              </w:rPr>
              <w:t>m</w:t>
            </w:r>
            <w:r w:rsidRPr="00046ED8">
              <w:rPr>
                <w:rFonts w:ascii="Arial" w:eastAsia="Montserrat" w:hAnsi="Arial" w:cs="Arial"/>
                <w:sz w:val="20"/>
                <w:szCs w:val="20"/>
              </w:rPr>
              <w:t xml:space="preserve">eetings, I would like to ensure that meeting minutes are posted to the </w:t>
            </w:r>
            <w:proofErr w:type="spellStart"/>
            <w:r w:rsidRPr="00046ED8">
              <w:rPr>
                <w:rFonts w:ascii="Arial" w:eastAsia="Montserrat" w:hAnsi="Arial" w:cs="Arial"/>
                <w:sz w:val="20"/>
                <w:szCs w:val="20"/>
              </w:rPr>
              <w:t>SASSex</w:t>
            </w:r>
            <w:proofErr w:type="spellEnd"/>
            <w:r w:rsidRPr="00046ED8">
              <w:rPr>
                <w:rFonts w:ascii="Arial" w:eastAsia="Montserrat" w:hAnsi="Arial" w:cs="Arial"/>
                <w:sz w:val="20"/>
                <w:szCs w:val="20"/>
              </w:rPr>
              <w:t xml:space="preserve"> website on a timely basis and graphics are made to ensure that SASS is fully informed </w:t>
            </w:r>
          </w:p>
        </w:tc>
      </w:tr>
      <w:tr w:rsidR="00A54157" w:rsidRPr="00046ED8" w14:paraId="574642D9" w14:textId="77777777" w:rsidTr="00046ED8">
        <w:trPr>
          <w:trHeight w:val="1024"/>
        </w:trPr>
        <w:tc>
          <w:tcPr>
            <w:tcW w:w="1795" w:type="dxa"/>
            <w:shd w:val="clear" w:color="auto" w:fill="D9D9D9"/>
          </w:tcPr>
          <w:p w14:paraId="4BAD6362" w14:textId="77777777" w:rsidR="00A54157" w:rsidRPr="00046ED8" w:rsidRDefault="004D29DE" w:rsidP="00046ED8">
            <w:pPr>
              <w:rPr>
                <w:rFonts w:ascii="Arial" w:eastAsia="Montserrat" w:hAnsi="Arial" w:cs="Arial"/>
                <w:sz w:val="20"/>
                <w:szCs w:val="20"/>
              </w:rPr>
            </w:pPr>
            <w:r w:rsidRPr="00046ED8">
              <w:rPr>
                <w:rFonts w:ascii="Arial" w:eastAsia="Montserrat" w:hAnsi="Arial" w:cs="Arial"/>
                <w:sz w:val="20"/>
                <w:szCs w:val="20"/>
              </w:rPr>
              <w:t>Benefits</w:t>
            </w:r>
          </w:p>
        </w:tc>
        <w:tc>
          <w:tcPr>
            <w:tcW w:w="7555" w:type="dxa"/>
          </w:tcPr>
          <w:p w14:paraId="5B590867" w14:textId="77777777" w:rsidR="00A54157" w:rsidRPr="00046ED8" w:rsidRDefault="00F136C0" w:rsidP="00F26FB4">
            <w:pPr>
              <w:pStyle w:val="ListParagraph"/>
              <w:numPr>
                <w:ilvl w:val="0"/>
                <w:numId w:val="6"/>
              </w:numPr>
              <w:spacing w:line="240" w:lineRule="auto"/>
              <w:rPr>
                <w:rFonts w:ascii="Arial" w:eastAsia="Montserrat" w:hAnsi="Arial" w:cs="Arial"/>
                <w:sz w:val="20"/>
                <w:szCs w:val="20"/>
              </w:rPr>
            </w:pPr>
            <w:r w:rsidRPr="00046ED8">
              <w:rPr>
                <w:rFonts w:ascii="Arial" w:eastAsia="Montserrat" w:hAnsi="Arial" w:cs="Arial"/>
                <w:sz w:val="20"/>
                <w:szCs w:val="20"/>
              </w:rPr>
              <w:t>A more informed student body</w:t>
            </w:r>
          </w:p>
          <w:p w14:paraId="55CA91BF" w14:textId="7FFCF0C9" w:rsidR="00F136C0" w:rsidRPr="00046ED8" w:rsidRDefault="00F136C0" w:rsidP="00F26FB4">
            <w:pPr>
              <w:pStyle w:val="ListParagraph"/>
              <w:numPr>
                <w:ilvl w:val="0"/>
                <w:numId w:val="6"/>
              </w:numPr>
              <w:spacing w:line="240" w:lineRule="auto"/>
              <w:rPr>
                <w:rFonts w:ascii="Arial" w:eastAsia="Montserrat" w:hAnsi="Arial" w:cs="Arial"/>
                <w:sz w:val="20"/>
                <w:szCs w:val="20"/>
              </w:rPr>
            </w:pPr>
            <w:proofErr w:type="spellStart"/>
            <w:r w:rsidRPr="00046ED8">
              <w:rPr>
                <w:rFonts w:ascii="Arial" w:eastAsia="Montserrat" w:hAnsi="Arial" w:cs="Arial"/>
                <w:sz w:val="20"/>
                <w:szCs w:val="20"/>
              </w:rPr>
              <w:t>Artsci</w:t>
            </w:r>
            <w:proofErr w:type="spellEnd"/>
            <w:r w:rsidRPr="00046ED8">
              <w:rPr>
                <w:rFonts w:ascii="Arial" w:eastAsia="Montserrat" w:hAnsi="Arial" w:cs="Arial"/>
                <w:sz w:val="20"/>
                <w:szCs w:val="20"/>
              </w:rPr>
              <w:t xml:space="preserve"> students becoming more comfortable joining </w:t>
            </w:r>
            <w:proofErr w:type="spellStart"/>
            <w:r w:rsidRPr="00046ED8">
              <w:rPr>
                <w:rFonts w:ascii="Arial" w:eastAsia="Montserrat" w:hAnsi="Arial" w:cs="Arial"/>
                <w:sz w:val="20"/>
                <w:szCs w:val="20"/>
              </w:rPr>
              <w:t>SASSex</w:t>
            </w:r>
            <w:proofErr w:type="spellEnd"/>
            <w:r w:rsidRPr="00046ED8">
              <w:rPr>
                <w:rFonts w:ascii="Arial" w:eastAsia="Montserrat" w:hAnsi="Arial" w:cs="Arial"/>
                <w:sz w:val="20"/>
                <w:szCs w:val="20"/>
              </w:rPr>
              <w:t xml:space="preserve"> or joining meetings as they know what is happening and how they can contribute</w:t>
            </w:r>
          </w:p>
        </w:tc>
      </w:tr>
      <w:tr w:rsidR="00A54157" w:rsidRPr="00046ED8" w14:paraId="7E16F830" w14:textId="77777777" w:rsidTr="00046ED8">
        <w:trPr>
          <w:trHeight w:val="1183"/>
        </w:trPr>
        <w:tc>
          <w:tcPr>
            <w:tcW w:w="1795" w:type="dxa"/>
            <w:shd w:val="clear" w:color="auto" w:fill="D9D9D9"/>
          </w:tcPr>
          <w:p w14:paraId="3D7F5F57" w14:textId="77777777" w:rsidR="00A54157" w:rsidRPr="00046ED8" w:rsidRDefault="004D29DE" w:rsidP="00046ED8">
            <w:pPr>
              <w:rPr>
                <w:rFonts w:ascii="Arial" w:eastAsia="Montserrat" w:hAnsi="Arial" w:cs="Arial"/>
                <w:sz w:val="20"/>
                <w:szCs w:val="20"/>
              </w:rPr>
            </w:pPr>
            <w:r w:rsidRPr="00046ED8">
              <w:rPr>
                <w:rFonts w:ascii="Arial" w:eastAsia="Montserrat" w:hAnsi="Arial" w:cs="Arial"/>
                <w:sz w:val="20"/>
                <w:szCs w:val="20"/>
              </w:rPr>
              <w:t>Difficulties</w:t>
            </w:r>
          </w:p>
        </w:tc>
        <w:tc>
          <w:tcPr>
            <w:tcW w:w="7555" w:type="dxa"/>
          </w:tcPr>
          <w:p w14:paraId="59C48421" w14:textId="77777777" w:rsidR="00A54157" w:rsidRPr="00046ED8" w:rsidRDefault="00F136C0" w:rsidP="00F26FB4">
            <w:pPr>
              <w:pStyle w:val="ListParagraph"/>
              <w:numPr>
                <w:ilvl w:val="0"/>
                <w:numId w:val="7"/>
              </w:numPr>
              <w:spacing w:line="240" w:lineRule="auto"/>
              <w:rPr>
                <w:rFonts w:ascii="Arial" w:eastAsia="Montserrat" w:hAnsi="Arial" w:cs="Arial"/>
                <w:sz w:val="20"/>
                <w:szCs w:val="20"/>
              </w:rPr>
            </w:pPr>
            <w:r w:rsidRPr="00046ED8">
              <w:rPr>
                <w:rFonts w:ascii="Arial" w:eastAsia="Montserrat" w:hAnsi="Arial" w:cs="Arial"/>
                <w:sz w:val="20"/>
                <w:szCs w:val="20"/>
              </w:rPr>
              <w:t xml:space="preserve">Keeping up with the secretary and communications director to ensure that minutes and graphics are being posted throughout the year </w:t>
            </w:r>
          </w:p>
          <w:p w14:paraId="5A7964A5" w14:textId="5D44589D" w:rsidR="00F136C0" w:rsidRPr="00046ED8" w:rsidRDefault="00B81A6A" w:rsidP="00F26FB4">
            <w:pPr>
              <w:pStyle w:val="ListParagraph"/>
              <w:numPr>
                <w:ilvl w:val="0"/>
                <w:numId w:val="7"/>
              </w:numPr>
              <w:spacing w:line="240" w:lineRule="auto"/>
              <w:rPr>
                <w:rFonts w:ascii="Arial" w:eastAsia="Montserrat" w:hAnsi="Arial" w:cs="Arial"/>
                <w:sz w:val="20"/>
                <w:szCs w:val="20"/>
              </w:rPr>
            </w:pPr>
            <w:r>
              <w:rPr>
                <w:rFonts w:ascii="Arial" w:eastAsia="Montserrat" w:hAnsi="Arial" w:cs="Arial"/>
                <w:sz w:val="20"/>
                <w:szCs w:val="20"/>
              </w:rPr>
              <w:t>Ensuring that</w:t>
            </w:r>
            <w:r w:rsidR="00F136C0" w:rsidRPr="00046ED8">
              <w:rPr>
                <w:rFonts w:ascii="Arial" w:eastAsia="Montserrat" w:hAnsi="Arial" w:cs="Arial"/>
                <w:sz w:val="20"/>
                <w:szCs w:val="20"/>
              </w:rPr>
              <w:t xml:space="preserve"> the minutes/graphics </w:t>
            </w:r>
            <w:r>
              <w:rPr>
                <w:rFonts w:ascii="Arial" w:eastAsia="Montserrat" w:hAnsi="Arial" w:cs="Arial"/>
                <w:sz w:val="20"/>
                <w:szCs w:val="20"/>
              </w:rPr>
              <w:t xml:space="preserve">are </w:t>
            </w:r>
            <w:r w:rsidR="00F136C0" w:rsidRPr="00046ED8">
              <w:rPr>
                <w:rFonts w:ascii="Arial" w:eastAsia="Montserrat" w:hAnsi="Arial" w:cs="Arial"/>
                <w:sz w:val="20"/>
                <w:szCs w:val="20"/>
              </w:rPr>
              <w:t>succinct so that they are engaging for students, increasing readership</w:t>
            </w:r>
          </w:p>
        </w:tc>
      </w:tr>
      <w:tr w:rsidR="00A54157" w:rsidRPr="00046ED8" w14:paraId="6DD77EC8" w14:textId="77777777" w:rsidTr="00046ED8">
        <w:trPr>
          <w:trHeight w:val="525"/>
        </w:trPr>
        <w:tc>
          <w:tcPr>
            <w:tcW w:w="1795" w:type="dxa"/>
            <w:shd w:val="clear" w:color="auto" w:fill="D9D9D9"/>
          </w:tcPr>
          <w:p w14:paraId="523C3901" w14:textId="77777777" w:rsidR="00A54157" w:rsidRPr="00046ED8" w:rsidRDefault="004D29DE" w:rsidP="00046ED8">
            <w:pPr>
              <w:rPr>
                <w:rFonts w:ascii="Arial" w:eastAsia="Montserrat" w:hAnsi="Arial" w:cs="Arial"/>
                <w:sz w:val="20"/>
                <w:szCs w:val="20"/>
              </w:rPr>
            </w:pPr>
            <w:r w:rsidRPr="00046ED8">
              <w:rPr>
                <w:rFonts w:ascii="Arial" w:eastAsia="Montserrat" w:hAnsi="Arial" w:cs="Arial"/>
                <w:sz w:val="20"/>
                <w:szCs w:val="20"/>
              </w:rPr>
              <w:t xml:space="preserve">Long-term implications </w:t>
            </w:r>
          </w:p>
        </w:tc>
        <w:tc>
          <w:tcPr>
            <w:tcW w:w="7555" w:type="dxa"/>
          </w:tcPr>
          <w:p w14:paraId="2257A1A3" w14:textId="25F6730E" w:rsidR="00A54157" w:rsidRPr="00046ED8" w:rsidRDefault="00F136C0" w:rsidP="00F26FB4">
            <w:pPr>
              <w:pStyle w:val="ListParagraph"/>
              <w:numPr>
                <w:ilvl w:val="0"/>
                <w:numId w:val="8"/>
              </w:numPr>
              <w:spacing w:line="240" w:lineRule="auto"/>
              <w:rPr>
                <w:rFonts w:ascii="Arial" w:eastAsia="Montserrat" w:hAnsi="Arial" w:cs="Arial"/>
                <w:sz w:val="20"/>
                <w:szCs w:val="20"/>
              </w:rPr>
            </w:pPr>
            <w:r w:rsidRPr="00046ED8">
              <w:rPr>
                <w:rFonts w:ascii="Arial" w:eastAsia="Montserrat" w:hAnsi="Arial" w:cs="Arial"/>
                <w:sz w:val="20"/>
                <w:szCs w:val="20"/>
              </w:rPr>
              <w:t xml:space="preserve">A more organized, accountable, and </w:t>
            </w:r>
            <w:r w:rsidR="00B81A6A" w:rsidRPr="00046ED8">
              <w:rPr>
                <w:rFonts w:ascii="Arial" w:eastAsia="Montserrat" w:hAnsi="Arial" w:cs="Arial"/>
                <w:sz w:val="20"/>
                <w:szCs w:val="20"/>
              </w:rPr>
              <w:t>up</w:t>
            </w:r>
            <w:r w:rsidR="00B81A6A">
              <w:rPr>
                <w:rFonts w:ascii="Arial" w:eastAsia="Montserrat" w:hAnsi="Arial" w:cs="Arial"/>
                <w:sz w:val="20"/>
                <w:szCs w:val="20"/>
              </w:rPr>
              <w:t xml:space="preserve"> to date</w:t>
            </w:r>
            <w:r w:rsidRPr="00046ED8">
              <w:rPr>
                <w:rFonts w:ascii="Arial" w:eastAsia="Montserrat" w:hAnsi="Arial" w:cs="Arial"/>
                <w:sz w:val="20"/>
                <w:szCs w:val="20"/>
              </w:rPr>
              <w:t xml:space="preserve"> </w:t>
            </w:r>
            <w:proofErr w:type="spellStart"/>
            <w:r w:rsidRPr="00046ED8">
              <w:rPr>
                <w:rFonts w:ascii="Arial" w:eastAsia="Montserrat" w:hAnsi="Arial" w:cs="Arial"/>
                <w:sz w:val="20"/>
                <w:szCs w:val="20"/>
              </w:rPr>
              <w:t>SASSex</w:t>
            </w:r>
            <w:proofErr w:type="spellEnd"/>
          </w:p>
          <w:p w14:paraId="6B63C708" w14:textId="66DFB8C8" w:rsidR="00F136C0" w:rsidRPr="00046ED8" w:rsidRDefault="00F136C0" w:rsidP="00F26FB4">
            <w:pPr>
              <w:pStyle w:val="ListParagraph"/>
              <w:numPr>
                <w:ilvl w:val="0"/>
                <w:numId w:val="8"/>
              </w:numPr>
              <w:spacing w:line="240" w:lineRule="auto"/>
              <w:rPr>
                <w:rFonts w:ascii="Arial" w:eastAsia="Montserrat" w:hAnsi="Arial" w:cs="Arial"/>
                <w:sz w:val="20"/>
                <w:szCs w:val="20"/>
              </w:rPr>
            </w:pPr>
            <w:r w:rsidRPr="00046ED8">
              <w:rPr>
                <w:rFonts w:ascii="Arial" w:eastAsia="Montserrat" w:hAnsi="Arial" w:cs="Arial"/>
                <w:sz w:val="20"/>
                <w:szCs w:val="20"/>
              </w:rPr>
              <w:t xml:space="preserve">More overall engagement and interest in </w:t>
            </w:r>
            <w:proofErr w:type="spellStart"/>
            <w:r w:rsidRPr="00046ED8">
              <w:rPr>
                <w:rFonts w:ascii="Arial" w:eastAsia="Montserrat" w:hAnsi="Arial" w:cs="Arial"/>
                <w:sz w:val="20"/>
                <w:szCs w:val="20"/>
              </w:rPr>
              <w:t>SASSex</w:t>
            </w:r>
            <w:proofErr w:type="spellEnd"/>
            <w:r w:rsidRPr="00046ED8">
              <w:rPr>
                <w:rFonts w:ascii="Arial" w:eastAsia="Montserrat" w:hAnsi="Arial" w:cs="Arial"/>
                <w:sz w:val="20"/>
                <w:szCs w:val="20"/>
              </w:rPr>
              <w:t xml:space="preserve"> activities </w:t>
            </w:r>
          </w:p>
        </w:tc>
      </w:tr>
      <w:tr w:rsidR="00A54157" w:rsidRPr="00046ED8" w14:paraId="34AE43EB" w14:textId="77777777">
        <w:tc>
          <w:tcPr>
            <w:tcW w:w="1795" w:type="dxa"/>
            <w:shd w:val="clear" w:color="auto" w:fill="D9D9D9"/>
          </w:tcPr>
          <w:p w14:paraId="7F27A8AD" w14:textId="77777777" w:rsidR="00A54157" w:rsidRPr="00046ED8" w:rsidRDefault="004D29DE" w:rsidP="00046ED8">
            <w:pPr>
              <w:rPr>
                <w:rFonts w:ascii="Arial" w:eastAsia="Montserrat" w:hAnsi="Arial" w:cs="Arial"/>
                <w:sz w:val="20"/>
                <w:szCs w:val="20"/>
              </w:rPr>
            </w:pPr>
            <w:r w:rsidRPr="00046ED8">
              <w:rPr>
                <w:rFonts w:ascii="Arial" w:eastAsia="Montserrat" w:hAnsi="Arial" w:cs="Arial"/>
                <w:sz w:val="20"/>
                <w:szCs w:val="20"/>
              </w:rPr>
              <w:t>How?</w:t>
            </w:r>
          </w:p>
        </w:tc>
        <w:tc>
          <w:tcPr>
            <w:tcW w:w="7555" w:type="dxa"/>
          </w:tcPr>
          <w:p w14:paraId="3446C032" w14:textId="77777777" w:rsidR="00F136C0" w:rsidRPr="00046ED8" w:rsidRDefault="00F136C0" w:rsidP="00F26FB4">
            <w:pPr>
              <w:pStyle w:val="ListParagraph"/>
              <w:numPr>
                <w:ilvl w:val="0"/>
                <w:numId w:val="10"/>
              </w:numPr>
              <w:pBdr>
                <w:top w:val="nil"/>
                <w:left w:val="nil"/>
                <w:bottom w:val="nil"/>
                <w:right w:val="nil"/>
                <w:between w:val="nil"/>
              </w:pBdr>
              <w:spacing w:line="240" w:lineRule="auto"/>
              <w:rPr>
                <w:rFonts w:ascii="Arial" w:eastAsia="Montserrat" w:hAnsi="Arial" w:cs="Arial"/>
                <w:sz w:val="20"/>
                <w:szCs w:val="20"/>
              </w:rPr>
            </w:pPr>
            <w:r w:rsidRPr="00046ED8">
              <w:rPr>
                <w:rFonts w:ascii="Arial" w:eastAsia="Montserrat" w:hAnsi="Arial" w:cs="Arial"/>
                <w:sz w:val="20"/>
                <w:szCs w:val="20"/>
              </w:rPr>
              <w:t xml:space="preserve">Consult with the president, secretary, website administrator, and communication director of </w:t>
            </w:r>
            <w:proofErr w:type="spellStart"/>
            <w:r w:rsidRPr="00046ED8">
              <w:rPr>
                <w:rFonts w:ascii="Arial" w:eastAsia="Montserrat" w:hAnsi="Arial" w:cs="Arial"/>
                <w:sz w:val="20"/>
                <w:szCs w:val="20"/>
              </w:rPr>
              <w:t>SASSex</w:t>
            </w:r>
            <w:proofErr w:type="spellEnd"/>
            <w:r w:rsidRPr="00046ED8">
              <w:rPr>
                <w:rFonts w:ascii="Arial" w:eastAsia="Montserrat" w:hAnsi="Arial" w:cs="Arial"/>
                <w:sz w:val="20"/>
                <w:szCs w:val="20"/>
              </w:rPr>
              <w:t xml:space="preserve"> to create guidelines for minutes and graphics, as well as a schedule for meeting minute uploading and graphic posting</w:t>
            </w:r>
          </w:p>
          <w:p w14:paraId="2F7EF5F3" w14:textId="648A9A1A" w:rsidR="00F136C0" w:rsidRPr="00046ED8" w:rsidRDefault="00F136C0" w:rsidP="00F26FB4">
            <w:pPr>
              <w:pStyle w:val="ListParagraph"/>
              <w:numPr>
                <w:ilvl w:val="0"/>
                <w:numId w:val="10"/>
              </w:numPr>
              <w:pBdr>
                <w:top w:val="nil"/>
                <w:left w:val="nil"/>
                <w:bottom w:val="nil"/>
                <w:right w:val="nil"/>
                <w:between w:val="nil"/>
              </w:pBdr>
              <w:spacing w:line="240" w:lineRule="auto"/>
              <w:rPr>
                <w:rFonts w:ascii="Arial" w:eastAsia="Montserrat" w:hAnsi="Arial" w:cs="Arial"/>
                <w:sz w:val="20"/>
                <w:szCs w:val="20"/>
              </w:rPr>
            </w:pPr>
            <w:r w:rsidRPr="00046ED8">
              <w:rPr>
                <w:rFonts w:ascii="Arial" w:eastAsia="Montserrat" w:hAnsi="Arial" w:cs="Arial"/>
                <w:sz w:val="20"/>
                <w:szCs w:val="20"/>
              </w:rPr>
              <w:t>Have semester check-ins with the above directors to mitigate any challenges along the way</w:t>
            </w:r>
          </w:p>
        </w:tc>
      </w:tr>
      <w:tr w:rsidR="00A54157" w:rsidRPr="00046ED8" w14:paraId="2E8901F1" w14:textId="77777777" w:rsidTr="00046ED8">
        <w:trPr>
          <w:trHeight w:val="291"/>
        </w:trPr>
        <w:tc>
          <w:tcPr>
            <w:tcW w:w="1795" w:type="dxa"/>
            <w:shd w:val="clear" w:color="auto" w:fill="D9D9D9"/>
          </w:tcPr>
          <w:p w14:paraId="1C7063A4" w14:textId="77777777" w:rsidR="00A54157" w:rsidRPr="00046ED8" w:rsidRDefault="004D29DE" w:rsidP="00046ED8">
            <w:pPr>
              <w:rPr>
                <w:rFonts w:ascii="Arial" w:eastAsia="Montserrat" w:hAnsi="Arial" w:cs="Arial"/>
                <w:sz w:val="20"/>
                <w:szCs w:val="20"/>
              </w:rPr>
            </w:pPr>
            <w:r w:rsidRPr="00046ED8">
              <w:rPr>
                <w:rFonts w:ascii="Arial" w:eastAsia="Montserrat" w:hAnsi="Arial" w:cs="Arial"/>
                <w:sz w:val="20"/>
                <w:szCs w:val="20"/>
              </w:rPr>
              <w:t>Partners</w:t>
            </w:r>
          </w:p>
        </w:tc>
        <w:tc>
          <w:tcPr>
            <w:tcW w:w="7555" w:type="dxa"/>
          </w:tcPr>
          <w:p w14:paraId="1EAB592E" w14:textId="63829741" w:rsidR="00A54157" w:rsidRPr="00046ED8" w:rsidRDefault="00F136C0" w:rsidP="00F26FB4">
            <w:pPr>
              <w:pStyle w:val="ListParagraph"/>
              <w:numPr>
                <w:ilvl w:val="0"/>
                <w:numId w:val="9"/>
              </w:numPr>
              <w:spacing w:line="240" w:lineRule="auto"/>
              <w:rPr>
                <w:rFonts w:ascii="Arial" w:eastAsia="Montserrat" w:hAnsi="Arial" w:cs="Arial"/>
                <w:sz w:val="20"/>
                <w:szCs w:val="20"/>
              </w:rPr>
            </w:pPr>
            <w:r w:rsidRPr="00046ED8">
              <w:rPr>
                <w:rFonts w:ascii="Arial" w:eastAsia="Montserrat" w:hAnsi="Arial" w:cs="Arial"/>
                <w:sz w:val="20"/>
                <w:szCs w:val="20"/>
              </w:rPr>
              <w:t>P</w:t>
            </w:r>
            <w:r w:rsidRPr="00046ED8">
              <w:rPr>
                <w:rFonts w:ascii="Arial" w:eastAsia="Montserrat" w:hAnsi="Arial" w:cs="Arial"/>
                <w:sz w:val="20"/>
                <w:szCs w:val="20"/>
              </w:rPr>
              <w:t xml:space="preserve">resident, secretary, </w:t>
            </w:r>
            <w:r w:rsidRPr="00046ED8">
              <w:rPr>
                <w:rFonts w:ascii="Arial" w:eastAsia="Montserrat" w:hAnsi="Arial" w:cs="Arial"/>
                <w:sz w:val="20"/>
                <w:szCs w:val="20"/>
              </w:rPr>
              <w:t xml:space="preserve">website administrator, </w:t>
            </w:r>
            <w:r w:rsidRPr="00046ED8">
              <w:rPr>
                <w:rFonts w:ascii="Arial" w:eastAsia="Montserrat" w:hAnsi="Arial" w:cs="Arial"/>
                <w:sz w:val="20"/>
                <w:szCs w:val="20"/>
              </w:rPr>
              <w:t xml:space="preserve">and communication director of </w:t>
            </w:r>
            <w:proofErr w:type="spellStart"/>
            <w:r w:rsidRPr="00046ED8">
              <w:rPr>
                <w:rFonts w:ascii="Arial" w:eastAsia="Montserrat" w:hAnsi="Arial" w:cs="Arial"/>
                <w:sz w:val="20"/>
                <w:szCs w:val="20"/>
              </w:rPr>
              <w:t>SASSex</w:t>
            </w:r>
            <w:proofErr w:type="spellEnd"/>
          </w:p>
        </w:tc>
      </w:tr>
    </w:tbl>
    <w:p w14:paraId="591C5849" w14:textId="77777777" w:rsidR="00A54157" w:rsidRPr="00046ED8" w:rsidRDefault="00A54157" w:rsidP="00046ED8">
      <w:pPr>
        <w:rPr>
          <w:rFonts w:ascii="Arial" w:eastAsia="Montserrat" w:hAnsi="Arial" w:cs="Arial"/>
          <w:b/>
          <w:sz w:val="20"/>
          <w:szCs w:val="2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A54157" w:rsidRPr="00046ED8" w14:paraId="1F954C19" w14:textId="77777777">
        <w:tc>
          <w:tcPr>
            <w:tcW w:w="1795" w:type="dxa"/>
            <w:shd w:val="clear" w:color="auto" w:fill="D9D9D9"/>
          </w:tcPr>
          <w:p w14:paraId="2F73CB47" w14:textId="77777777" w:rsidR="00A54157" w:rsidRPr="00046ED8" w:rsidRDefault="004D29DE" w:rsidP="00046ED8">
            <w:pPr>
              <w:rPr>
                <w:rFonts w:ascii="Arial" w:eastAsia="Montserrat" w:hAnsi="Arial" w:cs="Arial"/>
                <w:b/>
                <w:sz w:val="20"/>
                <w:szCs w:val="20"/>
              </w:rPr>
            </w:pPr>
            <w:r w:rsidRPr="00046ED8">
              <w:rPr>
                <w:rFonts w:ascii="Arial" w:eastAsia="Montserrat" w:hAnsi="Arial" w:cs="Arial"/>
                <w:b/>
                <w:sz w:val="20"/>
                <w:szCs w:val="20"/>
              </w:rPr>
              <w:t>Objective 2</w:t>
            </w:r>
          </w:p>
        </w:tc>
        <w:tc>
          <w:tcPr>
            <w:tcW w:w="7555" w:type="dxa"/>
          </w:tcPr>
          <w:p w14:paraId="084A25B5" w14:textId="557A2811" w:rsidR="00A54157" w:rsidRPr="00B81A6A" w:rsidRDefault="00F136C0" w:rsidP="00046ED8">
            <w:pPr>
              <w:tabs>
                <w:tab w:val="left" w:pos="702"/>
              </w:tabs>
              <w:rPr>
                <w:rFonts w:ascii="Arial" w:eastAsia="Montserrat SemiBold" w:hAnsi="Arial" w:cs="Arial"/>
                <w:b/>
                <w:bCs/>
                <w:sz w:val="20"/>
                <w:szCs w:val="20"/>
              </w:rPr>
            </w:pPr>
            <w:r w:rsidRPr="00B81A6A">
              <w:rPr>
                <w:rFonts w:ascii="Arial" w:eastAsia="Montserrat SemiBold" w:hAnsi="Arial" w:cs="Arial"/>
                <w:b/>
                <w:bCs/>
                <w:sz w:val="20"/>
                <w:szCs w:val="20"/>
              </w:rPr>
              <w:t xml:space="preserve">Getting SRA info to </w:t>
            </w:r>
            <w:proofErr w:type="spellStart"/>
            <w:r w:rsidRPr="00B81A6A">
              <w:rPr>
                <w:rFonts w:ascii="Arial" w:eastAsia="Montserrat SemiBold" w:hAnsi="Arial" w:cs="Arial"/>
                <w:b/>
                <w:bCs/>
                <w:sz w:val="20"/>
                <w:szCs w:val="20"/>
              </w:rPr>
              <w:t>Artsci</w:t>
            </w:r>
            <w:proofErr w:type="spellEnd"/>
            <w:r w:rsidRPr="00B81A6A">
              <w:rPr>
                <w:rFonts w:ascii="Arial" w:eastAsia="Montserrat SemiBold" w:hAnsi="Arial" w:cs="Arial"/>
                <w:b/>
                <w:bCs/>
                <w:sz w:val="20"/>
                <w:szCs w:val="20"/>
              </w:rPr>
              <w:t xml:space="preserve"> students</w:t>
            </w:r>
          </w:p>
        </w:tc>
      </w:tr>
      <w:tr w:rsidR="00A54157" w:rsidRPr="00046ED8" w14:paraId="6C538E0A" w14:textId="77777777">
        <w:tc>
          <w:tcPr>
            <w:tcW w:w="1795" w:type="dxa"/>
            <w:shd w:val="clear" w:color="auto" w:fill="D9D9D9"/>
          </w:tcPr>
          <w:p w14:paraId="3D952F87" w14:textId="77777777" w:rsidR="00A54157" w:rsidRPr="00046ED8" w:rsidRDefault="004D29DE" w:rsidP="00046ED8">
            <w:pPr>
              <w:rPr>
                <w:rFonts w:ascii="Arial" w:eastAsia="Montserrat" w:hAnsi="Arial" w:cs="Arial"/>
                <w:sz w:val="20"/>
                <w:szCs w:val="20"/>
              </w:rPr>
            </w:pPr>
            <w:r w:rsidRPr="00046ED8">
              <w:rPr>
                <w:rFonts w:ascii="Arial" w:eastAsia="Montserrat" w:hAnsi="Arial" w:cs="Arial"/>
                <w:sz w:val="20"/>
                <w:szCs w:val="20"/>
              </w:rPr>
              <w:t>Description</w:t>
            </w:r>
          </w:p>
        </w:tc>
        <w:tc>
          <w:tcPr>
            <w:tcW w:w="7555" w:type="dxa"/>
          </w:tcPr>
          <w:p w14:paraId="6CFD88DC" w14:textId="47A57AD2" w:rsidR="00F136C0" w:rsidRPr="00046ED8" w:rsidRDefault="00F136C0" w:rsidP="00F26FB4">
            <w:pPr>
              <w:pStyle w:val="NormalWeb"/>
              <w:numPr>
                <w:ilvl w:val="0"/>
                <w:numId w:val="11"/>
              </w:numPr>
              <w:spacing w:before="0" w:beforeAutospacing="0" w:after="0" w:afterAutospacing="0"/>
              <w:ind w:right="275"/>
              <w:textAlignment w:val="baseline"/>
              <w:rPr>
                <w:rFonts w:ascii="Arial" w:hAnsi="Arial" w:cs="Arial"/>
                <w:color w:val="000000"/>
                <w:sz w:val="20"/>
                <w:szCs w:val="20"/>
              </w:rPr>
            </w:pPr>
            <w:r w:rsidRPr="00046ED8">
              <w:rPr>
                <w:rFonts w:ascii="Arial" w:hAnsi="Arial" w:cs="Arial"/>
                <w:color w:val="000000"/>
                <w:sz w:val="20"/>
                <w:szCs w:val="20"/>
              </w:rPr>
              <w:t xml:space="preserve">There </w:t>
            </w:r>
            <w:r w:rsidR="00B81A6A">
              <w:rPr>
                <w:rFonts w:ascii="Arial" w:hAnsi="Arial" w:cs="Arial"/>
                <w:color w:val="000000"/>
                <w:sz w:val="20"/>
                <w:szCs w:val="20"/>
              </w:rPr>
              <w:t xml:space="preserve">is a lot of important information </w:t>
            </w:r>
            <w:r w:rsidRPr="00046ED8">
              <w:rPr>
                <w:rFonts w:ascii="Arial" w:hAnsi="Arial" w:cs="Arial"/>
                <w:color w:val="000000"/>
                <w:sz w:val="20"/>
                <w:szCs w:val="20"/>
              </w:rPr>
              <w:t>from SRA meetings</w:t>
            </w:r>
            <w:r w:rsidRPr="00046ED8">
              <w:rPr>
                <w:rFonts w:ascii="Arial" w:hAnsi="Arial" w:cs="Arial"/>
                <w:color w:val="000000"/>
                <w:sz w:val="20"/>
                <w:szCs w:val="20"/>
              </w:rPr>
              <w:t>, and it is</w:t>
            </w:r>
            <w:r w:rsidRPr="00046ED8">
              <w:rPr>
                <w:rFonts w:ascii="Arial" w:hAnsi="Arial" w:cs="Arial"/>
                <w:color w:val="000000"/>
                <w:sz w:val="20"/>
                <w:szCs w:val="20"/>
              </w:rPr>
              <w:t xml:space="preserve"> </w:t>
            </w:r>
            <w:r w:rsidRPr="00046ED8">
              <w:rPr>
                <w:rFonts w:ascii="Arial" w:hAnsi="Arial" w:cs="Arial"/>
                <w:color w:val="000000"/>
                <w:sz w:val="20"/>
                <w:szCs w:val="20"/>
              </w:rPr>
              <w:t xml:space="preserve">mainly </w:t>
            </w:r>
            <w:r w:rsidRPr="00046ED8">
              <w:rPr>
                <w:rFonts w:ascii="Arial" w:hAnsi="Arial" w:cs="Arial"/>
                <w:color w:val="000000"/>
                <w:sz w:val="20"/>
                <w:szCs w:val="20"/>
              </w:rPr>
              <w:t xml:space="preserve">our </w:t>
            </w:r>
            <w:r w:rsidRPr="00046ED8">
              <w:rPr>
                <w:rFonts w:ascii="Arial" w:hAnsi="Arial" w:cs="Arial"/>
                <w:color w:val="000000"/>
                <w:sz w:val="20"/>
                <w:szCs w:val="20"/>
              </w:rPr>
              <w:t>SRA Observer’s</w:t>
            </w:r>
            <w:r w:rsidRPr="00046ED8">
              <w:rPr>
                <w:rFonts w:ascii="Arial" w:hAnsi="Arial" w:cs="Arial"/>
                <w:color w:val="000000"/>
                <w:sz w:val="20"/>
                <w:szCs w:val="20"/>
              </w:rPr>
              <w:t xml:space="preserve"> role to inform SASS. This means sustaining an engaging and clear platform in which to share SRA information</w:t>
            </w:r>
          </w:p>
          <w:p w14:paraId="696B3A4C" w14:textId="51A97515" w:rsidR="00F136C0" w:rsidRPr="00046ED8" w:rsidRDefault="00F136C0" w:rsidP="00F26FB4">
            <w:pPr>
              <w:pStyle w:val="NormalWeb"/>
              <w:numPr>
                <w:ilvl w:val="0"/>
                <w:numId w:val="11"/>
              </w:numPr>
              <w:spacing w:before="0" w:beforeAutospacing="0" w:after="0" w:afterAutospacing="0"/>
              <w:ind w:right="275"/>
              <w:textAlignment w:val="baseline"/>
              <w:rPr>
                <w:rFonts w:ascii="Arial" w:hAnsi="Arial" w:cs="Arial"/>
                <w:color w:val="000000"/>
                <w:sz w:val="20"/>
                <w:szCs w:val="20"/>
              </w:rPr>
            </w:pPr>
            <w:r w:rsidRPr="00046ED8">
              <w:rPr>
                <w:rFonts w:ascii="Arial" w:hAnsi="Arial" w:cs="Arial"/>
                <w:color w:val="000000"/>
                <w:sz w:val="20"/>
                <w:szCs w:val="20"/>
              </w:rPr>
              <w:t>We also want to continue working towards making this information simpler to understand and access</w:t>
            </w:r>
          </w:p>
          <w:p w14:paraId="51A87117" w14:textId="35634C68" w:rsidR="00F136C0" w:rsidRPr="00046ED8" w:rsidRDefault="00F136C0" w:rsidP="00F26FB4">
            <w:pPr>
              <w:pStyle w:val="NormalWeb"/>
              <w:numPr>
                <w:ilvl w:val="1"/>
                <w:numId w:val="11"/>
              </w:numPr>
              <w:spacing w:before="0" w:beforeAutospacing="0" w:after="0" w:afterAutospacing="0"/>
              <w:ind w:right="275"/>
              <w:textAlignment w:val="baseline"/>
              <w:rPr>
                <w:rFonts w:ascii="Arial" w:hAnsi="Arial" w:cs="Arial"/>
                <w:color w:val="000000"/>
                <w:sz w:val="20"/>
                <w:szCs w:val="20"/>
              </w:rPr>
            </w:pPr>
            <w:r w:rsidRPr="00046ED8">
              <w:rPr>
                <w:rFonts w:ascii="Arial" w:hAnsi="Arial" w:cs="Arial"/>
                <w:color w:val="000000"/>
                <w:sz w:val="20"/>
                <w:szCs w:val="20"/>
              </w:rPr>
              <w:t>Ex. Posting short, engaging updates after eac</w:t>
            </w:r>
            <w:r w:rsidRPr="00046ED8">
              <w:rPr>
                <w:rFonts w:ascii="Arial" w:hAnsi="Arial" w:cs="Arial"/>
                <w:color w:val="000000"/>
                <w:sz w:val="20"/>
                <w:szCs w:val="20"/>
              </w:rPr>
              <w:t>h</w:t>
            </w:r>
            <w:r w:rsidRPr="00046ED8">
              <w:rPr>
                <w:rFonts w:ascii="Arial" w:hAnsi="Arial" w:cs="Arial"/>
                <w:color w:val="000000"/>
                <w:sz w:val="20"/>
                <w:szCs w:val="20"/>
              </w:rPr>
              <w:t xml:space="preserve"> </w:t>
            </w:r>
            <w:r w:rsidRPr="00046ED8">
              <w:rPr>
                <w:rFonts w:ascii="Arial" w:hAnsi="Arial" w:cs="Arial"/>
                <w:color w:val="000000"/>
                <w:sz w:val="20"/>
                <w:szCs w:val="20"/>
              </w:rPr>
              <w:t xml:space="preserve">SRA </w:t>
            </w:r>
            <w:proofErr w:type="gramStart"/>
            <w:r w:rsidRPr="00046ED8">
              <w:rPr>
                <w:rFonts w:ascii="Arial" w:hAnsi="Arial" w:cs="Arial"/>
                <w:color w:val="000000"/>
                <w:sz w:val="20"/>
                <w:szCs w:val="20"/>
              </w:rPr>
              <w:t>meeting</w:t>
            </w:r>
            <w:proofErr w:type="gramEnd"/>
            <w:r w:rsidRPr="00046ED8">
              <w:rPr>
                <w:rFonts w:ascii="Arial" w:hAnsi="Arial" w:cs="Arial"/>
                <w:color w:val="000000"/>
                <w:sz w:val="20"/>
                <w:szCs w:val="20"/>
              </w:rPr>
              <w:t xml:space="preserve"> and having a channel to get continuous feedback</w:t>
            </w:r>
          </w:p>
          <w:p w14:paraId="601915FE" w14:textId="77777777" w:rsidR="00A54157" w:rsidRPr="00046ED8" w:rsidRDefault="00F136C0" w:rsidP="00F26FB4">
            <w:pPr>
              <w:pStyle w:val="NormalWeb"/>
              <w:numPr>
                <w:ilvl w:val="0"/>
                <w:numId w:val="11"/>
              </w:numPr>
              <w:spacing w:before="0" w:beforeAutospacing="0" w:after="0" w:afterAutospacing="0"/>
              <w:ind w:right="275"/>
              <w:textAlignment w:val="baseline"/>
              <w:rPr>
                <w:rFonts w:ascii="Arial" w:hAnsi="Arial" w:cs="Arial"/>
                <w:color w:val="000000"/>
                <w:sz w:val="20"/>
                <w:szCs w:val="20"/>
              </w:rPr>
            </w:pPr>
            <w:r w:rsidRPr="00046ED8">
              <w:rPr>
                <w:rFonts w:ascii="Arial" w:hAnsi="Arial" w:cs="Arial"/>
                <w:color w:val="000000"/>
                <w:sz w:val="20"/>
                <w:szCs w:val="20"/>
              </w:rPr>
              <w:t>H</w:t>
            </w:r>
            <w:r w:rsidRPr="00046ED8">
              <w:rPr>
                <w:rFonts w:ascii="Arial" w:hAnsi="Arial" w:cs="Arial"/>
                <w:color w:val="000000"/>
                <w:sz w:val="20"/>
                <w:szCs w:val="20"/>
              </w:rPr>
              <w:t>aving clear and consistent office hours is also always a needed addition for transparency and accountability</w:t>
            </w:r>
          </w:p>
          <w:p w14:paraId="64C12D8F" w14:textId="77777777" w:rsidR="00F136C0" w:rsidRPr="00046ED8" w:rsidRDefault="00F136C0" w:rsidP="00F26FB4">
            <w:pPr>
              <w:pStyle w:val="NormalWeb"/>
              <w:numPr>
                <w:ilvl w:val="0"/>
                <w:numId w:val="11"/>
              </w:numPr>
              <w:spacing w:before="0" w:beforeAutospacing="0" w:after="0" w:afterAutospacing="0"/>
              <w:ind w:right="275"/>
              <w:textAlignment w:val="baseline"/>
              <w:rPr>
                <w:rFonts w:ascii="Arial" w:hAnsi="Arial" w:cs="Arial"/>
                <w:color w:val="000000"/>
                <w:sz w:val="20"/>
                <w:szCs w:val="20"/>
              </w:rPr>
            </w:pPr>
            <w:r w:rsidRPr="00046ED8">
              <w:rPr>
                <w:rFonts w:ascii="Arial" w:hAnsi="Arial" w:cs="Arial"/>
                <w:color w:val="000000"/>
                <w:sz w:val="20"/>
                <w:szCs w:val="20"/>
              </w:rPr>
              <w:t xml:space="preserve">We did have an SRA </w:t>
            </w:r>
            <w:proofErr w:type="spellStart"/>
            <w:r w:rsidRPr="00046ED8">
              <w:rPr>
                <w:rFonts w:ascii="Arial" w:hAnsi="Arial" w:cs="Arial"/>
                <w:color w:val="000000"/>
                <w:sz w:val="20"/>
                <w:szCs w:val="20"/>
              </w:rPr>
              <w:t>Artsci</w:t>
            </w:r>
            <w:proofErr w:type="spellEnd"/>
            <w:r w:rsidRPr="00046ED8">
              <w:rPr>
                <w:rFonts w:ascii="Arial" w:hAnsi="Arial" w:cs="Arial"/>
                <w:color w:val="000000"/>
                <w:sz w:val="20"/>
                <w:szCs w:val="20"/>
              </w:rPr>
              <w:t xml:space="preserve"> (</w:t>
            </w:r>
            <w:proofErr w:type="spellStart"/>
            <w:r w:rsidRPr="00046ED8">
              <w:rPr>
                <w:rFonts w:ascii="Arial" w:hAnsi="Arial" w:cs="Arial"/>
                <w:color w:val="000000"/>
                <w:sz w:val="20"/>
                <w:szCs w:val="20"/>
              </w:rPr>
              <w:t>SASSwatch</w:t>
            </w:r>
            <w:proofErr w:type="spellEnd"/>
            <w:r w:rsidRPr="00046ED8">
              <w:rPr>
                <w:rFonts w:ascii="Arial" w:hAnsi="Arial" w:cs="Arial"/>
                <w:color w:val="000000"/>
                <w:sz w:val="20"/>
                <w:szCs w:val="20"/>
              </w:rPr>
              <w:t xml:space="preserve">) podcast, but for the high time investment and low engagement, Adeola (the past caucus leader) and I realized there may be better ways to inform </w:t>
            </w:r>
            <w:proofErr w:type="spellStart"/>
            <w:r w:rsidRPr="00046ED8">
              <w:rPr>
                <w:rFonts w:ascii="Arial" w:hAnsi="Arial" w:cs="Arial"/>
                <w:color w:val="000000"/>
                <w:sz w:val="20"/>
                <w:szCs w:val="20"/>
              </w:rPr>
              <w:t>Artsci</w:t>
            </w:r>
            <w:proofErr w:type="spellEnd"/>
            <w:r w:rsidRPr="00046ED8">
              <w:rPr>
                <w:rFonts w:ascii="Arial" w:hAnsi="Arial" w:cs="Arial"/>
                <w:color w:val="000000"/>
                <w:sz w:val="20"/>
                <w:szCs w:val="20"/>
              </w:rPr>
              <w:t xml:space="preserve"> (Instagram posts, </w:t>
            </w:r>
            <w:proofErr w:type="spellStart"/>
            <w:r w:rsidRPr="00046ED8">
              <w:rPr>
                <w:rFonts w:ascii="Arial" w:hAnsi="Arial" w:cs="Arial"/>
                <w:color w:val="000000"/>
                <w:sz w:val="20"/>
                <w:szCs w:val="20"/>
              </w:rPr>
              <w:t>Tiktok</w:t>
            </w:r>
            <w:proofErr w:type="spellEnd"/>
            <w:r w:rsidRPr="00046ED8">
              <w:rPr>
                <w:rFonts w:ascii="Arial" w:hAnsi="Arial" w:cs="Arial"/>
                <w:color w:val="000000"/>
                <w:sz w:val="20"/>
                <w:szCs w:val="20"/>
              </w:rPr>
              <w:t xml:space="preserve"> videos)</w:t>
            </w:r>
          </w:p>
          <w:p w14:paraId="339B1FB4" w14:textId="77777777" w:rsidR="00F136C0" w:rsidRDefault="00F136C0" w:rsidP="00F26FB4">
            <w:pPr>
              <w:pStyle w:val="NormalWeb"/>
              <w:numPr>
                <w:ilvl w:val="0"/>
                <w:numId w:val="11"/>
              </w:numPr>
              <w:spacing w:before="0" w:beforeAutospacing="0" w:after="0" w:afterAutospacing="0"/>
              <w:ind w:right="275"/>
              <w:textAlignment w:val="baseline"/>
              <w:rPr>
                <w:rFonts w:ascii="Arial" w:hAnsi="Arial" w:cs="Arial"/>
                <w:color w:val="000000"/>
                <w:sz w:val="20"/>
                <w:szCs w:val="20"/>
              </w:rPr>
            </w:pPr>
            <w:r w:rsidRPr="00046ED8">
              <w:rPr>
                <w:rFonts w:ascii="Arial" w:hAnsi="Arial" w:cs="Arial"/>
                <w:color w:val="000000"/>
                <w:sz w:val="20"/>
                <w:szCs w:val="20"/>
              </w:rPr>
              <w:t xml:space="preserve">Asking </w:t>
            </w:r>
            <w:r w:rsidR="00B81A6A">
              <w:rPr>
                <w:rFonts w:ascii="Arial" w:hAnsi="Arial" w:cs="Arial"/>
                <w:color w:val="000000"/>
                <w:sz w:val="20"/>
                <w:szCs w:val="20"/>
              </w:rPr>
              <w:t xml:space="preserve">MSU </w:t>
            </w:r>
            <w:r w:rsidRPr="00046ED8">
              <w:rPr>
                <w:rFonts w:ascii="Arial" w:hAnsi="Arial" w:cs="Arial"/>
                <w:color w:val="000000"/>
                <w:sz w:val="20"/>
                <w:szCs w:val="20"/>
              </w:rPr>
              <w:t>committees to also provide short updates would be a new addition – creating graphics with what all the committees have been up to would be very informative since unfortunately a lot of important and impactful change happens without student knowledge</w:t>
            </w:r>
          </w:p>
          <w:p w14:paraId="1F4D1CB8" w14:textId="3D9A24E6" w:rsidR="00B81A6A" w:rsidRPr="00046ED8" w:rsidRDefault="00B81A6A" w:rsidP="00F26FB4">
            <w:pPr>
              <w:pStyle w:val="NormalWeb"/>
              <w:numPr>
                <w:ilvl w:val="0"/>
                <w:numId w:val="11"/>
              </w:numPr>
              <w:spacing w:before="0" w:beforeAutospacing="0" w:after="0" w:afterAutospacing="0"/>
              <w:ind w:right="275"/>
              <w:textAlignment w:val="baseline"/>
              <w:rPr>
                <w:rFonts w:ascii="Arial" w:hAnsi="Arial" w:cs="Arial"/>
                <w:color w:val="000000"/>
                <w:sz w:val="20"/>
                <w:szCs w:val="20"/>
              </w:rPr>
            </w:pPr>
            <w:r>
              <w:rPr>
                <w:rFonts w:ascii="Arial" w:hAnsi="Arial" w:cs="Arial"/>
                <w:color w:val="000000"/>
                <w:sz w:val="20"/>
                <w:szCs w:val="20"/>
              </w:rPr>
              <w:t xml:space="preserve">Developing an SRA Committee on </w:t>
            </w:r>
            <w:proofErr w:type="spellStart"/>
            <w:r>
              <w:rPr>
                <w:rFonts w:ascii="Arial" w:hAnsi="Arial" w:cs="Arial"/>
                <w:color w:val="000000"/>
                <w:sz w:val="20"/>
                <w:szCs w:val="20"/>
              </w:rPr>
              <w:t>SASSex</w:t>
            </w:r>
            <w:proofErr w:type="spellEnd"/>
            <w:r>
              <w:rPr>
                <w:rFonts w:ascii="Arial" w:hAnsi="Arial" w:cs="Arial"/>
                <w:color w:val="000000"/>
                <w:sz w:val="20"/>
                <w:szCs w:val="20"/>
              </w:rPr>
              <w:t xml:space="preserve"> would also be helpful as there are many initiatives in this plan that require a great deal of time </w:t>
            </w:r>
            <w:r>
              <w:rPr>
                <w:rFonts w:ascii="Arial" w:hAnsi="Arial" w:cs="Arial"/>
                <w:color w:val="000000"/>
                <w:sz w:val="20"/>
                <w:szCs w:val="20"/>
              </w:rPr>
              <w:lastRenderedPageBreak/>
              <w:t xml:space="preserve">and more people helping and contributing is ideal – this also increases student engagement in SRA activities </w:t>
            </w:r>
          </w:p>
        </w:tc>
      </w:tr>
      <w:tr w:rsidR="00A54157" w:rsidRPr="00046ED8" w14:paraId="7B007239" w14:textId="77777777">
        <w:tc>
          <w:tcPr>
            <w:tcW w:w="1795" w:type="dxa"/>
            <w:shd w:val="clear" w:color="auto" w:fill="D9D9D9"/>
          </w:tcPr>
          <w:p w14:paraId="5C7D159C" w14:textId="77777777" w:rsidR="00A54157" w:rsidRPr="00046ED8" w:rsidRDefault="004D29DE" w:rsidP="00046ED8">
            <w:pPr>
              <w:rPr>
                <w:rFonts w:ascii="Arial" w:eastAsia="Montserrat" w:hAnsi="Arial" w:cs="Arial"/>
                <w:sz w:val="20"/>
                <w:szCs w:val="20"/>
              </w:rPr>
            </w:pPr>
            <w:r w:rsidRPr="00046ED8">
              <w:rPr>
                <w:rFonts w:ascii="Arial" w:eastAsia="Montserrat" w:hAnsi="Arial" w:cs="Arial"/>
                <w:sz w:val="20"/>
                <w:szCs w:val="20"/>
              </w:rPr>
              <w:lastRenderedPageBreak/>
              <w:t>Benefits</w:t>
            </w:r>
          </w:p>
        </w:tc>
        <w:tc>
          <w:tcPr>
            <w:tcW w:w="7555" w:type="dxa"/>
          </w:tcPr>
          <w:p w14:paraId="45B2E4CD" w14:textId="3439BBCA" w:rsidR="00A54157" w:rsidRPr="00046ED8" w:rsidRDefault="00F136C0" w:rsidP="00F26FB4">
            <w:pPr>
              <w:pStyle w:val="ListParagraph"/>
              <w:numPr>
                <w:ilvl w:val="0"/>
                <w:numId w:val="9"/>
              </w:numPr>
              <w:spacing w:line="240" w:lineRule="auto"/>
              <w:rPr>
                <w:rFonts w:ascii="Arial" w:eastAsia="Montserrat" w:hAnsi="Arial" w:cs="Arial"/>
                <w:sz w:val="20"/>
                <w:szCs w:val="20"/>
              </w:rPr>
            </w:pPr>
            <w:r w:rsidRPr="00046ED8">
              <w:rPr>
                <w:rFonts w:ascii="Arial" w:hAnsi="Arial" w:cs="Arial"/>
                <w:color w:val="000000"/>
                <w:sz w:val="20"/>
                <w:szCs w:val="20"/>
              </w:rPr>
              <w:t>Students</w:t>
            </w:r>
            <w:r w:rsidRPr="00046ED8">
              <w:rPr>
                <w:rFonts w:ascii="Arial" w:hAnsi="Arial" w:cs="Arial"/>
                <w:color w:val="000000"/>
                <w:sz w:val="20"/>
                <w:szCs w:val="20"/>
              </w:rPr>
              <w:t xml:space="preserve"> being aware of what is happening in the SRA</w:t>
            </w:r>
            <w:r w:rsidRPr="00046ED8">
              <w:rPr>
                <w:rFonts w:ascii="Arial" w:hAnsi="Arial" w:cs="Arial"/>
                <w:color w:val="000000"/>
                <w:sz w:val="20"/>
                <w:szCs w:val="20"/>
              </w:rPr>
              <w:t>, resulting in a more engaged student body</w:t>
            </w:r>
          </w:p>
        </w:tc>
      </w:tr>
      <w:tr w:rsidR="00A54157" w:rsidRPr="00046ED8" w14:paraId="2D766B46" w14:textId="77777777" w:rsidTr="00046ED8">
        <w:trPr>
          <w:trHeight w:val="936"/>
        </w:trPr>
        <w:tc>
          <w:tcPr>
            <w:tcW w:w="1795" w:type="dxa"/>
            <w:shd w:val="clear" w:color="auto" w:fill="D9D9D9"/>
          </w:tcPr>
          <w:p w14:paraId="5B2AE82C" w14:textId="77777777" w:rsidR="00A54157" w:rsidRPr="00046ED8" w:rsidRDefault="004D29DE" w:rsidP="00046ED8">
            <w:pPr>
              <w:rPr>
                <w:rFonts w:ascii="Arial" w:eastAsia="Montserrat" w:hAnsi="Arial" w:cs="Arial"/>
                <w:sz w:val="20"/>
                <w:szCs w:val="20"/>
              </w:rPr>
            </w:pPr>
            <w:r w:rsidRPr="00046ED8">
              <w:rPr>
                <w:rFonts w:ascii="Arial" w:eastAsia="Montserrat" w:hAnsi="Arial" w:cs="Arial"/>
                <w:sz w:val="20"/>
                <w:szCs w:val="20"/>
              </w:rPr>
              <w:t>Difficulties</w:t>
            </w:r>
          </w:p>
        </w:tc>
        <w:tc>
          <w:tcPr>
            <w:tcW w:w="7555" w:type="dxa"/>
          </w:tcPr>
          <w:p w14:paraId="1819B661" w14:textId="5ED6239C" w:rsidR="00046ED8" w:rsidRPr="00046ED8" w:rsidRDefault="00F136C0" w:rsidP="00F26FB4">
            <w:pPr>
              <w:pStyle w:val="ListParagraph"/>
              <w:numPr>
                <w:ilvl w:val="0"/>
                <w:numId w:val="9"/>
              </w:numPr>
              <w:spacing w:line="240" w:lineRule="auto"/>
              <w:rPr>
                <w:rFonts w:ascii="Arial" w:eastAsia="Montserrat" w:hAnsi="Arial" w:cs="Arial"/>
                <w:sz w:val="20"/>
                <w:szCs w:val="20"/>
              </w:rPr>
            </w:pPr>
            <w:r w:rsidRPr="00046ED8">
              <w:rPr>
                <w:rFonts w:ascii="Arial" w:eastAsia="Montserrat" w:hAnsi="Arial" w:cs="Arial"/>
                <w:sz w:val="20"/>
                <w:szCs w:val="20"/>
              </w:rPr>
              <w:t>Engagement – often posts only get a few likes, so ensuring we are posting</w:t>
            </w:r>
            <w:r w:rsidR="00B81A6A">
              <w:rPr>
                <w:rFonts w:ascii="Arial" w:eastAsia="Montserrat" w:hAnsi="Arial" w:cs="Arial"/>
                <w:sz w:val="20"/>
                <w:szCs w:val="20"/>
              </w:rPr>
              <w:t xml:space="preserve"> on</w:t>
            </w:r>
            <w:r w:rsidRPr="00046ED8">
              <w:rPr>
                <w:rFonts w:ascii="Arial" w:eastAsia="Montserrat" w:hAnsi="Arial" w:cs="Arial"/>
                <w:sz w:val="20"/>
                <w:szCs w:val="20"/>
              </w:rPr>
              <w:t xml:space="preserve"> multiple platforms (Facebook and Instagram (with Instagram stories</w:t>
            </w:r>
            <w:r w:rsidR="00B81A6A">
              <w:rPr>
                <w:rFonts w:ascii="Arial" w:eastAsia="Montserrat" w:hAnsi="Arial" w:cs="Arial"/>
                <w:sz w:val="20"/>
                <w:szCs w:val="20"/>
              </w:rPr>
              <w:t>)</w:t>
            </w:r>
            <w:r w:rsidRPr="00046ED8">
              <w:rPr>
                <w:rFonts w:ascii="Arial" w:eastAsia="Montserrat" w:hAnsi="Arial" w:cs="Arial"/>
                <w:sz w:val="20"/>
                <w:szCs w:val="20"/>
              </w:rPr>
              <w:t xml:space="preserve"> </w:t>
            </w:r>
            <w:r w:rsidR="00B81A6A">
              <w:rPr>
                <w:rFonts w:ascii="Arial" w:eastAsia="Montserrat" w:hAnsi="Arial" w:cs="Arial"/>
                <w:sz w:val="20"/>
                <w:szCs w:val="20"/>
              </w:rPr>
              <w:t>is essential so</w:t>
            </w:r>
            <w:r w:rsidRPr="00046ED8">
              <w:rPr>
                <w:rFonts w:ascii="Arial" w:eastAsia="Montserrat" w:hAnsi="Arial" w:cs="Arial"/>
                <w:sz w:val="20"/>
                <w:szCs w:val="20"/>
              </w:rPr>
              <w:t xml:space="preserve"> that more people see the posts. Using different media (videos and graphics) may increase this engagement.</w:t>
            </w:r>
          </w:p>
        </w:tc>
      </w:tr>
      <w:tr w:rsidR="00A54157" w:rsidRPr="00046ED8" w14:paraId="621235FC" w14:textId="77777777">
        <w:tc>
          <w:tcPr>
            <w:tcW w:w="1795" w:type="dxa"/>
            <w:shd w:val="clear" w:color="auto" w:fill="D9D9D9"/>
          </w:tcPr>
          <w:p w14:paraId="32FE3393" w14:textId="77777777" w:rsidR="00A54157" w:rsidRPr="00046ED8" w:rsidRDefault="004D29DE" w:rsidP="00046ED8">
            <w:pPr>
              <w:rPr>
                <w:rFonts w:ascii="Arial" w:eastAsia="Montserrat" w:hAnsi="Arial" w:cs="Arial"/>
                <w:sz w:val="20"/>
                <w:szCs w:val="20"/>
              </w:rPr>
            </w:pPr>
            <w:r w:rsidRPr="00046ED8">
              <w:rPr>
                <w:rFonts w:ascii="Arial" w:eastAsia="Montserrat" w:hAnsi="Arial" w:cs="Arial"/>
                <w:sz w:val="20"/>
                <w:szCs w:val="20"/>
              </w:rPr>
              <w:t xml:space="preserve">Long-term implications </w:t>
            </w:r>
          </w:p>
        </w:tc>
        <w:tc>
          <w:tcPr>
            <w:tcW w:w="7555" w:type="dxa"/>
          </w:tcPr>
          <w:p w14:paraId="5D0D4B64" w14:textId="7AAF8ACC" w:rsidR="00A54157" w:rsidRPr="00046ED8" w:rsidRDefault="00F136C0" w:rsidP="00F26FB4">
            <w:pPr>
              <w:pStyle w:val="ListParagraph"/>
              <w:numPr>
                <w:ilvl w:val="0"/>
                <w:numId w:val="9"/>
              </w:numPr>
              <w:spacing w:line="240" w:lineRule="auto"/>
              <w:rPr>
                <w:rFonts w:ascii="Arial" w:eastAsia="Montserrat" w:hAnsi="Arial" w:cs="Arial"/>
                <w:sz w:val="20"/>
                <w:szCs w:val="20"/>
              </w:rPr>
            </w:pPr>
            <w:r w:rsidRPr="00046ED8">
              <w:rPr>
                <w:rFonts w:ascii="Arial" w:eastAsia="Montserrat" w:hAnsi="Arial" w:cs="Arial"/>
                <w:sz w:val="20"/>
                <w:szCs w:val="20"/>
              </w:rPr>
              <w:t xml:space="preserve">More overall engagement and interest </w:t>
            </w:r>
            <w:r w:rsidRPr="00046ED8">
              <w:rPr>
                <w:rFonts w:ascii="Arial" w:eastAsia="Montserrat" w:hAnsi="Arial" w:cs="Arial"/>
                <w:sz w:val="20"/>
                <w:szCs w:val="20"/>
              </w:rPr>
              <w:t xml:space="preserve">in SRA activities, and thus increased involvement and advocacy in the SRA from MSU members </w:t>
            </w:r>
          </w:p>
        </w:tc>
      </w:tr>
      <w:tr w:rsidR="00A54157" w:rsidRPr="00046ED8" w14:paraId="7C137653" w14:textId="77777777" w:rsidTr="00046ED8">
        <w:trPr>
          <w:trHeight w:val="1319"/>
        </w:trPr>
        <w:tc>
          <w:tcPr>
            <w:tcW w:w="1795" w:type="dxa"/>
            <w:shd w:val="clear" w:color="auto" w:fill="D9D9D9"/>
          </w:tcPr>
          <w:p w14:paraId="6FADEBA5" w14:textId="77777777" w:rsidR="00A54157" w:rsidRPr="00046ED8" w:rsidRDefault="004D29DE" w:rsidP="00046ED8">
            <w:pPr>
              <w:rPr>
                <w:rFonts w:ascii="Arial" w:eastAsia="Montserrat" w:hAnsi="Arial" w:cs="Arial"/>
                <w:sz w:val="20"/>
                <w:szCs w:val="20"/>
              </w:rPr>
            </w:pPr>
            <w:r w:rsidRPr="00046ED8">
              <w:rPr>
                <w:rFonts w:ascii="Arial" w:eastAsia="Montserrat" w:hAnsi="Arial" w:cs="Arial"/>
                <w:sz w:val="20"/>
                <w:szCs w:val="20"/>
              </w:rPr>
              <w:t>How?</w:t>
            </w:r>
          </w:p>
        </w:tc>
        <w:tc>
          <w:tcPr>
            <w:tcW w:w="7555" w:type="dxa"/>
          </w:tcPr>
          <w:p w14:paraId="41B37E6F" w14:textId="77777777" w:rsidR="00A54157" w:rsidRPr="00046ED8" w:rsidRDefault="00F136C0" w:rsidP="00F26FB4">
            <w:pPr>
              <w:pStyle w:val="ListParagraph"/>
              <w:numPr>
                <w:ilvl w:val="0"/>
                <w:numId w:val="9"/>
              </w:numPr>
              <w:spacing w:line="240" w:lineRule="auto"/>
              <w:rPr>
                <w:rFonts w:ascii="Arial" w:eastAsia="Montserrat" w:hAnsi="Arial" w:cs="Arial"/>
                <w:sz w:val="20"/>
                <w:szCs w:val="20"/>
              </w:rPr>
            </w:pPr>
            <w:r w:rsidRPr="00046ED8">
              <w:rPr>
                <w:rFonts w:ascii="Arial" w:eastAsia="Montserrat" w:hAnsi="Arial" w:cs="Arial"/>
                <w:sz w:val="20"/>
                <w:szCs w:val="20"/>
              </w:rPr>
              <w:t>Work with the SRA Observer to plan a posting/media creation schedule to ensure that we are diversifying our media and posting enough to garner high engagement from students</w:t>
            </w:r>
          </w:p>
          <w:p w14:paraId="7793EAB5" w14:textId="77777777" w:rsidR="00F136C0" w:rsidRPr="00046ED8" w:rsidRDefault="00F136C0" w:rsidP="00F26FB4">
            <w:pPr>
              <w:pStyle w:val="ListParagraph"/>
              <w:numPr>
                <w:ilvl w:val="0"/>
                <w:numId w:val="9"/>
              </w:numPr>
              <w:spacing w:line="240" w:lineRule="auto"/>
              <w:rPr>
                <w:rFonts w:ascii="Arial" w:eastAsia="Montserrat" w:hAnsi="Arial" w:cs="Arial"/>
                <w:sz w:val="20"/>
                <w:szCs w:val="20"/>
              </w:rPr>
            </w:pPr>
            <w:r w:rsidRPr="00046ED8">
              <w:rPr>
                <w:rFonts w:ascii="Arial" w:eastAsia="Montserrat" w:hAnsi="Arial" w:cs="Arial"/>
                <w:sz w:val="20"/>
                <w:szCs w:val="20"/>
              </w:rPr>
              <w:t>Posting graphics at the end of each meeting</w:t>
            </w:r>
          </w:p>
          <w:p w14:paraId="7E3616BE" w14:textId="7C5993BD" w:rsidR="00F136C0" w:rsidRPr="00046ED8" w:rsidRDefault="00F136C0" w:rsidP="00F26FB4">
            <w:pPr>
              <w:pStyle w:val="ListParagraph"/>
              <w:numPr>
                <w:ilvl w:val="0"/>
                <w:numId w:val="9"/>
              </w:numPr>
              <w:spacing w:line="240" w:lineRule="auto"/>
              <w:rPr>
                <w:rFonts w:ascii="Arial" w:eastAsia="Montserrat" w:hAnsi="Arial" w:cs="Arial"/>
                <w:sz w:val="20"/>
                <w:szCs w:val="20"/>
              </w:rPr>
            </w:pPr>
            <w:r w:rsidRPr="00046ED8">
              <w:rPr>
                <w:rFonts w:ascii="Arial" w:eastAsia="Montserrat" w:hAnsi="Arial" w:cs="Arial"/>
                <w:sz w:val="20"/>
                <w:szCs w:val="20"/>
              </w:rPr>
              <w:t xml:space="preserve">Posting pre-meeting announcements to increase viewership of the </w:t>
            </w:r>
            <w:r w:rsidR="00B81A6A">
              <w:rPr>
                <w:rFonts w:ascii="Arial" w:eastAsia="Montserrat" w:hAnsi="Arial" w:cs="Arial"/>
                <w:sz w:val="20"/>
                <w:szCs w:val="20"/>
              </w:rPr>
              <w:t xml:space="preserve">SRA </w:t>
            </w:r>
            <w:r w:rsidRPr="00046ED8">
              <w:rPr>
                <w:rFonts w:ascii="Arial" w:eastAsia="Montserrat" w:hAnsi="Arial" w:cs="Arial"/>
                <w:sz w:val="20"/>
                <w:szCs w:val="20"/>
              </w:rPr>
              <w:t xml:space="preserve">meetings </w:t>
            </w:r>
          </w:p>
        </w:tc>
      </w:tr>
      <w:tr w:rsidR="00A54157" w:rsidRPr="00046ED8" w14:paraId="3B376710" w14:textId="77777777" w:rsidTr="00046ED8">
        <w:trPr>
          <w:trHeight w:val="183"/>
        </w:trPr>
        <w:tc>
          <w:tcPr>
            <w:tcW w:w="1795" w:type="dxa"/>
            <w:shd w:val="clear" w:color="auto" w:fill="D9D9D9"/>
          </w:tcPr>
          <w:p w14:paraId="11AF3F5F" w14:textId="77777777" w:rsidR="00A54157" w:rsidRPr="00046ED8" w:rsidRDefault="004D29DE" w:rsidP="00046ED8">
            <w:pPr>
              <w:rPr>
                <w:rFonts w:ascii="Arial" w:eastAsia="Montserrat" w:hAnsi="Arial" w:cs="Arial"/>
                <w:sz w:val="20"/>
                <w:szCs w:val="20"/>
              </w:rPr>
            </w:pPr>
            <w:r w:rsidRPr="00046ED8">
              <w:rPr>
                <w:rFonts w:ascii="Arial" w:eastAsia="Montserrat" w:hAnsi="Arial" w:cs="Arial"/>
                <w:sz w:val="20"/>
                <w:szCs w:val="20"/>
              </w:rPr>
              <w:t>Partners</w:t>
            </w:r>
          </w:p>
        </w:tc>
        <w:tc>
          <w:tcPr>
            <w:tcW w:w="7555" w:type="dxa"/>
          </w:tcPr>
          <w:p w14:paraId="0B1EE4AD" w14:textId="65AF986F" w:rsidR="00A54157" w:rsidRPr="00046ED8" w:rsidRDefault="00F136C0" w:rsidP="00F26FB4">
            <w:pPr>
              <w:pStyle w:val="ListParagraph"/>
              <w:numPr>
                <w:ilvl w:val="0"/>
                <w:numId w:val="40"/>
              </w:numPr>
              <w:spacing w:line="240" w:lineRule="auto"/>
              <w:rPr>
                <w:rFonts w:ascii="Arial" w:eastAsia="Montserrat" w:hAnsi="Arial" w:cs="Arial"/>
                <w:sz w:val="20"/>
                <w:szCs w:val="20"/>
              </w:rPr>
            </w:pPr>
            <w:r w:rsidRPr="00046ED8">
              <w:rPr>
                <w:rFonts w:ascii="Arial" w:eastAsia="Montserrat" w:hAnsi="Arial" w:cs="Arial"/>
                <w:sz w:val="20"/>
                <w:szCs w:val="20"/>
              </w:rPr>
              <w:t>SRA Observer (to be elected)</w:t>
            </w:r>
          </w:p>
        </w:tc>
      </w:tr>
    </w:tbl>
    <w:p w14:paraId="57799CB7" w14:textId="77777777" w:rsidR="00A54157" w:rsidRPr="00046ED8" w:rsidRDefault="00A54157" w:rsidP="00046ED8">
      <w:pPr>
        <w:rPr>
          <w:rFonts w:ascii="Arial" w:eastAsia="Montserrat" w:hAnsi="Arial" w:cs="Arial"/>
          <w:b/>
          <w:sz w:val="20"/>
          <w:szCs w:val="20"/>
        </w:rPr>
      </w:pPr>
    </w:p>
    <w:tbl>
      <w:tblPr>
        <w:tblStyle w:val="a1"/>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A54157" w:rsidRPr="00046ED8" w14:paraId="2F12C339" w14:textId="77777777" w:rsidTr="00F136C0">
        <w:tc>
          <w:tcPr>
            <w:tcW w:w="1795" w:type="dxa"/>
            <w:shd w:val="clear" w:color="auto" w:fill="D9D9D9"/>
          </w:tcPr>
          <w:p w14:paraId="6F7DF264" w14:textId="77777777" w:rsidR="00A54157" w:rsidRPr="00046ED8" w:rsidRDefault="004D29DE" w:rsidP="00046ED8">
            <w:pPr>
              <w:rPr>
                <w:rFonts w:ascii="Arial" w:eastAsia="Montserrat" w:hAnsi="Arial" w:cs="Arial"/>
                <w:b/>
                <w:sz w:val="20"/>
                <w:szCs w:val="20"/>
              </w:rPr>
            </w:pPr>
            <w:r w:rsidRPr="00046ED8">
              <w:rPr>
                <w:rFonts w:ascii="Arial" w:eastAsia="Montserrat" w:hAnsi="Arial" w:cs="Arial"/>
                <w:b/>
                <w:sz w:val="20"/>
                <w:szCs w:val="20"/>
              </w:rPr>
              <w:t>Objective 3</w:t>
            </w:r>
          </w:p>
        </w:tc>
        <w:tc>
          <w:tcPr>
            <w:tcW w:w="7555" w:type="dxa"/>
          </w:tcPr>
          <w:p w14:paraId="4DC8E555" w14:textId="363C40C3" w:rsidR="00A54157" w:rsidRPr="00B81A6A" w:rsidRDefault="00F136C0" w:rsidP="00046ED8">
            <w:pPr>
              <w:tabs>
                <w:tab w:val="left" w:pos="702"/>
              </w:tabs>
              <w:rPr>
                <w:rFonts w:ascii="Arial" w:eastAsia="Montserrat SemiBold" w:hAnsi="Arial" w:cs="Arial"/>
                <w:b/>
                <w:bCs/>
                <w:sz w:val="20"/>
                <w:szCs w:val="20"/>
              </w:rPr>
            </w:pPr>
            <w:r w:rsidRPr="00B81A6A">
              <w:rPr>
                <w:rFonts w:ascii="Arial" w:eastAsia="Montserrat SemiBold" w:hAnsi="Arial" w:cs="Arial"/>
                <w:b/>
                <w:bCs/>
                <w:sz w:val="20"/>
                <w:szCs w:val="20"/>
              </w:rPr>
              <w:t xml:space="preserve">Enhancing accessibility in online and in-person </w:t>
            </w:r>
            <w:proofErr w:type="spellStart"/>
            <w:r w:rsidRPr="00B81A6A">
              <w:rPr>
                <w:rFonts w:ascii="Arial" w:eastAsia="Montserrat SemiBold" w:hAnsi="Arial" w:cs="Arial"/>
                <w:b/>
                <w:bCs/>
                <w:sz w:val="20"/>
                <w:szCs w:val="20"/>
              </w:rPr>
              <w:t>Artsci</w:t>
            </w:r>
            <w:proofErr w:type="spellEnd"/>
            <w:r w:rsidRPr="00B81A6A">
              <w:rPr>
                <w:rFonts w:ascii="Arial" w:eastAsia="Montserrat SemiBold" w:hAnsi="Arial" w:cs="Arial"/>
                <w:b/>
                <w:bCs/>
                <w:sz w:val="20"/>
                <w:szCs w:val="20"/>
              </w:rPr>
              <w:t xml:space="preserve"> classes</w:t>
            </w:r>
          </w:p>
        </w:tc>
      </w:tr>
      <w:tr w:rsidR="00A54157" w:rsidRPr="00046ED8" w14:paraId="6458161A" w14:textId="77777777" w:rsidTr="00F136C0">
        <w:tc>
          <w:tcPr>
            <w:tcW w:w="1795" w:type="dxa"/>
            <w:shd w:val="clear" w:color="auto" w:fill="D9D9D9"/>
          </w:tcPr>
          <w:p w14:paraId="7DD83746" w14:textId="77777777" w:rsidR="00A54157" w:rsidRPr="00046ED8" w:rsidRDefault="004D29DE" w:rsidP="00046ED8">
            <w:pPr>
              <w:rPr>
                <w:rFonts w:ascii="Arial" w:eastAsia="Montserrat" w:hAnsi="Arial" w:cs="Arial"/>
                <w:sz w:val="20"/>
                <w:szCs w:val="20"/>
              </w:rPr>
            </w:pPr>
            <w:r w:rsidRPr="00046ED8">
              <w:rPr>
                <w:rFonts w:ascii="Arial" w:eastAsia="Montserrat" w:hAnsi="Arial" w:cs="Arial"/>
                <w:sz w:val="20"/>
                <w:szCs w:val="20"/>
              </w:rPr>
              <w:t>Description</w:t>
            </w:r>
          </w:p>
        </w:tc>
        <w:tc>
          <w:tcPr>
            <w:tcW w:w="7555" w:type="dxa"/>
          </w:tcPr>
          <w:p w14:paraId="3AD9E9EC" w14:textId="0D2C1B4D" w:rsidR="00A54157" w:rsidRPr="00046ED8" w:rsidRDefault="00F136C0" w:rsidP="00F26FB4">
            <w:pPr>
              <w:pStyle w:val="ListParagraph"/>
              <w:numPr>
                <w:ilvl w:val="0"/>
                <w:numId w:val="12"/>
              </w:numPr>
              <w:tabs>
                <w:tab w:val="left" w:pos="3126"/>
              </w:tabs>
              <w:spacing w:line="240" w:lineRule="auto"/>
              <w:rPr>
                <w:rFonts w:ascii="Arial" w:eastAsia="Montserrat" w:hAnsi="Arial" w:cs="Arial"/>
                <w:sz w:val="20"/>
                <w:szCs w:val="20"/>
              </w:rPr>
            </w:pPr>
            <w:r w:rsidRPr="00046ED8">
              <w:rPr>
                <w:rFonts w:ascii="Arial" w:eastAsia="Montserrat" w:hAnsi="Arial" w:cs="Arial"/>
                <w:sz w:val="20"/>
                <w:szCs w:val="20"/>
              </w:rPr>
              <w:t xml:space="preserve">Accessibility for neurodivergent folks in </w:t>
            </w:r>
            <w:proofErr w:type="spellStart"/>
            <w:r w:rsidRPr="00046ED8">
              <w:rPr>
                <w:rFonts w:ascii="Arial" w:eastAsia="Montserrat" w:hAnsi="Arial" w:cs="Arial"/>
                <w:sz w:val="20"/>
                <w:szCs w:val="20"/>
              </w:rPr>
              <w:t>Artsci</w:t>
            </w:r>
            <w:proofErr w:type="spellEnd"/>
            <w:r w:rsidRPr="00046ED8">
              <w:rPr>
                <w:rFonts w:ascii="Arial" w:eastAsia="Montserrat" w:hAnsi="Arial" w:cs="Arial"/>
                <w:sz w:val="20"/>
                <w:szCs w:val="20"/>
              </w:rPr>
              <w:t xml:space="preserve"> has been a topic of concern for me and many of my peers. Last year, Adeola and I created an online Accessibility Guidebook (</w:t>
            </w:r>
            <w:hyperlink r:id="rId10" w:history="1">
              <w:r w:rsidRPr="00046ED8">
                <w:rPr>
                  <w:rStyle w:val="Hyperlink"/>
                  <w:rFonts w:ascii="Arial" w:eastAsia="Montserrat" w:hAnsi="Arial" w:cs="Arial"/>
                  <w:sz w:val="20"/>
                  <w:szCs w:val="20"/>
                </w:rPr>
                <w:t>https://sway.office.com/F8NO9KxGErwsBcRF?ref=Link&amp;loc=play</w:t>
              </w:r>
            </w:hyperlink>
            <w:r w:rsidRPr="00046ED8">
              <w:rPr>
                <w:rFonts w:ascii="Arial" w:eastAsia="Montserrat" w:hAnsi="Arial" w:cs="Arial"/>
                <w:sz w:val="20"/>
                <w:szCs w:val="20"/>
              </w:rPr>
              <w:t xml:space="preserve">) for online teaching and learning, and I would like to gain feedback and consult with neurodivergent groups on campus to improve it in all the ways we can. </w:t>
            </w:r>
          </w:p>
          <w:p w14:paraId="2479E23E" w14:textId="6A6FBD39" w:rsidR="00F136C0" w:rsidRPr="00046ED8" w:rsidRDefault="00F136C0" w:rsidP="00F26FB4">
            <w:pPr>
              <w:pStyle w:val="ListParagraph"/>
              <w:numPr>
                <w:ilvl w:val="0"/>
                <w:numId w:val="12"/>
              </w:numPr>
              <w:tabs>
                <w:tab w:val="left" w:pos="3126"/>
              </w:tabs>
              <w:spacing w:line="240" w:lineRule="auto"/>
              <w:rPr>
                <w:rFonts w:ascii="Arial" w:eastAsia="Montserrat" w:hAnsi="Arial" w:cs="Arial"/>
                <w:sz w:val="20"/>
                <w:szCs w:val="20"/>
              </w:rPr>
            </w:pPr>
            <w:r w:rsidRPr="00046ED8">
              <w:rPr>
                <w:rFonts w:ascii="Arial" w:eastAsia="Montserrat" w:hAnsi="Arial" w:cs="Arial"/>
                <w:sz w:val="20"/>
                <w:szCs w:val="20"/>
              </w:rPr>
              <w:t xml:space="preserve">Online learning has incidentally made learning more accessible for many neurodivergent folks. I want to ensure this accessibility carries through during transitions to in-person </w:t>
            </w:r>
            <w:proofErr w:type="gramStart"/>
            <w:r w:rsidRPr="00046ED8">
              <w:rPr>
                <w:rFonts w:ascii="Arial" w:eastAsia="Montserrat" w:hAnsi="Arial" w:cs="Arial"/>
                <w:sz w:val="20"/>
                <w:szCs w:val="20"/>
              </w:rPr>
              <w:t>learning</w:t>
            </w:r>
            <w:r w:rsidR="00B81A6A">
              <w:rPr>
                <w:rFonts w:ascii="Arial" w:eastAsia="Montserrat" w:hAnsi="Arial" w:cs="Arial"/>
                <w:sz w:val="20"/>
                <w:szCs w:val="20"/>
              </w:rPr>
              <w:t>,</w:t>
            </w:r>
            <w:r w:rsidRPr="00046ED8">
              <w:rPr>
                <w:rFonts w:ascii="Arial" w:eastAsia="Montserrat" w:hAnsi="Arial" w:cs="Arial"/>
                <w:sz w:val="20"/>
                <w:szCs w:val="20"/>
              </w:rPr>
              <w:t xml:space="preserve"> and</w:t>
            </w:r>
            <w:proofErr w:type="gramEnd"/>
            <w:r w:rsidRPr="00046ED8">
              <w:rPr>
                <w:rFonts w:ascii="Arial" w:eastAsia="Montserrat" w:hAnsi="Arial" w:cs="Arial"/>
                <w:sz w:val="20"/>
                <w:szCs w:val="20"/>
              </w:rPr>
              <w:t xml:space="preserve"> </w:t>
            </w:r>
            <w:r w:rsidR="00B81A6A">
              <w:rPr>
                <w:rFonts w:ascii="Arial" w:eastAsia="Montserrat" w:hAnsi="Arial" w:cs="Arial"/>
                <w:sz w:val="20"/>
                <w:szCs w:val="20"/>
              </w:rPr>
              <w:t>modify</w:t>
            </w:r>
            <w:r w:rsidRPr="00046ED8">
              <w:rPr>
                <w:rFonts w:ascii="Arial" w:eastAsia="Montserrat" w:hAnsi="Arial" w:cs="Arial"/>
                <w:sz w:val="20"/>
                <w:szCs w:val="20"/>
              </w:rPr>
              <w:t xml:space="preserve"> the successful accessible elements of virtual learning to an in-person environment.  </w:t>
            </w:r>
          </w:p>
          <w:p w14:paraId="6ACD62E7" w14:textId="7139B7F7" w:rsidR="00F136C0" w:rsidRPr="00046ED8" w:rsidRDefault="00F136C0" w:rsidP="00F26FB4">
            <w:pPr>
              <w:pStyle w:val="ListParagraph"/>
              <w:numPr>
                <w:ilvl w:val="0"/>
                <w:numId w:val="12"/>
              </w:numPr>
              <w:tabs>
                <w:tab w:val="left" w:pos="3126"/>
              </w:tabs>
              <w:spacing w:line="240" w:lineRule="auto"/>
              <w:rPr>
                <w:rFonts w:ascii="Arial" w:eastAsia="Montserrat" w:hAnsi="Arial" w:cs="Arial"/>
                <w:sz w:val="20"/>
                <w:szCs w:val="20"/>
              </w:rPr>
            </w:pPr>
            <w:r w:rsidRPr="00046ED8">
              <w:rPr>
                <w:rFonts w:ascii="Arial" w:eastAsia="Montserrat" w:hAnsi="Arial" w:cs="Arial"/>
                <w:sz w:val="20"/>
                <w:szCs w:val="20"/>
              </w:rPr>
              <w:t xml:space="preserve">As someone who is involved </w:t>
            </w:r>
            <w:r w:rsidR="00B81A6A">
              <w:rPr>
                <w:rFonts w:ascii="Arial" w:eastAsia="Montserrat" w:hAnsi="Arial" w:cs="Arial"/>
                <w:sz w:val="20"/>
                <w:szCs w:val="20"/>
              </w:rPr>
              <w:t>in</w:t>
            </w:r>
            <w:r w:rsidRPr="00046ED8">
              <w:rPr>
                <w:rFonts w:ascii="Arial" w:eastAsia="Montserrat" w:hAnsi="Arial" w:cs="Arial"/>
                <w:sz w:val="20"/>
                <w:szCs w:val="20"/>
              </w:rPr>
              <w:t xml:space="preserve"> the disabled community </w:t>
            </w:r>
            <w:r w:rsidR="00B81A6A">
              <w:rPr>
                <w:rFonts w:ascii="Arial" w:eastAsia="Montserrat" w:hAnsi="Arial" w:cs="Arial"/>
                <w:sz w:val="20"/>
                <w:szCs w:val="20"/>
              </w:rPr>
              <w:t>and accessibility initiatives at McMaster</w:t>
            </w:r>
            <w:r w:rsidRPr="00046ED8">
              <w:rPr>
                <w:rFonts w:ascii="Arial" w:eastAsia="Montserrat" w:hAnsi="Arial" w:cs="Arial"/>
                <w:sz w:val="20"/>
                <w:szCs w:val="20"/>
              </w:rPr>
              <w:t xml:space="preserve">, I am very driven to see positive outcomes with regards to this objective. </w:t>
            </w:r>
          </w:p>
        </w:tc>
      </w:tr>
      <w:tr w:rsidR="00A54157" w:rsidRPr="00046ED8" w14:paraId="023BBA0B" w14:textId="77777777" w:rsidTr="00F136C0">
        <w:tc>
          <w:tcPr>
            <w:tcW w:w="1795" w:type="dxa"/>
            <w:shd w:val="clear" w:color="auto" w:fill="D9D9D9"/>
          </w:tcPr>
          <w:p w14:paraId="2254C9B9" w14:textId="77777777" w:rsidR="00A54157" w:rsidRPr="00046ED8" w:rsidRDefault="004D29DE" w:rsidP="00046ED8">
            <w:pPr>
              <w:rPr>
                <w:rFonts w:ascii="Arial" w:eastAsia="Montserrat" w:hAnsi="Arial" w:cs="Arial"/>
                <w:sz w:val="20"/>
                <w:szCs w:val="20"/>
              </w:rPr>
            </w:pPr>
            <w:r w:rsidRPr="00046ED8">
              <w:rPr>
                <w:rFonts w:ascii="Arial" w:eastAsia="Montserrat" w:hAnsi="Arial" w:cs="Arial"/>
                <w:sz w:val="20"/>
                <w:szCs w:val="20"/>
              </w:rPr>
              <w:t>Benefits</w:t>
            </w:r>
          </w:p>
        </w:tc>
        <w:tc>
          <w:tcPr>
            <w:tcW w:w="7555" w:type="dxa"/>
          </w:tcPr>
          <w:p w14:paraId="6E7CC92C" w14:textId="77777777" w:rsidR="00A54157" w:rsidRPr="00046ED8" w:rsidRDefault="00F136C0" w:rsidP="00F26FB4">
            <w:pPr>
              <w:pStyle w:val="ListParagraph"/>
              <w:numPr>
                <w:ilvl w:val="0"/>
                <w:numId w:val="13"/>
              </w:numPr>
              <w:spacing w:line="240" w:lineRule="auto"/>
              <w:rPr>
                <w:rFonts w:ascii="Arial" w:eastAsia="Montserrat" w:hAnsi="Arial" w:cs="Arial"/>
                <w:sz w:val="20"/>
                <w:szCs w:val="20"/>
              </w:rPr>
            </w:pPr>
            <w:r w:rsidRPr="00046ED8">
              <w:rPr>
                <w:rFonts w:ascii="Arial" w:eastAsia="Montserrat" w:hAnsi="Arial" w:cs="Arial"/>
                <w:sz w:val="20"/>
                <w:szCs w:val="20"/>
              </w:rPr>
              <w:t>Increased accessibility for all students</w:t>
            </w:r>
          </w:p>
          <w:p w14:paraId="29CB95BA" w14:textId="548D499A" w:rsidR="00F136C0" w:rsidRPr="00046ED8" w:rsidRDefault="00F136C0" w:rsidP="00F26FB4">
            <w:pPr>
              <w:pStyle w:val="ListParagraph"/>
              <w:numPr>
                <w:ilvl w:val="0"/>
                <w:numId w:val="13"/>
              </w:numPr>
              <w:spacing w:line="240" w:lineRule="auto"/>
              <w:rPr>
                <w:rFonts w:ascii="Arial" w:eastAsia="Montserrat" w:hAnsi="Arial" w:cs="Arial"/>
                <w:sz w:val="20"/>
                <w:szCs w:val="20"/>
              </w:rPr>
            </w:pPr>
            <w:r w:rsidRPr="00046ED8">
              <w:rPr>
                <w:rFonts w:ascii="Arial" w:eastAsia="Montserrat" w:hAnsi="Arial" w:cs="Arial"/>
                <w:sz w:val="20"/>
                <w:szCs w:val="20"/>
              </w:rPr>
              <w:t>Facilitating a more inclusive environment in the short and long term</w:t>
            </w:r>
          </w:p>
        </w:tc>
      </w:tr>
      <w:tr w:rsidR="00A54157" w:rsidRPr="00046ED8" w14:paraId="03BE4710" w14:textId="77777777" w:rsidTr="00F136C0">
        <w:tc>
          <w:tcPr>
            <w:tcW w:w="1795" w:type="dxa"/>
            <w:shd w:val="clear" w:color="auto" w:fill="D9D9D9"/>
          </w:tcPr>
          <w:p w14:paraId="485CF7AF" w14:textId="77777777" w:rsidR="00A54157" w:rsidRPr="00046ED8" w:rsidRDefault="004D29DE" w:rsidP="00046ED8">
            <w:pPr>
              <w:rPr>
                <w:rFonts w:ascii="Arial" w:eastAsia="Montserrat" w:hAnsi="Arial" w:cs="Arial"/>
                <w:sz w:val="20"/>
                <w:szCs w:val="20"/>
              </w:rPr>
            </w:pPr>
            <w:r w:rsidRPr="00046ED8">
              <w:rPr>
                <w:rFonts w:ascii="Arial" w:eastAsia="Montserrat" w:hAnsi="Arial" w:cs="Arial"/>
                <w:sz w:val="20"/>
                <w:szCs w:val="20"/>
              </w:rPr>
              <w:t>Difficulties</w:t>
            </w:r>
          </w:p>
        </w:tc>
        <w:tc>
          <w:tcPr>
            <w:tcW w:w="7555" w:type="dxa"/>
          </w:tcPr>
          <w:p w14:paraId="3196DD8D" w14:textId="04A54B21" w:rsidR="00F136C0" w:rsidRPr="00046ED8" w:rsidRDefault="00F136C0" w:rsidP="00F26FB4">
            <w:pPr>
              <w:pStyle w:val="ListParagraph"/>
              <w:numPr>
                <w:ilvl w:val="0"/>
                <w:numId w:val="14"/>
              </w:numPr>
              <w:spacing w:line="240" w:lineRule="auto"/>
              <w:rPr>
                <w:rFonts w:ascii="Arial" w:eastAsia="Montserrat" w:hAnsi="Arial" w:cs="Arial"/>
                <w:sz w:val="20"/>
                <w:szCs w:val="20"/>
              </w:rPr>
            </w:pPr>
            <w:r w:rsidRPr="00046ED8">
              <w:rPr>
                <w:rFonts w:ascii="Arial" w:eastAsia="Montserrat" w:hAnsi="Arial" w:cs="Arial"/>
                <w:sz w:val="20"/>
                <w:szCs w:val="20"/>
              </w:rPr>
              <w:t xml:space="preserve">The difficulties include ensuring that the accessibility tips in the guidebook are implemented in all </w:t>
            </w:r>
            <w:proofErr w:type="spellStart"/>
            <w:r w:rsidRPr="00046ED8">
              <w:rPr>
                <w:rFonts w:ascii="Arial" w:eastAsia="Montserrat" w:hAnsi="Arial" w:cs="Arial"/>
                <w:sz w:val="20"/>
                <w:szCs w:val="20"/>
              </w:rPr>
              <w:t>Artsci</w:t>
            </w:r>
            <w:proofErr w:type="spellEnd"/>
            <w:r w:rsidRPr="00046ED8">
              <w:rPr>
                <w:rFonts w:ascii="Arial" w:eastAsia="Montserrat" w:hAnsi="Arial" w:cs="Arial"/>
                <w:sz w:val="20"/>
                <w:szCs w:val="20"/>
              </w:rPr>
              <w:t xml:space="preserve"> classes, and that professors </w:t>
            </w:r>
            <w:proofErr w:type="gramStart"/>
            <w:r w:rsidRPr="00046ED8">
              <w:rPr>
                <w:rFonts w:ascii="Arial" w:eastAsia="Montserrat" w:hAnsi="Arial" w:cs="Arial"/>
                <w:sz w:val="20"/>
                <w:szCs w:val="20"/>
              </w:rPr>
              <w:t>actually take</w:t>
            </w:r>
            <w:proofErr w:type="gramEnd"/>
            <w:r w:rsidRPr="00046ED8">
              <w:rPr>
                <w:rFonts w:ascii="Arial" w:eastAsia="Montserrat" w:hAnsi="Arial" w:cs="Arial"/>
                <w:sz w:val="20"/>
                <w:szCs w:val="20"/>
              </w:rPr>
              <w:t xml:space="preserve"> the time to read the book</w:t>
            </w:r>
          </w:p>
        </w:tc>
      </w:tr>
      <w:tr w:rsidR="00A54157" w:rsidRPr="00046ED8" w14:paraId="6B2D9805" w14:textId="77777777" w:rsidTr="00F136C0">
        <w:tc>
          <w:tcPr>
            <w:tcW w:w="1795" w:type="dxa"/>
            <w:shd w:val="clear" w:color="auto" w:fill="D9D9D9"/>
          </w:tcPr>
          <w:p w14:paraId="35B8E650" w14:textId="77777777" w:rsidR="00A54157" w:rsidRPr="00046ED8" w:rsidRDefault="004D29DE" w:rsidP="00046ED8">
            <w:pPr>
              <w:rPr>
                <w:rFonts w:ascii="Arial" w:eastAsia="Montserrat" w:hAnsi="Arial" w:cs="Arial"/>
                <w:sz w:val="20"/>
                <w:szCs w:val="20"/>
              </w:rPr>
            </w:pPr>
            <w:r w:rsidRPr="00046ED8">
              <w:rPr>
                <w:rFonts w:ascii="Arial" w:eastAsia="Montserrat" w:hAnsi="Arial" w:cs="Arial"/>
                <w:sz w:val="20"/>
                <w:szCs w:val="20"/>
              </w:rPr>
              <w:t xml:space="preserve">Long-term implications </w:t>
            </w:r>
          </w:p>
        </w:tc>
        <w:tc>
          <w:tcPr>
            <w:tcW w:w="7555" w:type="dxa"/>
          </w:tcPr>
          <w:p w14:paraId="202B5BE9" w14:textId="77777777" w:rsidR="00A54157" w:rsidRPr="00046ED8" w:rsidRDefault="00F136C0" w:rsidP="00F26FB4">
            <w:pPr>
              <w:pStyle w:val="ListParagraph"/>
              <w:numPr>
                <w:ilvl w:val="0"/>
                <w:numId w:val="14"/>
              </w:numPr>
              <w:spacing w:line="240" w:lineRule="auto"/>
              <w:rPr>
                <w:rFonts w:ascii="Arial" w:eastAsia="Montserrat" w:hAnsi="Arial" w:cs="Arial"/>
                <w:sz w:val="20"/>
                <w:szCs w:val="20"/>
              </w:rPr>
            </w:pPr>
            <w:r w:rsidRPr="00046ED8">
              <w:rPr>
                <w:rFonts w:ascii="Arial" w:eastAsia="Montserrat" w:hAnsi="Arial" w:cs="Arial"/>
                <w:sz w:val="20"/>
                <w:szCs w:val="20"/>
              </w:rPr>
              <w:t>Creating a long-term resource that can always be updated and re-used for future years of accessible teaching and learning</w:t>
            </w:r>
          </w:p>
          <w:p w14:paraId="11685911" w14:textId="3CC89E9D" w:rsidR="00F136C0" w:rsidRPr="00046ED8" w:rsidRDefault="00F136C0" w:rsidP="00F26FB4">
            <w:pPr>
              <w:pStyle w:val="ListParagraph"/>
              <w:numPr>
                <w:ilvl w:val="0"/>
                <w:numId w:val="14"/>
              </w:numPr>
              <w:spacing w:line="240" w:lineRule="auto"/>
              <w:rPr>
                <w:rFonts w:ascii="Arial" w:eastAsia="Montserrat" w:hAnsi="Arial" w:cs="Arial"/>
                <w:sz w:val="20"/>
                <w:szCs w:val="20"/>
              </w:rPr>
            </w:pPr>
            <w:r w:rsidRPr="00046ED8">
              <w:rPr>
                <w:rFonts w:ascii="Arial" w:eastAsia="Montserrat" w:hAnsi="Arial" w:cs="Arial"/>
                <w:sz w:val="20"/>
                <w:szCs w:val="20"/>
              </w:rPr>
              <w:t xml:space="preserve">Using the virtual COVID-19 landscape to make long-term improvements to accessibility in </w:t>
            </w:r>
            <w:proofErr w:type="spellStart"/>
            <w:r w:rsidRPr="00046ED8">
              <w:rPr>
                <w:rFonts w:ascii="Arial" w:eastAsia="Montserrat" w:hAnsi="Arial" w:cs="Arial"/>
                <w:sz w:val="20"/>
                <w:szCs w:val="20"/>
              </w:rPr>
              <w:t>Artsci</w:t>
            </w:r>
            <w:proofErr w:type="spellEnd"/>
          </w:p>
        </w:tc>
      </w:tr>
      <w:tr w:rsidR="00A54157" w:rsidRPr="00046ED8" w14:paraId="784593DB" w14:textId="77777777" w:rsidTr="00046ED8">
        <w:trPr>
          <w:trHeight w:val="1125"/>
        </w:trPr>
        <w:tc>
          <w:tcPr>
            <w:tcW w:w="1795" w:type="dxa"/>
            <w:shd w:val="clear" w:color="auto" w:fill="D9D9D9"/>
          </w:tcPr>
          <w:p w14:paraId="4F2DF685" w14:textId="77777777" w:rsidR="00A54157" w:rsidRPr="00046ED8" w:rsidRDefault="004D29DE" w:rsidP="00046ED8">
            <w:pPr>
              <w:rPr>
                <w:rFonts w:ascii="Arial" w:eastAsia="Montserrat" w:hAnsi="Arial" w:cs="Arial"/>
                <w:sz w:val="20"/>
                <w:szCs w:val="20"/>
              </w:rPr>
            </w:pPr>
            <w:r w:rsidRPr="00046ED8">
              <w:rPr>
                <w:rFonts w:ascii="Arial" w:eastAsia="Montserrat" w:hAnsi="Arial" w:cs="Arial"/>
                <w:sz w:val="20"/>
                <w:szCs w:val="20"/>
              </w:rPr>
              <w:t>How?</w:t>
            </w:r>
          </w:p>
        </w:tc>
        <w:tc>
          <w:tcPr>
            <w:tcW w:w="7555" w:type="dxa"/>
          </w:tcPr>
          <w:p w14:paraId="31572C27" w14:textId="7CA3A2AA" w:rsidR="00F136C0" w:rsidRPr="00046ED8" w:rsidRDefault="00F136C0" w:rsidP="00F26FB4">
            <w:pPr>
              <w:pStyle w:val="ListParagraph"/>
              <w:numPr>
                <w:ilvl w:val="0"/>
                <w:numId w:val="15"/>
              </w:numPr>
              <w:spacing w:line="240" w:lineRule="auto"/>
              <w:rPr>
                <w:rFonts w:ascii="Arial" w:eastAsia="Montserrat" w:hAnsi="Arial" w:cs="Arial"/>
                <w:sz w:val="20"/>
                <w:szCs w:val="20"/>
              </w:rPr>
            </w:pPr>
            <w:r w:rsidRPr="00046ED8">
              <w:rPr>
                <w:rFonts w:ascii="Arial" w:eastAsia="Montserrat" w:hAnsi="Arial" w:cs="Arial"/>
                <w:sz w:val="20"/>
                <w:szCs w:val="20"/>
              </w:rPr>
              <w:t xml:space="preserve">Consulting with neurodivergent groups and related stakeholders on campus to improve the guidebook, and identify elements of online-learning that can be modified and implemented </w:t>
            </w:r>
            <w:r w:rsidR="00B81A6A">
              <w:rPr>
                <w:rFonts w:ascii="Arial" w:eastAsia="Montserrat" w:hAnsi="Arial" w:cs="Arial"/>
                <w:sz w:val="20"/>
                <w:szCs w:val="20"/>
              </w:rPr>
              <w:t>to</w:t>
            </w:r>
            <w:r w:rsidRPr="00046ED8">
              <w:rPr>
                <w:rFonts w:ascii="Arial" w:eastAsia="Montserrat" w:hAnsi="Arial" w:cs="Arial"/>
                <w:sz w:val="20"/>
                <w:szCs w:val="20"/>
              </w:rPr>
              <w:t xml:space="preserve"> an in-person environment </w:t>
            </w:r>
          </w:p>
        </w:tc>
      </w:tr>
      <w:tr w:rsidR="00A54157" w:rsidRPr="00046ED8" w14:paraId="241ABABF" w14:textId="77777777" w:rsidTr="00F136C0">
        <w:trPr>
          <w:trHeight w:val="480"/>
        </w:trPr>
        <w:tc>
          <w:tcPr>
            <w:tcW w:w="1795" w:type="dxa"/>
            <w:shd w:val="clear" w:color="auto" w:fill="D9D9D9"/>
          </w:tcPr>
          <w:p w14:paraId="20462189" w14:textId="77777777" w:rsidR="00A54157" w:rsidRPr="00046ED8" w:rsidRDefault="004D29DE" w:rsidP="00046ED8">
            <w:pPr>
              <w:rPr>
                <w:rFonts w:ascii="Arial" w:eastAsia="Montserrat" w:hAnsi="Arial" w:cs="Arial"/>
                <w:sz w:val="20"/>
                <w:szCs w:val="20"/>
              </w:rPr>
            </w:pPr>
            <w:r w:rsidRPr="00046ED8">
              <w:rPr>
                <w:rFonts w:ascii="Arial" w:eastAsia="Montserrat" w:hAnsi="Arial" w:cs="Arial"/>
                <w:sz w:val="20"/>
                <w:szCs w:val="20"/>
              </w:rPr>
              <w:lastRenderedPageBreak/>
              <w:t>Partners</w:t>
            </w:r>
          </w:p>
        </w:tc>
        <w:tc>
          <w:tcPr>
            <w:tcW w:w="7555" w:type="dxa"/>
          </w:tcPr>
          <w:p w14:paraId="3D814AAE" w14:textId="74A5709F" w:rsidR="00A54157" w:rsidRPr="00046ED8" w:rsidRDefault="00F136C0" w:rsidP="00F26FB4">
            <w:pPr>
              <w:pStyle w:val="ListParagraph"/>
              <w:numPr>
                <w:ilvl w:val="0"/>
                <w:numId w:val="15"/>
              </w:numPr>
              <w:spacing w:line="240" w:lineRule="auto"/>
              <w:rPr>
                <w:rFonts w:ascii="Arial" w:eastAsia="Montserrat" w:hAnsi="Arial" w:cs="Arial"/>
                <w:sz w:val="20"/>
                <w:szCs w:val="20"/>
              </w:rPr>
            </w:pPr>
            <w:proofErr w:type="spellStart"/>
            <w:r w:rsidRPr="00046ED8">
              <w:rPr>
                <w:rFonts w:ascii="Arial" w:eastAsia="Montserrat" w:hAnsi="Arial" w:cs="Arial"/>
                <w:sz w:val="20"/>
                <w:szCs w:val="20"/>
              </w:rPr>
              <w:t>Maccess</w:t>
            </w:r>
            <w:proofErr w:type="spellEnd"/>
            <w:r w:rsidRPr="00046ED8">
              <w:rPr>
                <w:rFonts w:ascii="Arial" w:eastAsia="Montserrat" w:hAnsi="Arial" w:cs="Arial"/>
                <w:sz w:val="20"/>
                <w:szCs w:val="20"/>
              </w:rPr>
              <w:t>, Kate Brown, Student Accessibility Services</w:t>
            </w:r>
          </w:p>
        </w:tc>
      </w:tr>
    </w:tbl>
    <w:p w14:paraId="1A0B1A79" w14:textId="77777777" w:rsidR="00F136C0" w:rsidRPr="00046ED8" w:rsidRDefault="00F136C0" w:rsidP="00046ED8">
      <w:pPr>
        <w:rPr>
          <w:rFonts w:ascii="Arial" w:eastAsia="Montserrat" w:hAnsi="Arial" w:cs="Arial"/>
          <w:b/>
          <w:sz w:val="20"/>
          <w:szCs w:val="2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0D1753" w:rsidRPr="00046ED8" w14:paraId="35DC1B86" w14:textId="77777777" w:rsidTr="00F35B1C">
        <w:tc>
          <w:tcPr>
            <w:tcW w:w="1795" w:type="dxa"/>
            <w:shd w:val="clear" w:color="auto" w:fill="D9D9D9"/>
          </w:tcPr>
          <w:p w14:paraId="6319AF5A" w14:textId="11E04F4A" w:rsidR="000D1753" w:rsidRPr="00046ED8" w:rsidRDefault="000D1753" w:rsidP="00046ED8">
            <w:pPr>
              <w:rPr>
                <w:rFonts w:ascii="Arial" w:eastAsia="Montserrat" w:hAnsi="Arial" w:cs="Arial"/>
                <w:b/>
                <w:sz w:val="20"/>
                <w:szCs w:val="20"/>
              </w:rPr>
            </w:pPr>
            <w:r w:rsidRPr="00046ED8">
              <w:rPr>
                <w:rFonts w:ascii="Arial" w:eastAsia="Montserrat" w:hAnsi="Arial" w:cs="Arial"/>
                <w:b/>
                <w:sz w:val="20"/>
                <w:szCs w:val="20"/>
              </w:rPr>
              <w:t>Objective 4</w:t>
            </w:r>
          </w:p>
        </w:tc>
        <w:tc>
          <w:tcPr>
            <w:tcW w:w="7555" w:type="dxa"/>
          </w:tcPr>
          <w:p w14:paraId="6B68FDC3" w14:textId="7F4FF519" w:rsidR="000D1753" w:rsidRPr="00B81A6A" w:rsidRDefault="00F136C0" w:rsidP="00046ED8">
            <w:pPr>
              <w:tabs>
                <w:tab w:val="left" w:pos="702"/>
              </w:tabs>
              <w:rPr>
                <w:rFonts w:ascii="Arial" w:eastAsia="Montserrat SemiBold" w:hAnsi="Arial" w:cs="Arial"/>
                <w:b/>
                <w:bCs/>
                <w:sz w:val="20"/>
                <w:szCs w:val="20"/>
              </w:rPr>
            </w:pPr>
            <w:r w:rsidRPr="00B81A6A">
              <w:rPr>
                <w:rFonts w:ascii="Arial" w:eastAsia="Montserrat SemiBold" w:hAnsi="Arial" w:cs="Arial"/>
                <w:b/>
                <w:bCs/>
                <w:sz w:val="20"/>
                <w:szCs w:val="20"/>
              </w:rPr>
              <w:t xml:space="preserve">Increasing diversity, inclusion, and equity in </w:t>
            </w:r>
            <w:proofErr w:type="spellStart"/>
            <w:r w:rsidRPr="00B81A6A">
              <w:rPr>
                <w:rFonts w:ascii="Arial" w:eastAsia="Montserrat SemiBold" w:hAnsi="Arial" w:cs="Arial"/>
                <w:b/>
                <w:bCs/>
                <w:sz w:val="20"/>
                <w:szCs w:val="20"/>
              </w:rPr>
              <w:t>Artsci</w:t>
            </w:r>
            <w:proofErr w:type="spellEnd"/>
            <w:r w:rsidRPr="00B81A6A">
              <w:rPr>
                <w:rFonts w:ascii="Arial" w:eastAsia="Montserrat SemiBold" w:hAnsi="Arial" w:cs="Arial"/>
                <w:b/>
                <w:bCs/>
                <w:sz w:val="20"/>
                <w:szCs w:val="20"/>
              </w:rPr>
              <w:t xml:space="preserve"> curriculum and admissions</w:t>
            </w:r>
          </w:p>
        </w:tc>
      </w:tr>
      <w:tr w:rsidR="000D1753" w:rsidRPr="00046ED8" w14:paraId="52343C2C" w14:textId="77777777" w:rsidTr="00F35B1C">
        <w:tc>
          <w:tcPr>
            <w:tcW w:w="1795" w:type="dxa"/>
            <w:shd w:val="clear" w:color="auto" w:fill="D9D9D9"/>
          </w:tcPr>
          <w:p w14:paraId="5818BCEB" w14:textId="77777777" w:rsidR="000D1753" w:rsidRPr="00046ED8" w:rsidRDefault="000D1753" w:rsidP="00046ED8">
            <w:pPr>
              <w:rPr>
                <w:rFonts w:ascii="Arial" w:eastAsia="Montserrat" w:hAnsi="Arial" w:cs="Arial"/>
                <w:sz w:val="20"/>
                <w:szCs w:val="20"/>
              </w:rPr>
            </w:pPr>
            <w:r w:rsidRPr="00046ED8">
              <w:rPr>
                <w:rFonts w:ascii="Arial" w:eastAsia="Montserrat" w:hAnsi="Arial" w:cs="Arial"/>
                <w:sz w:val="20"/>
                <w:szCs w:val="20"/>
              </w:rPr>
              <w:t>Description</w:t>
            </w:r>
          </w:p>
        </w:tc>
        <w:tc>
          <w:tcPr>
            <w:tcW w:w="7555" w:type="dxa"/>
          </w:tcPr>
          <w:p w14:paraId="44105CEA" w14:textId="2253942D" w:rsidR="000D1753" w:rsidRPr="00046ED8" w:rsidRDefault="00F136C0" w:rsidP="00F26FB4">
            <w:pPr>
              <w:pStyle w:val="ListParagraph"/>
              <w:numPr>
                <w:ilvl w:val="0"/>
                <w:numId w:val="15"/>
              </w:numPr>
              <w:tabs>
                <w:tab w:val="left" w:pos="3126"/>
              </w:tabs>
              <w:spacing w:line="240" w:lineRule="auto"/>
              <w:rPr>
                <w:rFonts w:ascii="Arial" w:eastAsia="Montserrat" w:hAnsi="Arial" w:cs="Arial"/>
                <w:sz w:val="20"/>
                <w:szCs w:val="20"/>
              </w:rPr>
            </w:pPr>
            <w:r w:rsidRPr="00046ED8">
              <w:rPr>
                <w:rFonts w:ascii="Arial" w:eastAsia="Montserrat" w:hAnsi="Arial" w:cs="Arial"/>
                <w:sz w:val="20"/>
                <w:szCs w:val="20"/>
              </w:rPr>
              <w:t xml:space="preserve">There has been some concern in the </w:t>
            </w:r>
            <w:proofErr w:type="spellStart"/>
            <w:r w:rsidRPr="00046ED8">
              <w:rPr>
                <w:rFonts w:ascii="Arial" w:eastAsia="Montserrat" w:hAnsi="Arial" w:cs="Arial"/>
                <w:sz w:val="20"/>
                <w:szCs w:val="20"/>
              </w:rPr>
              <w:t>Artsci</w:t>
            </w:r>
            <w:proofErr w:type="spellEnd"/>
            <w:r w:rsidRPr="00046ED8">
              <w:rPr>
                <w:rFonts w:ascii="Arial" w:eastAsia="Montserrat" w:hAnsi="Arial" w:cs="Arial"/>
                <w:sz w:val="20"/>
                <w:szCs w:val="20"/>
              </w:rPr>
              <w:t xml:space="preserve"> admissions process regarding the diversity within the selection committee, and whether the selection process is equitable for socioeconomically disadvantaged and racialized students. In light of the new Equitable Admissions for Black Applicants stream in the Health Sciences Program, I am interested in working with administration to determine if there are</w:t>
            </w:r>
            <w:r w:rsidR="00B81A6A">
              <w:rPr>
                <w:rFonts w:ascii="Arial" w:eastAsia="Montserrat" w:hAnsi="Arial" w:cs="Arial"/>
                <w:sz w:val="20"/>
                <w:szCs w:val="20"/>
              </w:rPr>
              <w:t xml:space="preserve"> certain</w:t>
            </w:r>
            <w:r w:rsidRPr="00046ED8">
              <w:rPr>
                <w:rFonts w:ascii="Arial" w:eastAsia="Montserrat" w:hAnsi="Arial" w:cs="Arial"/>
                <w:sz w:val="20"/>
                <w:szCs w:val="20"/>
              </w:rPr>
              <w:t xml:space="preserve"> </w:t>
            </w:r>
            <w:proofErr w:type="gramStart"/>
            <w:r w:rsidRPr="00046ED8">
              <w:rPr>
                <w:rFonts w:ascii="Arial" w:eastAsia="Montserrat" w:hAnsi="Arial" w:cs="Arial"/>
                <w:sz w:val="20"/>
                <w:szCs w:val="20"/>
              </w:rPr>
              <w:t>mechanisms</w:t>
            </w:r>
            <w:proofErr w:type="gramEnd"/>
            <w:r w:rsidRPr="00046ED8">
              <w:rPr>
                <w:rFonts w:ascii="Arial" w:eastAsia="Montserrat" w:hAnsi="Arial" w:cs="Arial"/>
                <w:sz w:val="20"/>
                <w:szCs w:val="20"/>
              </w:rPr>
              <w:t xml:space="preserve"> we could use to increase diversity and equity in the </w:t>
            </w:r>
            <w:proofErr w:type="spellStart"/>
            <w:r w:rsidRPr="00046ED8">
              <w:rPr>
                <w:rFonts w:ascii="Arial" w:eastAsia="Montserrat" w:hAnsi="Arial" w:cs="Arial"/>
                <w:sz w:val="20"/>
                <w:szCs w:val="20"/>
              </w:rPr>
              <w:t>Artsci</w:t>
            </w:r>
            <w:proofErr w:type="spellEnd"/>
            <w:r w:rsidRPr="00046ED8">
              <w:rPr>
                <w:rFonts w:ascii="Arial" w:eastAsia="Montserrat" w:hAnsi="Arial" w:cs="Arial"/>
                <w:sz w:val="20"/>
                <w:szCs w:val="20"/>
              </w:rPr>
              <w:t xml:space="preserve"> admissions process.</w:t>
            </w:r>
          </w:p>
          <w:p w14:paraId="48146A06" w14:textId="295A02C3" w:rsidR="00F136C0" w:rsidRPr="00046ED8" w:rsidRDefault="00F136C0" w:rsidP="00F26FB4">
            <w:pPr>
              <w:pStyle w:val="ListParagraph"/>
              <w:numPr>
                <w:ilvl w:val="0"/>
                <w:numId w:val="15"/>
              </w:numPr>
              <w:tabs>
                <w:tab w:val="left" w:pos="3126"/>
              </w:tabs>
              <w:spacing w:line="240" w:lineRule="auto"/>
              <w:rPr>
                <w:rFonts w:ascii="Arial" w:eastAsia="Montserrat" w:hAnsi="Arial" w:cs="Arial"/>
                <w:sz w:val="20"/>
                <w:szCs w:val="20"/>
              </w:rPr>
            </w:pPr>
            <w:r w:rsidRPr="00046ED8">
              <w:rPr>
                <w:rFonts w:ascii="Arial" w:eastAsia="Montserrat" w:hAnsi="Arial" w:cs="Arial"/>
                <w:sz w:val="20"/>
                <w:szCs w:val="20"/>
              </w:rPr>
              <w:t xml:space="preserve">There have been concerns from fellow </w:t>
            </w:r>
            <w:proofErr w:type="spellStart"/>
            <w:r w:rsidRPr="00046ED8">
              <w:rPr>
                <w:rFonts w:ascii="Arial" w:eastAsia="Montserrat" w:hAnsi="Arial" w:cs="Arial"/>
                <w:sz w:val="20"/>
                <w:szCs w:val="20"/>
              </w:rPr>
              <w:t>Artscis</w:t>
            </w:r>
            <w:proofErr w:type="spellEnd"/>
            <w:r w:rsidRPr="00046ED8">
              <w:rPr>
                <w:rFonts w:ascii="Arial" w:eastAsia="Montserrat" w:hAnsi="Arial" w:cs="Arial"/>
                <w:sz w:val="20"/>
                <w:szCs w:val="20"/>
              </w:rPr>
              <w:t xml:space="preserve"> that Arts and Science core course curriculum is very Eurocentric, and I want to ensure that given the different cultures and experiences of the </w:t>
            </w:r>
            <w:proofErr w:type="spellStart"/>
            <w:r w:rsidRPr="00046ED8">
              <w:rPr>
                <w:rFonts w:ascii="Arial" w:eastAsia="Montserrat" w:hAnsi="Arial" w:cs="Arial"/>
                <w:sz w:val="20"/>
                <w:szCs w:val="20"/>
              </w:rPr>
              <w:t>Artsci</w:t>
            </w:r>
            <w:proofErr w:type="spellEnd"/>
            <w:r w:rsidRPr="00046ED8">
              <w:rPr>
                <w:rFonts w:ascii="Arial" w:eastAsia="Montserrat" w:hAnsi="Arial" w:cs="Arial"/>
                <w:sz w:val="20"/>
                <w:szCs w:val="20"/>
              </w:rPr>
              <w:t xml:space="preserve"> student body, that their cultures and ideologies are also represented in the curriculum (especially in the following courses: Practices of Knowledge, Global Challenges, and Social and Political Thought).</w:t>
            </w:r>
          </w:p>
        </w:tc>
      </w:tr>
      <w:tr w:rsidR="000D1753" w:rsidRPr="00046ED8" w14:paraId="69A4FDE1" w14:textId="77777777" w:rsidTr="00F35B1C">
        <w:tc>
          <w:tcPr>
            <w:tcW w:w="1795" w:type="dxa"/>
            <w:shd w:val="clear" w:color="auto" w:fill="D9D9D9"/>
          </w:tcPr>
          <w:p w14:paraId="38F55594" w14:textId="77777777" w:rsidR="000D1753" w:rsidRPr="00046ED8" w:rsidRDefault="000D1753" w:rsidP="00046ED8">
            <w:pPr>
              <w:rPr>
                <w:rFonts w:ascii="Arial" w:eastAsia="Montserrat" w:hAnsi="Arial" w:cs="Arial"/>
                <w:sz w:val="20"/>
                <w:szCs w:val="20"/>
              </w:rPr>
            </w:pPr>
            <w:r w:rsidRPr="00046ED8">
              <w:rPr>
                <w:rFonts w:ascii="Arial" w:eastAsia="Montserrat" w:hAnsi="Arial" w:cs="Arial"/>
                <w:sz w:val="20"/>
                <w:szCs w:val="20"/>
              </w:rPr>
              <w:t>Benefits</w:t>
            </w:r>
          </w:p>
        </w:tc>
        <w:tc>
          <w:tcPr>
            <w:tcW w:w="7555" w:type="dxa"/>
          </w:tcPr>
          <w:p w14:paraId="0878ADCE" w14:textId="77777777" w:rsidR="00F136C0" w:rsidRPr="00046ED8" w:rsidRDefault="00F136C0" w:rsidP="00F26FB4">
            <w:pPr>
              <w:pStyle w:val="ListParagraph"/>
              <w:numPr>
                <w:ilvl w:val="0"/>
                <w:numId w:val="16"/>
              </w:numPr>
              <w:spacing w:line="240" w:lineRule="auto"/>
              <w:rPr>
                <w:rFonts w:ascii="Arial" w:eastAsia="Montserrat" w:hAnsi="Arial" w:cs="Arial"/>
                <w:sz w:val="20"/>
                <w:szCs w:val="20"/>
              </w:rPr>
            </w:pPr>
            <w:r w:rsidRPr="00046ED8">
              <w:rPr>
                <w:rFonts w:ascii="Arial" w:eastAsia="Montserrat" w:hAnsi="Arial" w:cs="Arial"/>
                <w:sz w:val="20"/>
                <w:szCs w:val="20"/>
              </w:rPr>
              <w:t xml:space="preserve">Increased diversity and equity </w:t>
            </w:r>
          </w:p>
          <w:p w14:paraId="36E0D054" w14:textId="70E3219E" w:rsidR="00F136C0" w:rsidRPr="00046ED8" w:rsidRDefault="00F136C0" w:rsidP="00F26FB4">
            <w:pPr>
              <w:pStyle w:val="ListParagraph"/>
              <w:numPr>
                <w:ilvl w:val="0"/>
                <w:numId w:val="16"/>
              </w:numPr>
              <w:spacing w:line="240" w:lineRule="auto"/>
              <w:rPr>
                <w:rFonts w:ascii="Arial" w:eastAsia="Montserrat" w:hAnsi="Arial" w:cs="Arial"/>
                <w:sz w:val="20"/>
                <w:szCs w:val="20"/>
              </w:rPr>
            </w:pPr>
            <w:r w:rsidRPr="00046ED8">
              <w:rPr>
                <w:rFonts w:ascii="Arial" w:eastAsia="Montserrat" w:hAnsi="Arial" w:cs="Arial"/>
                <w:sz w:val="20"/>
                <w:szCs w:val="20"/>
              </w:rPr>
              <w:t>More valuable and relatable educational experiences for all students</w:t>
            </w:r>
          </w:p>
        </w:tc>
      </w:tr>
      <w:tr w:rsidR="000D1753" w:rsidRPr="00046ED8" w14:paraId="70D7FEAF" w14:textId="77777777" w:rsidTr="00F35B1C">
        <w:tc>
          <w:tcPr>
            <w:tcW w:w="1795" w:type="dxa"/>
            <w:shd w:val="clear" w:color="auto" w:fill="D9D9D9"/>
          </w:tcPr>
          <w:p w14:paraId="79AC98FF" w14:textId="77777777" w:rsidR="000D1753" w:rsidRPr="00046ED8" w:rsidRDefault="000D1753" w:rsidP="00046ED8">
            <w:pPr>
              <w:rPr>
                <w:rFonts w:ascii="Arial" w:eastAsia="Montserrat" w:hAnsi="Arial" w:cs="Arial"/>
                <w:sz w:val="20"/>
                <w:szCs w:val="20"/>
              </w:rPr>
            </w:pPr>
            <w:r w:rsidRPr="00046ED8">
              <w:rPr>
                <w:rFonts w:ascii="Arial" w:eastAsia="Montserrat" w:hAnsi="Arial" w:cs="Arial"/>
                <w:sz w:val="20"/>
                <w:szCs w:val="20"/>
              </w:rPr>
              <w:t>Difficulties</w:t>
            </w:r>
          </w:p>
        </w:tc>
        <w:tc>
          <w:tcPr>
            <w:tcW w:w="7555" w:type="dxa"/>
          </w:tcPr>
          <w:p w14:paraId="1871D9B7" w14:textId="77777777" w:rsidR="000D1753" w:rsidRPr="00046ED8" w:rsidRDefault="00F136C0" w:rsidP="00F26FB4">
            <w:pPr>
              <w:pStyle w:val="ListParagraph"/>
              <w:numPr>
                <w:ilvl w:val="0"/>
                <w:numId w:val="18"/>
              </w:numPr>
              <w:spacing w:line="240" w:lineRule="auto"/>
              <w:rPr>
                <w:rFonts w:ascii="Arial" w:eastAsia="Montserrat" w:hAnsi="Arial" w:cs="Arial"/>
                <w:sz w:val="20"/>
                <w:szCs w:val="20"/>
              </w:rPr>
            </w:pPr>
            <w:r w:rsidRPr="00046ED8">
              <w:rPr>
                <w:rFonts w:ascii="Arial" w:eastAsia="Montserrat" w:hAnsi="Arial" w:cs="Arial"/>
                <w:sz w:val="20"/>
                <w:szCs w:val="20"/>
              </w:rPr>
              <w:t>Changing very rooted and fixed selection processes with the support of administration</w:t>
            </w:r>
          </w:p>
          <w:p w14:paraId="6D765CEE" w14:textId="5E7CC100" w:rsidR="00F136C0" w:rsidRPr="00046ED8" w:rsidRDefault="00F136C0" w:rsidP="00F26FB4">
            <w:pPr>
              <w:pStyle w:val="ListParagraph"/>
              <w:numPr>
                <w:ilvl w:val="0"/>
                <w:numId w:val="18"/>
              </w:numPr>
              <w:spacing w:line="240" w:lineRule="auto"/>
              <w:rPr>
                <w:rFonts w:ascii="Arial" w:eastAsia="Montserrat" w:hAnsi="Arial" w:cs="Arial"/>
                <w:sz w:val="20"/>
                <w:szCs w:val="20"/>
              </w:rPr>
            </w:pPr>
            <w:r w:rsidRPr="00046ED8">
              <w:rPr>
                <w:rFonts w:ascii="Arial" w:eastAsia="Montserrat" w:hAnsi="Arial" w:cs="Arial"/>
                <w:sz w:val="20"/>
                <w:szCs w:val="20"/>
              </w:rPr>
              <w:t xml:space="preserve">Ensuring that if some communities are prioritized in equity initiatives, other marginalized communities do not feel ignored </w:t>
            </w:r>
          </w:p>
        </w:tc>
      </w:tr>
      <w:tr w:rsidR="000D1753" w:rsidRPr="00046ED8" w14:paraId="511D85CC" w14:textId="77777777" w:rsidTr="00F35B1C">
        <w:tc>
          <w:tcPr>
            <w:tcW w:w="1795" w:type="dxa"/>
            <w:shd w:val="clear" w:color="auto" w:fill="D9D9D9"/>
          </w:tcPr>
          <w:p w14:paraId="295272E4" w14:textId="77777777" w:rsidR="000D1753" w:rsidRPr="00046ED8" w:rsidRDefault="000D1753" w:rsidP="00046ED8">
            <w:pPr>
              <w:rPr>
                <w:rFonts w:ascii="Arial" w:eastAsia="Montserrat" w:hAnsi="Arial" w:cs="Arial"/>
                <w:sz w:val="20"/>
                <w:szCs w:val="20"/>
              </w:rPr>
            </w:pPr>
            <w:r w:rsidRPr="00046ED8">
              <w:rPr>
                <w:rFonts w:ascii="Arial" w:eastAsia="Montserrat" w:hAnsi="Arial" w:cs="Arial"/>
                <w:sz w:val="20"/>
                <w:szCs w:val="20"/>
              </w:rPr>
              <w:t xml:space="preserve">Long-term implications </w:t>
            </w:r>
          </w:p>
        </w:tc>
        <w:tc>
          <w:tcPr>
            <w:tcW w:w="7555" w:type="dxa"/>
          </w:tcPr>
          <w:p w14:paraId="4F1D384E" w14:textId="77777777" w:rsidR="00F136C0" w:rsidRPr="00046ED8" w:rsidRDefault="00F136C0" w:rsidP="00F26FB4">
            <w:pPr>
              <w:pStyle w:val="ListParagraph"/>
              <w:numPr>
                <w:ilvl w:val="0"/>
                <w:numId w:val="19"/>
              </w:numPr>
              <w:spacing w:line="240" w:lineRule="auto"/>
              <w:rPr>
                <w:rFonts w:ascii="Arial" w:eastAsia="Montserrat" w:hAnsi="Arial" w:cs="Arial"/>
                <w:sz w:val="20"/>
                <w:szCs w:val="20"/>
              </w:rPr>
            </w:pPr>
            <w:r w:rsidRPr="00046ED8">
              <w:rPr>
                <w:rFonts w:ascii="Arial" w:eastAsia="Montserrat" w:hAnsi="Arial" w:cs="Arial"/>
                <w:sz w:val="20"/>
                <w:szCs w:val="20"/>
              </w:rPr>
              <w:t>A more equitable admissions process</w:t>
            </w:r>
          </w:p>
          <w:p w14:paraId="5B0E5D48" w14:textId="26DE3BC4" w:rsidR="000D1753" w:rsidRPr="00046ED8" w:rsidRDefault="00F136C0" w:rsidP="00F26FB4">
            <w:pPr>
              <w:pStyle w:val="ListParagraph"/>
              <w:numPr>
                <w:ilvl w:val="0"/>
                <w:numId w:val="19"/>
              </w:numPr>
              <w:spacing w:line="240" w:lineRule="auto"/>
              <w:rPr>
                <w:rFonts w:ascii="Arial" w:eastAsia="Montserrat" w:hAnsi="Arial" w:cs="Arial"/>
                <w:sz w:val="20"/>
                <w:szCs w:val="20"/>
              </w:rPr>
            </w:pPr>
            <w:r w:rsidRPr="00046ED8">
              <w:rPr>
                <w:rFonts w:ascii="Arial" w:eastAsia="Montserrat" w:hAnsi="Arial" w:cs="Arial"/>
                <w:sz w:val="20"/>
                <w:szCs w:val="20"/>
              </w:rPr>
              <w:t xml:space="preserve">A more diverse student body, which enhances overall education especially in </w:t>
            </w:r>
            <w:proofErr w:type="spellStart"/>
            <w:r w:rsidRPr="00046ED8">
              <w:rPr>
                <w:rFonts w:ascii="Arial" w:eastAsia="Montserrat" w:hAnsi="Arial" w:cs="Arial"/>
                <w:sz w:val="20"/>
                <w:szCs w:val="20"/>
              </w:rPr>
              <w:t>Artsci</w:t>
            </w:r>
            <w:proofErr w:type="spellEnd"/>
            <w:r w:rsidRPr="00046ED8">
              <w:rPr>
                <w:rFonts w:ascii="Arial" w:eastAsia="Montserrat" w:hAnsi="Arial" w:cs="Arial"/>
                <w:sz w:val="20"/>
                <w:szCs w:val="20"/>
              </w:rPr>
              <w:t>, a discussion and inquiry</w:t>
            </w:r>
            <w:r w:rsidR="00B81A6A">
              <w:rPr>
                <w:rFonts w:ascii="Arial" w:eastAsia="Montserrat" w:hAnsi="Arial" w:cs="Arial"/>
                <w:sz w:val="20"/>
                <w:szCs w:val="20"/>
              </w:rPr>
              <w:t>-</w:t>
            </w:r>
            <w:r w:rsidRPr="00046ED8">
              <w:rPr>
                <w:rFonts w:ascii="Arial" w:eastAsia="Montserrat" w:hAnsi="Arial" w:cs="Arial"/>
                <w:sz w:val="20"/>
                <w:szCs w:val="20"/>
              </w:rPr>
              <w:t>based program</w:t>
            </w:r>
          </w:p>
        </w:tc>
      </w:tr>
      <w:tr w:rsidR="000D1753" w:rsidRPr="00046ED8" w14:paraId="76C047B1" w14:textId="77777777" w:rsidTr="00F35B1C">
        <w:tc>
          <w:tcPr>
            <w:tcW w:w="1795" w:type="dxa"/>
            <w:shd w:val="clear" w:color="auto" w:fill="D9D9D9"/>
          </w:tcPr>
          <w:p w14:paraId="74A2B980" w14:textId="77777777" w:rsidR="000D1753" w:rsidRPr="00046ED8" w:rsidRDefault="000D1753" w:rsidP="00046ED8">
            <w:pPr>
              <w:rPr>
                <w:rFonts w:ascii="Arial" w:eastAsia="Montserrat" w:hAnsi="Arial" w:cs="Arial"/>
                <w:sz w:val="20"/>
                <w:szCs w:val="20"/>
              </w:rPr>
            </w:pPr>
            <w:r w:rsidRPr="00046ED8">
              <w:rPr>
                <w:rFonts w:ascii="Arial" w:eastAsia="Montserrat" w:hAnsi="Arial" w:cs="Arial"/>
                <w:sz w:val="20"/>
                <w:szCs w:val="20"/>
              </w:rPr>
              <w:t>How?</w:t>
            </w:r>
          </w:p>
        </w:tc>
        <w:tc>
          <w:tcPr>
            <w:tcW w:w="7555" w:type="dxa"/>
          </w:tcPr>
          <w:p w14:paraId="2AACD690" w14:textId="77777777" w:rsidR="000D1753" w:rsidRPr="00046ED8" w:rsidRDefault="00F136C0" w:rsidP="00F26FB4">
            <w:pPr>
              <w:pStyle w:val="ListParagraph"/>
              <w:numPr>
                <w:ilvl w:val="0"/>
                <w:numId w:val="20"/>
              </w:numPr>
              <w:spacing w:line="240" w:lineRule="auto"/>
              <w:rPr>
                <w:rFonts w:ascii="Arial" w:eastAsia="Montserrat" w:hAnsi="Arial" w:cs="Arial"/>
                <w:sz w:val="20"/>
                <w:szCs w:val="20"/>
              </w:rPr>
            </w:pPr>
            <w:r w:rsidRPr="00046ED8">
              <w:rPr>
                <w:rFonts w:ascii="Arial" w:eastAsia="Montserrat" w:hAnsi="Arial" w:cs="Arial"/>
                <w:sz w:val="20"/>
                <w:szCs w:val="20"/>
              </w:rPr>
              <w:t>Consulting with Administration and other faculties to outline ways in which equity in admissions can be enhanced</w:t>
            </w:r>
          </w:p>
          <w:p w14:paraId="0A6C87AC" w14:textId="77777777" w:rsidR="00F136C0" w:rsidRPr="00046ED8" w:rsidRDefault="00F136C0" w:rsidP="00F26FB4">
            <w:pPr>
              <w:pStyle w:val="ListParagraph"/>
              <w:numPr>
                <w:ilvl w:val="0"/>
                <w:numId w:val="20"/>
              </w:numPr>
              <w:spacing w:line="240" w:lineRule="auto"/>
              <w:rPr>
                <w:rFonts w:ascii="Arial" w:eastAsia="Montserrat" w:hAnsi="Arial" w:cs="Arial"/>
                <w:sz w:val="20"/>
                <w:szCs w:val="20"/>
              </w:rPr>
            </w:pPr>
            <w:r w:rsidRPr="00046ED8">
              <w:rPr>
                <w:rFonts w:ascii="Arial" w:eastAsia="Montserrat" w:hAnsi="Arial" w:cs="Arial"/>
                <w:sz w:val="20"/>
                <w:szCs w:val="20"/>
              </w:rPr>
              <w:t xml:space="preserve">Consulting with marginalized individuals in </w:t>
            </w:r>
            <w:proofErr w:type="spellStart"/>
            <w:r w:rsidRPr="00046ED8">
              <w:rPr>
                <w:rFonts w:ascii="Arial" w:eastAsia="Montserrat" w:hAnsi="Arial" w:cs="Arial"/>
                <w:sz w:val="20"/>
                <w:szCs w:val="20"/>
              </w:rPr>
              <w:t>Artsci</w:t>
            </w:r>
            <w:proofErr w:type="spellEnd"/>
            <w:r w:rsidRPr="00046ED8">
              <w:rPr>
                <w:rFonts w:ascii="Arial" w:eastAsia="Montserrat" w:hAnsi="Arial" w:cs="Arial"/>
                <w:sz w:val="20"/>
                <w:szCs w:val="20"/>
              </w:rPr>
              <w:t xml:space="preserve"> to discuss ways in which they would like to see admissions and curriculum improved</w:t>
            </w:r>
          </w:p>
          <w:p w14:paraId="21B34DE6" w14:textId="41D7A5C0" w:rsidR="00F136C0" w:rsidRPr="00046ED8" w:rsidRDefault="00F136C0" w:rsidP="00F26FB4">
            <w:pPr>
              <w:pStyle w:val="ListParagraph"/>
              <w:numPr>
                <w:ilvl w:val="0"/>
                <w:numId w:val="20"/>
              </w:numPr>
              <w:spacing w:line="240" w:lineRule="auto"/>
              <w:rPr>
                <w:rFonts w:ascii="Arial" w:eastAsia="Montserrat" w:hAnsi="Arial" w:cs="Arial"/>
                <w:sz w:val="20"/>
                <w:szCs w:val="20"/>
              </w:rPr>
            </w:pPr>
            <w:r w:rsidRPr="00046ED8">
              <w:rPr>
                <w:rFonts w:ascii="Arial" w:eastAsia="Montserrat" w:hAnsi="Arial" w:cs="Arial"/>
                <w:sz w:val="20"/>
                <w:szCs w:val="20"/>
              </w:rPr>
              <w:t xml:space="preserve">Discuss the recent curriculum focus group with </w:t>
            </w:r>
            <w:proofErr w:type="spellStart"/>
            <w:r w:rsidRPr="00046ED8">
              <w:rPr>
                <w:rFonts w:ascii="Arial" w:eastAsia="Montserrat" w:hAnsi="Arial" w:cs="Arial"/>
                <w:sz w:val="20"/>
                <w:szCs w:val="20"/>
              </w:rPr>
              <w:t>Artsci</w:t>
            </w:r>
            <w:proofErr w:type="spellEnd"/>
            <w:r w:rsidRPr="00046ED8">
              <w:rPr>
                <w:rFonts w:ascii="Arial" w:eastAsia="Montserrat" w:hAnsi="Arial" w:cs="Arial"/>
                <w:sz w:val="20"/>
                <w:szCs w:val="20"/>
              </w:rPr>
              <w:t xml:space="preserve"> administration and outline the key takeaways and next steps to make curriculum more inclusive</w:t>
            </w:r>
          </w:p>
        </w:tc>
      </w:tr>
      <w:tr w:rsidR="000D1753" w:rsidRPr="00046ED8" w14:paraId="78971003" w14:textId="77777777" w:rsidTr="00F35B1C">
        <w:trPr>
          <w:trHeight w:val="480"/>
        </w:trPr>
        <w:tc>
          <w:tcPr>
            <w:tcW w:w="1795" w:type="dxa"/>
            <w:shd w:val="clear" w:color="auto" w:fill="D9D9D9"/>
          </w:tcPr>
          <w:p w14:paraId="498B5B05" w14:textId="77777777" w:rsidR="000D1753" w:rsidRPr="00046ED8" w:rsidRDefault="000D1753" w:rsidP="00046ED8">
            <w:pPr>
              <w:rPr>
                <w:rFonts w:ascii="Arial" w:eastAsia="Montserrat" w:hAnsi="Arial" w:cs="Arial"/>
                <w:sz w:val="20"/>
                <w:szCs w:val="20"/>
              </w:rPr>
            </w:pPr>
            <w:r w:rsidRPr="00046ED8">
              <w:rPr>
                <w:rFonts w:ascii="Arial" w:eastAsia="Montserrat" w:hAnsi="Arial" w:cs="Arial"/>
                <w:sz w:val="20"/>
                <w:szCs w:val="20"/>
              </w:rPr>
              <w:t>Partners</w:t>
            </w:r>
          </w:p>
        </w:tc>
        <w:tc>
          <w:tcPr>
            <w:tcW w:w="7555" w:type="dxa"/>
          </w:tcPr>
          <w:p w14:paraId="022FA344" w14:textId="104F7B81" w:rsidR="000D1753" w:rsidRPr="00046ED8" w:rsidRDefault="00F136C0" w:rsidP="00F26FB4">
            <w:pPr>
              <w:pStyle w:val="ListParagraph"/>
              <w:numPr>
                <w:ilvl w:val="0"/>
                <w:numId w:val="17"/>
              </w:numPr>
              <w:spacing w:line="240" w:lineRule="auto"/>
              <w:rPr>
                <w:rFonts w:ascii="Arial" w:eastAsia="Montserrat" w:hAnsi="Arial" w:cs="Arial"/>
                <w:sz w:val="20"/>
                <w:szCs w:val="20"/>
              </w:rPr>
            </w:pPr>
            <w:r w:rsidRPr="00046ED8">
              <w:rPr>
                <w:rFonts w:ascii="Arial" w:eastAsia="Montserrat" w:hAnsi="Arial" w:cs="Arial"/>
                <w:sz w:val="20"/>
                <w:szCs w:val="20"/>
              </w:rPr>
              <w:t xml:space="preserve">Equity and Inclusion Committee on </w:t>
            </w:r>
            <w:proofErr w:type="spellStart"/>
            <w:r w:rsidRPr="00046ED8">
              <w:rPr>
                <w:rFonts w:ascii="Arial" w:eastAsia="Montserrat" w:hAnsi="Arial" w:cs="Arial"/>
                <w:sz w:val="20"/>
                <w:szCs w:val="20"/>
              </w:rPr>
              <w:t>SASSex</w:t>
            </w:r>
            <w:proofErr w:type="spellEnd"/>
            <w:r w:rsidRPr="00046ED8">
              <w:rPr>
                <w:rFonts w:ascii="Arial" w:eastAsia="Montserrat" w:hAnsi="Arial" w:cs="Arial"/>
                <w:sz w:val="20"/>
                <w:szCs w:val="20"/>
              </w:rPr>
              <w:t xml:space="preserve"> (Jr and Sr Program Advisors), </w:t>
            </w:r>
            <w:proofErr w:type="spellStart"/>
            <w:r w:rsidRPr="00046ED8">
              <w:rPr>
                <w:rFonts w:ascii="Arial" w:eastAsia="Montserrat" w:hAnsi="Arial" w:cs="Arial"/>
                <w:sz w:val="20"/>
                <w:szCs w:val="20"/>
              </w:rPr>
              <w:t>Artsci</w:t>
            </w:r>
            <w:proofErr w:type="spellEnd"/>
            <w:r w:rsidRPr="00046ED8">
              <w:rPr>
                <w:rFonts w:ascii="Arial" w:eastAsia="Montserrat" w:hAnsi="Arial" w:cs="Arial"/>
                <w:sz w:val="20"/>
                <w:szCs w:val="20"/>
              </w:rPr>
              <w:t xml:space="preserve"> Administration, Health Science Administration </w:t>
            </w:r>
          </w:p>
        </w:tc>
      </w:tr>
    </w:tbl>
    <w:p w14:paraId="74FDFC48" w14:textId="28E285E0" w:rsidR="00A54157" w:rsidRPr="00046ED8" w:rsidRDefault="00A54157" w:rsidP="00046ED8">
      <w:pPr>
        <w:spacing w:after="200"/>
        <w:rPr>
          <w:rFonts w:ascii="Arial" w:eastAsia="Montserrat" w:hAnsi="Arial" w:cs="Arial"/>
          <w:b/>
          <w:sz w:val="20"/>
          <w:szCs w:val="2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F136C0" w:rsidRPr="00046ED8" w14:paraId="60FE13D4" w14:textId="77777777" w:rsidTr="00AF3C0F">
        <w:tc>
          <w:tcPr>
            <w:tcW w:w="1795" w:type="dxa"/>
            <w:shd w:val="clear" w:color="auto" w:fill="D9D9D9"/>
          </w:tcPr>
          <w:p w14:paraId="6E444E25" w14:textId="074AFEAA" w:rsidR="00F136C0" w:rsidRPr="00046ED8" w:rsidRDefault="00F136C0" w:rsidP="00046ED8">
            <w:pPr>
              <w:rPr>
                <w:rFonts w:ascii="Arial" w:eastAsia="Montserrat" w:hAnsi="Arial" w:cs="Arial"/>
                <w:b/>
                <w:sz w:val="20"/>
                <w:szCs w:val="20"/>
              </w:rPr>
            </w:pPr>
            <w:r w:rsidRPr="00046ED8">
              <w:rPr>
                <w:rFonts w:ascii="Arial" w:eastAsia="Montserrat" w:hAnsi="Arial" w:cs="Arial"/>
                <w:b/>
                <w:sz w:val="20"/>
                <w:szCs w:val="20"/>
              </w:rPr>
              <w:t xml:space="preserve">Objective </w:t>
            </w:r>
            <w:r w:rsidRPr="00046ED8">
              <w:rPr>
                <w:rFonts w:ascii="Arial" w:eastAsia="Montserrat" w:hAnsi="Arial" w:cs="Arial"/>
                <w:b/>
                <w:sz w:val="20"/>
                <w:szCs w:val="20"/>
              </w:rPr>
              <w:t>5</w:t>
            </w:r>
          </w:p>
        </w:tc>
        <w:tc>
          <w:tcPr>
            <w:tcW w:w="7555" w:type="dxa"/>
          </w:tcPr>
          <w:p w14:paraId="4D76C8B1" w14:textId="69FF9123" w:rsidR="00F136C0" w:rsidRPr="00B81A6A" w:rsidRDefault="00F136C0" w:rsidP="00046ED8">
            <w:pPr>
              <w:tabs>
                <w:tab w:val="left" w:pos="702"/>
              </w:tabs>
              <w:rPr>
                <w:rFonts w:ascii="Arial" w:eastAsia="Montserrat SemiBold" w:hAnsi="Arial" w:cs="Arial"/>
                <w:b/>
                <w:bCs/>
                <w:sz w:val="20"/>
                <w:szCs w:val="20"/>
              </w:rPr>
            </w:pPr>
            <w:r w:rsidRPr="00B81A6A">
              <w:rPr>
                <w:rFonts w:ascii="Arial" w:eastAsia="Montserrat SemiBold" w:hAnsi="Arial" w:cs="Arial"/>
                <w:b/>
                <w:bCs/>
                <w:sz w:val="20"/>
                <w:szCs w:val="20"/>
              </w:rPr>
              <w:t xml:space="preserve">More accessible study spaces for </w:t>
            </w:r>
            <w:proofErr w:type="spellStart"/>
            <w:r w:rsidRPr="00B81A6A">
              <w:rPr>
                <w:rFonts w:ascii="Arial" w:eastAsia="Montserrat SemiBold" w:hAnsi="Arial" w:cs="Arial"/>
                <w:b/>
                <w:bCs/>
                <w:sz w:val="20"/>
                <w:szCs w:val="20"/>
              </w:rPr>
              <w:t>Artsci</w:t>
            </w:r>
            <w:proofErr w:type="spellEnd"/>
            <w:r w:rsidRPr="00B81A6A">
              <w:rPr>
                <w:rFonts w:ascii="Arial" w:eastAsia="Montserrat SemiBold" w:hAnsi="Arial" w:cs="Arial"/>
                <w:b/>
                <w:bCs/>
                <w:sz w:val="20"/>
                <w:szCs w:val="20"/>
              </w:rPr>
              <w:t xml:space="preserve"> students</w:t>
            </w:r>
          </w:p>
        </w:tc>
      </w:tr>
      <w:tr w:rsidR="00F136C0" w:rsidRPr="00046ED8" w14:paraId="19AC63F0" w14:textId="77777777" w:rsidTr="00AF3C0F">
        <w:tc>
          <w:tcPr>
            <w:tcW w:w="1795" w:type="dxa"/>
            <w:shd w:val="clear" w:color="auto" w:fill="D9D9D9"/>
          </w:tcPr>
          <w:p w14:paraId="0E4B8A94"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Description</w:t>
            </w:r>
          </w:p>
        </w:tc>
        <w:tc>
          <w:tcPr>
            <w:tcW w:w="7555" w:type="dxa"/>
          </w:tcPr>
          <w:p w14:paraId="03100C16" w14:textId="4086ADB5" w:rsidR="00F136C0" w:rsidRPr="00046ED8" w:rsidRDefault="00F136C0" w:rsidP="00F26FB4">
            <w:pPr>
              <w:pStyle w:val="ListParagraph"/>
              <w:numPr>
                <w:ilvl w:val="0"/>
                <w:numId w:val="17"/>
              </w:numPr>
              <w:tabs>
                <w:tab w:val="left" w:pos="3126"/>
              </w:tabs>
              <w:spacing w:line="240" w:lineRule="auto"/>
              <w:rPr>
                <w:rFonts w:ascii="Arial" w:eastAsia="Montserrat" w:hAnsi="Arial" w:cs="Arial"/>
                <w:sz w:val="20"/>
                <w:szCs w:val="20"/>
              </w:rPr>
            </w:pPr>
            <w:r w:rsidRPr="00046ED8">
              <w:rPr>
                <w:rFonts w:ascii="Arial" w:eastAsia="Montserrat" w:hAnsi="Arial" w:cs="Arial"/>
                <w:sz w:val="20"/>
                <w:szCs w:val="20"/>
              </w:rPr>
              <w:t xml:space="preserve">This is a point that has been worked on for the past two years by past caucus leaders. In 2019/20, there was a study room booking schedule </w:t>
            </w:r>
            <w:proofErr w:type="gramStart"/>
            <w:r w:rsidRPr="00046ED8">
              <w:rPr>
                <w:rFonts w:ascii="Arial" w:eastAsia="Montserrat" w:hAnsi="Arial" w:cs="Arial"/>
                <w:sz w:val="20"/>
                <w:szCs w:val="20"/>
              </w:rPr>
              <w:t>available</w:t>
            </w:r>
            <w:proofErr w:type="gramEnd"/>
            <w:r w:rsidRPr="00046ED8">
              <w:rPr>
                <w:rFonts w:ascii="Arial" w:eastAsia="Montserrat" w:hAnsi="Arial" w:cs="Arial"/>
                <w:sz w:val="20"/>
                <w:szCs w:val="20"/>
              </w:rPr>
              <w:t xml:space="preserve"> but many students didn’t know about it or how to use it. I want to ensure that going forward in an in-person environment, students are aware of the study room booking system and there are enough rooms/</w:t>
            </w:r>
            <w:proofErr w:type="gramStart"/>
            <w:r w:rsidRPr="00046ED8">
              <w:rPr>
                <w:rFonts w:ascii="Arial" w:eastAsia="Montserrat" w:hAnsi="Arial" w:cs="Arial"/>
                <w:sz w:val="20"/>
                <w:szCs w:val="20"/>
              </w:rPr>
              <w:t>time-slots</w:t>
            </w:r>
            <w:proofErr w:type="gramEnd"/>
            <w:r w:rsidRPr="00046ED8">
              <w:rPr>
                <w:rFonts w:ascii="Arial" w:eastAsia="Montserrat" w:hAnsi="Arial" w:cs="Arial"/>
                <w:sz w:val="20"/>
                <w:szCs w:val="20"/>
              </w:rPr>
              <w:t xml:space="preserve"> to meet the demand. </w:t>
            </w:r>
          </w:p>
        </w:tc>
      </w:tr>
      <w:tr w:rsidR="00F136C0" w:rsidRPr="00046ED8" w14:paraId="7A0AA426" w14:textId="77777777" w:rsidTr="00AF3C0F">
        <w:tc>
          <w:tcPr>
            <w:tcW w:w="1795" w:type="dxa"/>
            <w:shd w:val="clear" w:color="auto" w:fill="D9D9D9"/>
          </w:tcPr>
          <w:p w14:paraId="0582ADA8"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Benefits</w:t>
            </w:r>
          </w:p>
        </w:tc>
        <w:tc>
          <w:tcPr>
            <w:tcW w:w="7555" w:type="dxa"/>
          </w:tcPr>
          <w:p w14:paraId="2E7EF1F4" w14:textId="2C71C68A" w:rsidR="00F136C0" w:rsidRPr="00046ED8" w:rsidRDefault="00F136C0" w:rsidP="00F26FB4">
            <w:pPr>
              <w:pStyle w:val="ListParagraph"/>
              <w:numPr>
                <w:ilvl w:val="0"/>
                <w:numId w:val="17"/>
              </w:numPr>
              <w:spacing w:line="240" w:lineRule="auto"/>
              <w:rPr>
                <w:rFonts w:ascii="Arial" w:eastAsia="Montserrat" w:hAnsi="Arial" w:cs="Arial"/>
                <w:sz w:val="20"/>
                <w:szCs w:val="20"/>
              </w:rPr>
            </w:pPr>
            <w:r w:rsidRPr="00046ED8">
              <w:rPr>
                <w:rFonts w:ascii="Arial" w:eastAsia="Montserrat" w:hAnsi="Arial" w:cs="Arial"/>
                <w:sz w:val="20"/>
                <w:szCs w:val="20"/>
              </w:rPr>
              <w:t xml:space="preserve">A way for students to reconnect socially and study when we go back to in-person learning </w:t>
            </w:r>
          </w:p>
          <w:p w14:paraId="014CCABF" w14:textId="3CFC6FD1" w:rsidR="00F136C0" w:rsidRPr="00046ED8" w:rsidRDefault="00F136C0" w:rsidP="00F26FB4">
            <w:pPr>
              <w:pStyle w:val="ListParagraph"/>
              <w:numPr>
                <w:ilvl w:val="0"/>
                <w:numId w:val="17"/>
              </w:numPr>
              <w:spacing w:line="240" w:lineRule="auto"/>
              <w:rPr>
                <w:rFonts w:ascii="Arial" w:eastAsia="Montserrat" w:hAnsi="Arial" w:cs="Arial"/>
                <w:sz w:val="20"/>
                <w:szCs w:val="20"/>
              </w:rPr>
            </w:pPr>
            <w:r w:rsidRPr="00046ED8">
              <w:rPr>
                <w:rFonts w:ascii="Arial" w:eastAsia="Montserrat" w:hAnsi="Arial" w:cs="Arial"/>
                <w:sz w:val="20"/>
                <w:szCs w:val="20"/>
              </w:rPr>
              <w:lastRenderedPageBreak/>
              <w:t xml:space="preserve">Provides another space for </w:t>
            </w:r>
            <w:proofErr w:type="spellStart"/>
            <w:r w:rsidRPr="00046ED8">
              <w:rPr>
                <w:rFonts w:ascii="Arial" w:eastAsia="Montserrat" w:hAnsi="Arial" w:cs="Arial"/>
                <w:sz w:val="20"/>
                <w:szCs w:val="20"/>
              </w:rPr>
              <w:t>Artscis</w:t>
            </w:r>
            <w:proofErr w:type="spellEnd"/>
            <w:r w:rsidRPr="00046ED8">
              <w:rPr>
                <w:rFonts w:ascii="Arial" w:eastAsia="Montserrat" w:hAnsi="Arial" w:cs="Arial"/>
                <w:sz w:val="20"/>
                <w:szCs w:val="20"/>
              </w:rPr>
              <w:t xml:space="preserve"> to convene for social and academic meetings when LRW closes (study sessions, clubs, musical, etc.)</w:t>
            </w:r>
          </w:p>
        </w:tc>
      </w:tr>
      <w:tr w:rsidR="00F136C0" w:rsidRPr="00046ED8" w14:paraId="261A1AA8" w14:textId="77777777" w:rsidTr="00AF3C0F">
        <w:tc>
          <w:tcPr>
            <w:tcW w:w="1795" w:type="dxa"/>
            <w:shd w:val="clear" w:color="auto" w:fill="D9D9D9"/>
          </w:tcPr>
          <w:p w14:paraId="054850CD"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lastRenderedPageBreak/>
              <w:t>Difficulties</w:t>
            </w:r>
          </w:p>
        </w:tc>
        <w:tc>
          <w:tcPr>
            <w:tcW w:w="7555" w:type="dxa"/>
          </w:tcPr>
          <w:p w14:paraId="17B8936E" w14:textId="3C1AE3C3" w:rsidR="00F136C0" w:rsidRPr="00046ED8" w:rsidRDefault="00F136C0" w:rsidP="00F26FB4">
            <w:pPr>
              <w:pStyle w:val="ListParagraph"/>
              <w:numPr>
                <w:ilvl w:val="0"/>
                <w:numId w:val="21"/>
              </w:numPr>
              <w:spacing w:line="240" w:lineRule="auto"/>
              <w:rPr>
                <w:rFonts w:ascii="Arial" w:eastAsia="Montserrat" w:hAnsi="Arial" w:cs="Arial"/>
                <w:sz w:val="20"/>
                <w:szCs w:val="20"/>
              </w:rPr>
            </w:pPr>
            <w:r w:rsidRPr="00046ED8">
              <w:rPr>
                <w:rFonts w:ascii="Arial" w:eastAsia="Montserrat" w:hAnsi="Arial" w:cs="Arial"/>
                <w:sz w:val="20"/>
                <w:szCs w:val="20"/>
              </w:rPr>
              <w:t xml:space="preserve">Reminding </w:t>
            </w:r>
            <w:proofErr w:type="spellStart"/>
            <w:r w:rsidRPr="00046ED8">
              <w:rPr>
                <w:rFonts w:ascii="Arial" w:eastAsia="Montserrat" w:hAnsi="Arial" w:cs="Arial"/>
                <w:sz w:val="20"/>
                <w:szCs w:val="20"/>
              </w:rPr>
              <w:t>Artscis</w:t>
            </w:r>
            <w:proofErr w:type="spellEnd"/>
            <w:r w:rsidRPr="00046ED8">
              <w:rPr>
                <w:rFonts w:ascii="Arial" w:eastAsia="Montserrat" w:hAnsi="Arial" w:cs="Arial"/>
                <w:sz w:val="20"/>
                <w:szCs w:val="20"/>
              </w:rPr>
              <w:t xml:space="preserve"> of the room booking system and monitoring its use to see how it can be improved</w:t>
            </w:r>
            <w:r w:rsidR="00B81A6A">
              <w:rPr>
                <w:rFonts w:ascii="Arial" w:eastAsia="Montserrat" w:hAnsi="Arial" w:cs="Arial"/>
                <w:sz w:val="20"/>
                <w:szCs w:val="20"/>
              </w:rPr>
              <w:t xml:space="preserve">, </w:t>
            </w:r>
            <w:r w:rsidRPr="00046ED8">
              <w:rPr>
                <w:rFonts w:ascii="Arial" w:eastAsia="Montserrat" w:hAnsi="Arial" w:cs="Arial"/>
                <w:sz w:val="20"/>
                <w:szCs w:val="20"/>
              </w:rPr>
              <w:t>managing traffic</w:t>
            </w:r>
            <w:r w:rsidR="00B81A6A">
              <w:rPr>
                <w:rFonts w:ascii="Arial" w:eastAsia="Montserrat" w:hAnsi="Arial" w:cs="Arial"/>
                <w:sz w:val="20"/>
                <w:szCs w:val="20"/>
              </w:rPr>
              <w:t xml:space="preserve">, and </w:t>
            </w:r>
            <w:r w:rsidRPr="00046ED8">
              <w:rPr>
                <w:rFonts w:ascii="Arial" w:eastAsia="Montserrat" w:hAnsi="Arial" w:cs="Arial"/>
                <w:sz w:val="20"/>
                <w:szCs w:val="20"/>
              </w:rPr>
              <w:t>determining what time of day is it the most popular</w:t>
            </w:r>
          </w:p>
          <w:p w14:paraId="42508564" w14:textId="35C65EC5" w:rsidR="00F136C0" w:rsidRPr="00046ED8" w:rsidRDefault="00F136C0" w:rsidP="00F26FB4">
            <w:pPr>
              <w:pStyle w:val="ListParagraph"/>
              <w:numPr>
                <w:ilvl w:val="0"/>
                <w:numId w:val="21"/>
              </w:numPr>
              <w:spacing w:line="240" w:lineRule="auto"/>
              <w:rPr>
                <w:rFonts w:ascii="Arial" w:eastAsia="Montserrat" w:hAnsi="Arial" w:cs="Arial"/>
                <w:sz w:val="20"/>
                <w:szCs w:val="20"/>
              </w:rPr>
            </w:pPr>
            <w:r w:rsidRPr="00046ED8">
              <w:rPr>
                <w:rFonts w:ascii="Arial" w:eastAsia="Montserrat" w:hAnsi="Arial" w:cs="Arial"/>
                <w:sz w:val="20"/>
                <w:szCs w:val="20"/>
              </w:rPr>
              <w:t>Working with administration to increase the hours of the room booking</w:t>
            </w:r>
          </w:p>
        </w:tc>
      </w:tr>
      <w:tr w:rsidR="00F136C0" w:rsidRPr="00046ED8" w14:paraId="28F24594" w14:textId="77777777" w:rsidTr="00AF3C0F">
        <w:tc>
          <w:tcPr>
            <w:tcW w:w="1795" w:type="dxa"/>
            <w:shd w:val="clear" w:color="auto" w:fill="D9D9D9"/>
          </w:tcPr>
          <w:p w14:paraId="527D63E4"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 xml:space="preserve">Long-term implications </w:t>
            </w:r>
          </w:p>
        </w:tc>
        <w:tc>
          <w:tcPr>
            <w:tcW w:w="7555" w:type="dxa"/>
          </w:tcPr>
          <w:p w14:paraId="2F6DF8E5" w14:textId="2D935155" w:rsidR="00F136C0" w:rsidRPr="00046ED8" w:rsidRDefault="00F136C0" w:rsidP="00F26FB4">
            <w:pPr>
              <w:pStyle w:val="ListParagraph"/>
              <w:numPr>
                <w:ilvl w:val="0"/>
                <w:numId w:val="22"/>
              </w:numPr>
              <w:spacing w:line="240" w:lineRule="auto"/>
              <w:rPr>
                <w:rFonts w:ascii="Arial" w:eastAsia="Montserrat" w:hAnsi="Arial" w:cs="Arial"/>
                <w:sz w:val="20"/>
                <w:szCs w:val="20"/>
              </w:rPr>
            </w:pPr>
            <w:r w:rsidRPr="00046ED8">
              <w:rPr>
                <w:rFonts w:ascii="Arial" w:eastAsia="Montserrat" w:hAnsi="Arial" w:cs="Arial"/>
                <w:sz w:val="20"/>
                <w:szCs w:val="20"/>
              </w:rPr>
              <w:t xml:space="preserve">A more connected </w:t>
            </w:r>
            <w:proofErr w:type="spellStart"/>
            <w:r w:rsidRPr="00046ED8">
              <w:rPr>
                <w:rFonts w:ascii="Arial" w:eastAsia="Montserrat" w:hAnsi="Arial" w:cs="Arial"/>
                <w:sz w:val="20"/>
                <w:szCs w:val="20"/>
              </w:rPr>
              <w:t>Artsci</w:t>
            </w:r>
            <w:proofErr w:type="spellEnd"/>
            <w:r w:rsidRPr="00046ED8">
              <w:rPr>
                <w:rFonts w:ascii="Arial" w:eastAsia="Montserrat" w:hAnsi="Arial" w:cs="Arial"/>
                <w:sz w:val="20"/>
                <w:szCs w:val="20"/>
              </w:rPr>
              <w:t xml:space="preserve"> community</w:t>
            </w:r>
          </w:p>
        </w:tc>
      </w:tr>
      <w:tr w:rsidR="00F136C0" w:rsidRPr="00046ED8" w14:paraId="770171B9" w14:textId="77777777" w:rsidTr="00AF3C0F">
        <w:tc>
          <w:tcPr>
            <w:tcW w:w="1795" w:type="dxa"/>
            <w:shd w:val="clear" w:color="auto" w:fill="D9D9D9"/>
          </w:tcPr>
          <w:p w14:paraId="7164172E"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How?</w:t>
            </w:r>
          </w:p>
        </w:tc>
        <w:tc>
          <w:tcPr>
            <w:tcW w:w="7555" w:type="dxa"/>
          </w:tcPr>
          <w:p w14:paraId="702BE982" w14:textId="6EA0919E" w:rsidR="00F136C0" w:rsidRPr="00046ED8" w:rsidRDefault="00F136C0" w:rsidP="00F26FB4">
            <w:pPr>
              <w:pStyle w:val="ListParagraph"/>
              <w:numPr>
                <w:ilvl w:val="0"/>
                <w:numId w:val="22"/>
              </w:numPr>
              <w:spacing w:line="240" w:lineRule="auto"/>
              <w:rPr>
                <w:rFonts w:ascii="Arial" w:eastAsia="Montserrat" w:hAnsi="Arial" w:cs="Arial"/>
                <w:sz w:val="20"/>
                <w:szCs w:val="20"/>
              </w:rPr>
            </w:pPr>
            <w:r w:rsidRPr="00046ED8">
              <w:rPr>
                <w:rFonts w:ascii="Arial" w:eastAsia="Montserrat" w:hAnsi="Arial" w:cs="Arial"/>
                <w:sz w:val="20"/>
                <w:szCs w:val="20"/>
              </w:rPr>
              <w:t xml:space="preserve">Survey </w:t>
            </w:r>
            <w:proofErr w:type="spellStart"/>
            <w:r w:rsidRPr="00046ED8">
              <w:rPr>
                <w:rFonts w:ascii="Arial" w:eastAsia="Montserrat" w:hAnsi="Arial" w:cs="Arial"/>
                <w:sz w:val="20"/>
                <w:szCs w:val="20"/>
              </w:rPr>
              <w:t>Artsci</w:t>
            </w:r>
            <w:proofErr w:type="spellEnd"/>
            <w:r w:rsidRPr="00046ED8">
              <w:rPr>
                <w:rFonts w:ascii="Arial" w:eastAsia="Montserrat" w:hAnsi="Arial" w:cs="Arial"/>
                <w:sz w:val="20"/>
                <w:szCs w:val="20"/>
              </w:rPr>
              <w:t xml:space="preserve"> students to determine the preferences for study rooms (hours, etc.)</w:t>
            </w:r>
          </w:p>
          <w:p w14:paraId="0129AD14" w14:textId="77777777" w:rsidR="00F136C0" w:rsidRPr="00046ED8" w:rsidRDefault="00F136C0" w:rsidP="00F26FB4">
            <w:pPr>
              <w:pStyle w:val="ListParagraph"/>
              <w:numPr>
                <w:ilvl w:val="0"/>
                <w:numId w:val="22"/>
              </w:numPr>
              <w:spacing w:line="240" w:lineRule="auto"/>
              <w:rPr>
                <w:rFonts w:ascii="Arial" w:eastAsia="Montserrat" w:hAnsi="Arial" w:cs="Arial"/>
                <w:sz w:val="20"/>
                <w:szCs w:val="20"/>
              </w:rPr>
            </w:pPr>
            <w:r w:rsidRPr="00046ED8">
              <w:rPr>
                <w:rFonts w:ascii="Arial" w:eastAsia="Montserrat" w:hAnsi="Arial" w:cs="Arial"/>
                <w:sz w:val="20"/>
                <w:szCs w:val="20"/>
              </w:rPr>
              <w:t>Work with administration to develop an improved study room booking system</w:t>
            </w:r>
          </w:p>
          <w:p w14:paraId="27DA2670" w14:textId="6AE3117D" w:rsidR="00F136C0" w:rsidRPr="00046ED8" w:rsidRDefault="00F136C0" w:rsidP="00F26FB4">
            <w:pPr>
              <w:pStyle w:val="ListParagraph"/>
              <w:numPr>
                <w:ilvl w:val="0"/>
                <w:numId w:val="22"/>
              </w:numPr>
              <w:spacing w:line="240" w:lineRule="auto"/>
              <w:rPr>
                <w:rFonts w:ascii="Arial" w:eastAsia="Montserrat" w:hAnsi="Arial" w:cs="Arial"/>
                <w:sz w:val="20"/>
                <w:szCs w:val="20"/>
              </w:rPr>
            </w:pPr>
            <w:r w:rsidRPr="00046ED8">
              <w:rPr>
                <w:rFonts w:ascii="Arial" w:eastAsia="Montserrat" w:hAnsi="Arial" w:cs="Arial"/>
                <w:sz w:val="20"/>
                <w:szCs w:val="20"/>
              </w:rPr>
              <w:t xml:space="preserve">Work with </w:t>
            </w:r>
            <w:proofErr w:type="spellStart"/>
            <w:r w:rsidRPr="00046ED8">
              <w:rPr>
                <w:rFonts w:ascii="Arial" w:eastAsia="Montserrat" w:hAnsi="Arial" w:cs="Arial"/>
                <w:sz w:val="20"/>
                <w:szCs w:val="20"/>
              </w:rPr>
              <w:t>SASSex</w:t>
            </w:r>
            <w:proofErr w:type="spellEnd"/>
            <w:r w:rsidRPr="00046ED8">
              <w:rPr>
                <w:rFonts w:ascii="Arial" w:eastAsia="Montserrat" w:hAnsi="Arial" w:cs="Arial"/>
                <w:sz w:val="20"/>
                <w:szCs w:val="20"/>
              </w:rPr>
              <w:t xml:space="preserve"> communications director to ensure that the information about the study rooms </w:t>
            </w:r>
            <w:r w:rsidR="00B81A6A">
              <w:rPr>
                <w:rFonts w:ascii="Arial" w:eastAsia="Montserrat" w:hAnsi="Arial" w:cs="Arial"/>
                <w:sz w:val="20"/>
                <w:szCs w:val="20"/>
              </w:rPr>
              <w:t>is</w:t>
            </w:r>
            <w:r w:rsidRPr="00046ED8">
              <w:rPr>
                <w:rFonts w:ascii="Arial" w:eastAsia="Montserrat" w:hAnsi="Arial" w:cs="Arial"/>
                <w:sz w:val="20"/>
                <w:szCs w:val="20"/>
              </w:rPr>
              <w:t xml:space="preserve"> publicized regularly</w:t>
            </w:r>
          </w:p>
        </w:tc>
      </w:tr>
      <w:tr w:rsidR="00F136C0" w:rsidRPr="00046ED8" w14:paraId="112DA93A" w14:textId="77777777" w:rsidTr="00AF3C0F">
        <w:trPr>
          <w:trHeight w:val="480"/>
        </w:trPr>
        <w:tc>
          <w:tcPr>
            <w:tcW w:w="1795" w:type="dxa"/>
            <w:shd w:val="clear" w:color="auto" w:fill="D9D9D9"/>
          </w:tcPr>
          <w:p w14:paraId="0D74BAA6"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Partners</w:t>
            </w:r>
          </w:p>
        </w:tc>
        <w:tc>
          <w:tcPr>
            <w:tcW w:w="7555" w:type="dxa"/>
          </w:tcPr>
          <w:p w14:paraId="52293045" w14:textId="62635E9C" w:rsidR="00F136C0" w:rsidRPr="00046ED8" w:rsidRDefault="00F136C0" w:rsidP="00F26FB4">
            <w:pPr>
              <w:pStyle w:val="ListParagraph"/>
              <w:numPr>
                <w:ilvl w:val="0"/>
                <w:numId w:val="23"/>
              </w:numPr>
              <w:spacing w:line="240" w:lineRule="auto"/>
              <w:rPr>
                <w:rFonts w:ascii="Arial" w:eastAsia="Montserrat" w:hAnsi="Arial" w:cs="Arial"/>
                <w:sz w:val="20"/>
                <w:szCs w:val="20"/>
              </w:rPr>
            </w:pPr>
            <w:proofErr w:type="spellStart"/>
            <w:r w:rsidRPr="00046ED8">
              <w:rPr>
                <w:rFonts w:ascii="Arial" w:eastAsia="Montserrat" w:hAnsi="Arial" w:cs="Arial"/>
                <w:sz w:val="20"/>
                <w:szCs w:val="20"/>
              </w:rPr>
              <w:t>Artsci</w:t>
            </w:r>
            <w:proofErr w:type="spellEnd"/>
            <w:r w:rsidRPr="00046ED8">
              <w:rPr>
                <w:rFonts w:ascii="Arial" w:eastAsia="Montserrat" w:hAnsi="Arial" w:cs="Arial"/>
                <w:sz w:val="20"/>
                <w:szCs w:val="20"/>
              </w:rPr>
              <w:t xml:space="preserve"> administration, </w:t>
            </w:r>
            <w:proofErr w:type="spellStart"/>
            <w:r w:rsidRPr="00046ED8">
              <w:rPr>
                <w:rFonts w:ascii="Arial" w:eastAsia="Montserrat" w:hAnsi="Arial" w:cs="Arial"/>
                <w:sz w:val="20"/>
                <w:szCs w:val="20"/>
              </w:rPr>
              <w:t>SASSex</w:t>
            </w:r>
            <w:proofErr w:type="spellEnd"/>
            <w:r w:rsidRPr="00046ED8">
              <w:rPr>
                <w:rFonts w:ascii="Arial" w:eastAsia="Montserrat" w:hAnsi="Arial" w:cs="Arial"/>
                <w:sz w:val="20"/>
                <w:szCs w:val="20"/>
              </w:rPr>
              <w:t xml:space="preserve"> communications director</w:t>
            </w:r>
          </w:p>
        </w:tc>
      </w:tr>
    </w:tbl>
    <w:p w14:paraId="027BF58B" w14:textId="77777777" w:rsidR="00F136C0" w:rsidRPr="00046ED8" w:rsidRDefault="00F136C0" w:rsidP="00046ED8">
      <w:pPr>
        <w:spacing w:after="200"/>
        <w:rPr>
          <w:rFonts w:ascii="Arial" w:eastAsia="Montserrat" w:hAnsi="Arial" w:cs="Arial"/>
          <w:b/>
          <w:sz w:val="20"/>
          <w:szCs w:val="2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F136C0" w:rsidRPr="00046ED8" w14:paraId="0044AAA2" w14:textId="77777777" w:rsidTr="00AF3C0F">
        <w:tc>
          <w:tcPr>
            <w:tcW w:w="1795" w:type="dxa"/>
            <w:shd w:val="clear" w:color="auto" w:fill="D9D9D9"/>
          </w:tcPr>
          <w:p w14:paraId="2E5B23EF" w14:textId="3C939043" w:rsidR="00F136C0" w:rsidRPr="00046ED8" w:rsidRDefault="00F136C0" w:rsidP="00046ED8">
            <w:pPr>
              <w:rPr>
                <w:rFonts w:ascii="Arial" w:eastAsia="Montserrat" w:hAnsi="Arial" w:cs="Arial"/>
                <w:b/>
                <w:sz w:val="20"/>
                <w:szCs w:val="20"/>
              </w:rPr>
            </w:pPr>
            <w:r w:rsidRPr="00046ED8">
              <w:rPr>
                <w:rFonts w:ascii="Arial" w:eastAsia="Montserrat" w:hAnsi="Arial" w:cs="Arial"/>
                <w:b/>
                <w:sz w:val="20"/>
                <w:szCs w:val="20"/>
              </w:rPr>
              <w:t xml:space="preserve">Objective </w:t>
            </w:r>
            <w:r w:rsidRPr="00046ED8">
              <w:rPr>
                <w:rFonts w:ascii="Arial" w:eastAsia="Montserrat" w:hAnsi="Arial" w:cs="Arial"/>
                <w:b/>
                <w:sz w:val="20"/>
                <w:szCs w:val="20"/>
              </w:rPr>
              <w:t>6</w:t>
            </w:r>
          </w:p>
        </w:tc>
        <w:tc>
          <w:tcPr>
            <w:tcW w:w="7555" w:type="dxa"/>
          </w:tcPr>
          <w:p w14:paraId="797E6063" w14:textId="1969AF92" w:rsidR="00F136C0" w:rsidRPr="00B81A6A" w:rsidRDefault="00F136C0" w:rsidP="00046ED8">
            <w:pPr>
              <w:tabs>
                <w:tab w:val="left" w:pos="702"/>
              </w:tabs>
              <w:rPr>
                <w:rFonts w:ascii="Arial" w:eastAsia="Montserrat SemiBold" w:hAnsi="Arial" w:cs="Arial"/>
                <w:b/>
                <w:bCs/>
                <w:sz w:val="20"/>
                <w:szCs w:val="20"/>
              </w:rPr>
            </w:pPr>
            <w:r w:rsidRPr="00B81A6A">
              <w:rPr>
                <w:rFonts w:ascii="Arial" w:eastAsia="Montserrat SemiBold" w:hAnsi="Arial" w:cs="Arial"/>
                <w:b/>
                <w:bCs/>
                <w:sz w:val="20"/>
                <w:szCs w:val="20"/>
              </w:rPr>
              <w:t xml:space="preserve">Host at least </w:t>
            </w:r>
            <w:r w:rsidRPr="00B81A6A">
              <w:rPr>
                <w:rFonts w:ascii="Arial" w:eastAsia="Montserrat SemiBold" w:hAnsi="Arial" w:cs="Arial"/>
                <w:b/>
                <w:bCs/>
                <w:sz w:val="20"/>
                <w:szCs w:val="20"/>
              </w:rPr>
              <w:t>1</w:t>
            </w:r>
            <w:r w:rsidRPr="00B81A6A">
              <w:rPr>
                <w:rFonts w:ascii="Arial" w:eastAsia="Montserrat SemiBold" w:hAnsi="Arial" w:cs="Arial"/>
                <w:b/>
                <w:bCs/>
                <w:sz w:val="20"/>
                <w:szCs w:val="20"/>
              </w:rPr>
              <w:t xml:space="preserve"> SRA-related events for </w:t>
            </w:r>
            <w:proofErr w:type="spellStart"/>
            <w:r w:rsidRPr="00B81A6A">
              <w:rPr>
                <w:rFonts w:ascii="Arial" w:eastAsia="Montserrat SemiBold" w:hAnsi="Arial" w:cs="Arial"/>
                <w:b/>
                <w:bCs/>
                <w:sz w:val="20"/>
                <w:szCs w:val="20"/>
              </w:rPr>
              <w:t>Artsci</w:t>
            </w:r>
            <w:proofErr w:type="spellEnd"/>
            <w:r w:rsidRPr="00B81A6A">
              <w:rPr>
                <w:rFonts w:ascii="Arial" w:eastAsia="Montserrat SemiBold" w:hAnsi="Arial" w:cs="Arial"/>
                <w:b/>
                <w:bCs/>
                <w:sz w:val="20"/>
                <w:szCs w:val="20"/>
              </w:rPr>
              <w:t xml:space="preserve"> students</w:t>
            </w:r>
          </w:p>
        </w:tc>
      </w:tr>
      <w:tr w:rsidR="00F136C0" w:rsidRPr="00046ED8" w14:paraId="21A59B7E" w14:textId="77777777" w:rsidTr="00AF3C0F">
        <w:tc>
          <w:tcPr>
            <w:tcW w:w="1795" w:type="dxa"/>
            <w:shd w:val="clear" w:color="auto" w:fill="D9D9D9"/>
          </w:tcPr>
          <w:p w14:paraId="6552B548"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Description</w:t>
            </w:r>
          </w:p>
        </w:tc>
        <w:tc>
          <w:tcPr>
            <w:tcW w:w="7555" w:type="dxa"/>
          </w:tcPr>
          <w:p w14:paraId="7E5CD836" w14:textId="77777777" w:rsidR="00F136C0" w:rsidRPr="00046ED8" w:rsidRDefault="00F136C0" w:rsidP="00F26FB4">
            <w:pPr>
              <w:pStyle w:val="NormalWeb"/>
              <w:numPr>
                <w:ilvl w:val="0"/>
                <w:numId w:val="23"/>
              </w:numPr>
              <w:spacing w:before="0" w:beforeAutospacing="0" w:after="0" w:afterAutospacing="0"/>
              <w:ind w:right="275"/>
              <w:textAlignment w:val="baseline"/>
              <w:rPr>
                <w:rFonts w:ascii="Arial" w:hAnsi="Arial" w:cs="Arial"/>
                <w:color w:val="000000"/>
                <w:sz w:val="20"/>
                <w:szCs w:val="20"/>
              </w:rPr>
            </w:pPr>
            <w:r w:rsidRPr="00046ED8">
              <w:rPr>
                <w:rFonts w:ascii="Arial" w:hAnsi="Arial" w:cs="Arial"/>
                <w:color w:val="000000"/>
                <w:sz w:val="20"/>
                <w:szCs w:val="20"/>
              </w:rPr>
              <w:t xml:space="preserve">Holding an event </w:t>
            </w:r>
            <w:r w:rsidRPr="00046ED8">
              <w:rPr>
                <w:rFonts w:ascii="Arial" w:hAnsi="Arial" w:cs="Arial"/>
                <w:color w:val="000000"/>
                <w:sz w:val="20"/>
                <w:szCs w:val="20"/>
              </w:rPr>
              <w:t xml:space="preserve">milk-and-cookies style </w:t>
            </w:r>
            <w:r w:rsidRPr="00046ED8">
              <w:rPr>
                <w:rFonts w:ascii="Arial" w:hAnsi="Arial" w:cs="Arial"/>
                <w:color w:val="000000"/>
                <w:sz w:val="20"/>
                <w:szCs w:val="20"/>
              </w:rPr>
              <w:t>at the beginning of the semester to solicit feedback on students wants and needs</w:t>
            </w:r>
          </w:p>
          <w:p w14:paraId="7FC803FF" w14:textId="35F4CED3" w:rsidR="00F136C0" w:rsidRPr="00046ED8" w:rsidRDefault="00F136C0" w:rsidP="00F26FB4">
            <w:pPr>
              <w:pStyle w:val="NormalWeb"/>
              <w:numPr>
                <w:ilvl w:val="0"/>
                <w:numId w:val="23"/>
              </w:numPr>
              <w:spacing w:before="0" w:beforeAutospacing="0" w:after="0" w:afterAutospacing="0"/>
              <w:ind w:right="275"/>
              <w:textAlignment w:val="baseline"/>
              <w:rPr>
                <w:rFonts w:ascii="Arial" w:hAnsi="Arial" w:cs="Arial"/>
                <w:color w:val="000000"/>
                <w:sz w:val="20"/>
                <w:szCs w:val="20"/>
              </w:rPr>
            </w:pPr>
            <w:r w:rsidRPr="00046ED8">
              <w:rPr>
                <w:rFonts w:ascii="Arial" w:hAnsi="Arial" w:cs="Arial"/>
                <w:color w:val="000000"/>
                <w:sz w:val="20"/>
                <w:szCs w:val="20"/>
              </w:rPr>
              <w:t xml:space="preserve">We can also gain advocacy priorities that </w:t>
            </w:r>
            <w:proofErr w:type="spellStart"/>
            <w:r w:rsidRPr="00046ED8">
              <w:rPr>
                <w:rFonts w:ascii="Arial" w:hAnsi="Arial" w:cs="Arial"/>
                <w:color w:val="000000"/>
                <w:sz w:val="20"/>
                <w:szCs w:val="20"/>
              </w:rPr>
              <w:t>ArtScis</w:t>
            </w:r>
            <w:proofErr w:type="spellEnd"/>
            <w:r w:rsidRPr="00046ED8">
              <w:rPr>
                <w:rFonts w:ascii="Arial" w:hAnsi="Arial" w:cs="Arial"/>
                <w:color w:val="000000"/>
                <w:sz w:val="20"/>
                <w:szCs w:val="20"/>
              </w:rPr>
              <w:t xml:space="preserve"> want to </w:t>
            </w:r>
            <w:r w:rsidR="00B81A6A">
              <w:rPr>
                <w:rFonts w:ascii="Arial" w:hAnsi="Arial" w:cs="Arial"/>
                <w:color w:val="000000"/>
                <w:sz w:val="20"/>
                <w:szCs w:val="20"/>
              </w:rPr>
              <w:t>see</w:t>
            </w:r>
          </w:p>
          <w:p w14:paraId="31018059" w14:textId="71D0A49C" w:rsidR="00F136C0" w:rsidRPr="00046ED8" w:rsidRDefault="00F136C0" w:rsidP="00F26FB4">
            <w:pPr>
              <w:pStyle w:val="NormalWeb"/>
              <w:numPr>
                <w:ilvl w:val="0"/>
                <w:numId w:val="23"/>
              </w:numPr>
              <w:spacing w:before="0" w:beforeAutospacing="0" w:after="0" w:afterAutospacing="0"/>
              <w:ind w:right="275"/>
              <w:textAlignment w:val="baseline"/>
              <w:rPr>
                <w:rFonts w:ascii="Arial" w:hAnsi="Arial" w:cs="Arial"/>
                <w:color w:val="000000"/>
                <w:sz w:val="20"/>
                <w:szCs w:val="20"/>
              </w:rPr>
            </w:pPr>
            <w:r w:rsidRPr="00046ED8">
              <w:rPr>
                <w:rFonts w:ascii="Arial" w:hAnsi="Arial" w:cs="Arial"/>
                <w:color w:val="000000"/>
                <w:sz w:val="20"/>
                <w:szCs w:val="20"/>
              </w:rPr>
              <w:t>If there is high engagement at the first session, we can also hold an end-of-year event where we can discuss what we’ve accomplished in the year as well as brainstorm improvements and suggestions for next year</w:t>
            </w:r>
          </w:p>
        </w:tc>
      </w:tr>
      <w:tr w:rsidR="00F136C0" w:rsidRPr="00046ED8" w14:paraId="2609947F" w14:textId="77777777" w:rsidTr="00AF3C0F">
        <w:tc>
          <w:tcPr>
            <w:tcW w:w="1795" w:type="dxa"/>
            <w:shd w:val="clear" w:color="auto" w:fill="D9D9D9"/>
          </w:tcPr>
          <w:p w14:paraId="694AFD59"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Benefits</w:t>
            </w:r>
          </w:p>
        </w:tc>
        <w:tc>
          <w:tcPr>
            <w:tcW w:w="7555" w:type="dxa"/>
          </w:tcPr>
          <w:p w14:paraId="36B4BEFC" w14:textId="77777777" w:rsidR="00F136C0" w:rsidRPr="00046ED8" w:rsidRDefault="00F136C0" w:rsidP="00F26FB4">
            <w:pPr>
              <w:pStyle w:val="NormalWeb"/>
              <w:numPr>
                <w:ilvl w:val="0"/>
                <w:numId w:val="24"/>
              </w:numPr>
              <w:spacing w:before="0" w:beforeAutospacing="0" w:after="0" w:afterAutospacing="0"/>
              <w:textAlignment w:val="baseline"/>
              <w:rPr>
                <w:rFonts w:ascii="Arial" w:hAnsi="Arial" w:cs="Arial"/>
                <w:color w:val="000000"/>
                <w:sz w:val="20"/>
                <w:szCs w:val="20"/>
              </w:rPr>
            </w:pPr>
            <w:proofErr w:type="spellStart"/>
            <w:r w:rsidRPr="00046ED8">
              <w:rPr>
                <w:rFonts w:ascii="Arial" w:hAnsi="Arial" w:cs="Arial"/>
                <w:color w:val="000000"/>
                <w:sz w:val="20"/>
                <w:szCs w:val="20"/>
              </w:rPr>
              <w:t>Artscis</w:t>
            </w:r>
            <w:proofErr w:type="spellEnd"/>
            <w:r w:rsidRPr="00046ED8">
              <w:rPr>
                <w:rFonts w:ascii="Arial" w:hAnsi="Arial" w:cs="Arial"/>
                <w:color w:val="000000"/>
                <w:sz w:val="20"/>
                <w:szCs w:val="20"/>
              </w:rPr>
              <w:t xml:space="preserve"> can understand what the SRA does and is doing, plus can bring their interests to our knowledge to work towards</w:t>
            </w:r>
          </w:p>
          <w:p w14:paraId="314CB410" w14:textId="77777777" w:rsidR="00F136C0" w:rsidRPr="00046ED8" w:rsidRDefault="00F136C0" w:rsidP="00F26FB4">
            <w:pPr>
              <w:pStyle w:val="NormalWeb"/>
              <w:numPr>
                <w:ilvl w:val="0"/>
                <w:numId w:val="24"/>
              </w:numPr>
              <w:spacing w:before="0" w:beforeAutospacing="0" w:after="0" w:afterAutospacing="0"/>
              <w:textAlignment w:val="baseline"/>
              <w:rPr>
                <w:rFonts w:ascii="Arial" w:hAnsi="Arial" w:cs="Arial"/>
                <w:color w:val="000000"/>
                <w:sz w:val="20"/>
                <w:szCs w:val="20"/>
              </w:rPr>
            </w:pPr>
            <w:r w:rsidRPr="00046ED8">
              <w:rPr>
                <w:rFonts w:ascii="Arial" w:hAnsi="Arial" w:cs="Arial"/>
                <w:color w:val="000000"/>
                <w:sz w:val="20"/>
                <w:szCs w:val="20"/>
              </w:rPr>
              <w:t>Constituents can also give us useful and relevant feedback in advocacy priorities</w:t>
            </w:r>
          </w:p>
          <w:p w14:paraId="7CE63198" w14:textId="2633EE61" w:rsidR="00F136C0" w:rsidRPr="00046ED8" w:rsidRDefault="00F136C0" w:rsidP="00F26FB4">
            <w:pPr>
              <w:pStyle w:val="NormalWeb"/>
              <w:numPr>
                <w:ilvl w:val="0"/>
                <w:numId w:val="24"/>
              </w:numPr>
              <w:spacing w:before="0" w:beforeAutospacing="0" w:after="0" w:afterAutospacing="0"/>
              <w:textAlignment w:val="baseline"/>
              <w:rPr>
                <w:rFonts w:ascii="Arial" w:hAnsi="Arial" w:cs="Arial"/>
                <w:color w:val="000000"/>
                <w:sz w:val="20"/>
                <w:szCs w:val="20"/>
              </w:rPr>
            </w:pPr>
            <w:r w:rsidRPr="00046ED8">
              <w:rPr>
                <w:rFonts w:ascii="Arial" w:hAnsi="Arial" w:cs="Arial"/>
                <w:color w:val="000000"/>
                <w:sz w:val="20"/>
                <w:szCs w:val="20"/>
              </w:rPr>
              <w:t xml:space="preserve">We’ll also have the chance to ask what events they want to see </w:t>
            </w:r>
          </w:p>
        </w:tc>
      </w:tr>
      <w:tr w:rsidR="00F136C0" w:rsidRPr="00046ED8" w14:paraId="78A1D1E9" w14:textId="77777777" w:rsidTr="00AF3C0F">
        <w:tc>
          <w:tcPr>
            <w:tcW w:w="1795" w:type="dxa"/>
            <w:shd w:val="clear" w:color="auto" w:fill="D9D9D9"/>
          </w:tcPr>
          <w:p w14:paraId="5892A4C7"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Difficulties</w:t>
            </w:r>
          </w:p>
        </w:tc>
        <w:tc>
          <w:tcPr>
            <w:tcW w:w="7555" w:type="dxa"/>
          </w:tcPr>
          <w:p w14:paraId="0CC83B91" w14:textId="43036101" w:rsidR="00F136C0" w:rsidRPr="00046ED8" w:rsidRDefault="00F136C0" w:rsidP="00F26FB4">
            <w:pPr>
              <w:pStyle w:val="NormalWeb"/>
              <w:numPr>
                <w:ilvl w:val="0"/>
                <w:numId w:val="26"/>
              </w:numPr>
              <w:spacing w:before="0" w:beforeAutospacing="0" w:after="0" w:afterAutospacing="0"/>
              <w:ind w:right="756"/>
              <w:textAlignment w:val="baseline"/>
              <w:rPr>
                <w:rFonts w:ascii="Arial" w:hAnsi="Arial" w:cs="Arial"/>
                <w:color w:val="000000"/>
                <w:sz w:val="20"/>
                <w:szCs w:val="20"/>
              </w:rPr>
            </w:pPr>
            <w:r w:rsidRPr="00046ED8">
              <w:rPr>
                <w:rFonts w:ascii="Arial" w:hAnsi="Arial" w:cs="Arial"/>
                <w:color w:val="000000"/>
                <w:sz w:val="20"/>
                <w:szCs w:val="20"/>
              </w:rPr>
              <w:t xml:space="preserve">Make sure we are aware of booking time not conflicting with another early SASS event (unlikely) and using all the methods we can to ensure a good </w:t>
            </w:r>
            <w:proofErr w:type="spellStart"/>
            <w:r w:rsidRPr="00046ED8">
              <w:rPr>
                <w:rFonts w:ascii="Arial" w:hAnsi="Arial" w:cs="Arial"/>
                <w:color w:val="000000"/>
                <w:sz w:val="20"/>
                <w:szCs w:val="20"/>
              </w:rPr>
              <w:t>turn out</w:t>
            </w:r>
            <w:proofErr w:type="spellEnd"/>
            <w:r w:rsidRPr="00046ED8">
              <w:rPr>
                <w:rFonts w:ascii="Arial" w:hAnsi="Arial" w:cs="Arial"/>
                <w:color w:val="000000"/>
                <w:sz w:val="20"/>
                <w:szCs w:val="20"/>
              </w:rPr>
              <w:t xml:space="preserve"> (food, advertising, </w:t>
            </w:r>
            <w:proofErr w:type="spellStart"/>
            <w:r w:rsidRPr="00046ED8">
              <w:rPr>
                <w:rFonts w:ascii="Arial" w:hAnsi="Arial" w:cs="Arial"/>
                <w:color w:val="000000"/>
                <w:sz w:val="20"/>
                <w:szCs w:val="20"/>
              </w:rPr>
              <w:t>etc</w:t>
            </w:r>
            <w:proofErr w:type="spellEnd"/>
            <w:r w:rsidRPr="00046ED8">
              <w:rPr>
                <w:rFonts w:ascii="Arial" w:hAnsi="Arial" w:cs="Arial"/>
                <w:color w:val="000000"/>
                <w:sz w:val="20"/>
                <w:szCs w:val="20"/>
              </w:rPr>
              <w:t>)</w:t>
            </w:r>
          </w:p>
        </w:tc>
      </w:tr>
      <w:tr w:rsidR="00F136C0" w:rsidRPr="00046ED8" w14:paraId="528B0705" w14:textId="77777777" w:rsidTr="00AF3C0F">
        <w:tc>
          <w:tcPr>
            <w:tcW w:w="1795" w:type="dxa"/>
            <w:shd w:val="clear" w:color="auto" w:fill="D9D9D9"/>
          </w:tcPr>
          <w:p w14:paraId="72FEC63C"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 xml:space="preserve">Long-term implications </w:t>
            </w:r>
          </w:p>
        </w:tc>
        <w:tc>
          <w:tcPr>
            <w:tcW w:w="7555" w:type="dxa"/>
          </w:tcPr>
          <w:p w14:paraId="3307EFE6" w14:textId="27302D72" w:rsidR="00F136C0" w:rsidRPr="00046ED8" w:rsidRDefault="00F136C0" w:rsidP="00F26FB4">
            <w:pPr>
              <w:pStyle w:val="ListParagraph"/>
              <w:numPr>
                <w:ilvl w:val="0"/>
                <w:numId w:val="25"/>
              </w:numPr>
              <w:spacing w:line="240" w:lineRule="auto"/>
              <w:rPr>
                <w:rFonts w:ascii="Arial" w:hAnsi="Arial" w:cs="Arial"/>
                <w:sz w:val="20"/>
                <w:szCs w:val="20"/>
              </w:rPr>
            </w:pPr>
            <w:r w:rsidRPr="00046ED8">
              <w:rPr>
                <w:rFonts w:ascii="Arial" w:hAnsi="Arial" w:cs="Arial"/>
                <w:color w:val="000000"/>
                <w:sz w:val="20"/>
                <w:szCs w:val="20"/>
              </w:rPr>
              <w:t xml:space="preserve">Re-building a good rapport with the </w:t>
            </w:r>
            <w:proofErr w:type="spellStart"/>
            <w:r w:rsidRPr="00046ED8">
              <w:rPr>
                <w:rFonts w:ascii="Arial" w:hAnsi="Arial" w:cs="Arial"/>
                <w:color w:val="000000"/>
                <w:sz w:val="20"/>
                <w:szCs w:val="20"/>
              </w:rPr>
              <w:t>ArtSci</w:t>
            </w:r>
            <w:proofErr w:type="spellEnd"/>
            <w:r w:rsidRPr="00046ED8">
              <w:rPr>
                <w:rFonts w:ascii="Arial" w:hAnsi="Arial" w:cs="Arial"/>
                <w:color w:val="000000"/>
                <w:sz w:val="20"/>
                <w:szCs w:val="20"/>
              </w:rPr>
              <w:t xml:space="preserve"> student body, opening communication channels</w:t>
            </w:r>
          </w:p>
        </w:tc>
      </w:tr>
      <w:tr w:rsidR="00F136C0" w:rsidRPr="00046ED8" w14:paraId="55B80A16" w14:textId="77777777" w:rsidTr="00AF3C0F">
        <w:tc>
          <w:tcPr>
            <w:tcW w:w="1795" w:type="dxa"/>
            <w:shd w:val="clear" w:color="auto" w:fill="D9D9D9"/>
          </w:tcPr>
          <w:p w14:paraId="3A993B0F"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How?</w:t>
            </w:r>
          </w:p>
        </w:tc>
        <w:tc>
          <w:tcPr>
            <w:tcW w:w="7555" w:type="dxa"/>
          </w:tcPr>
          <w:p w14:paraId="25B4F04D" w14:textId="77777777" w:rsidR="00F136C0" w:rsidRPr="00046ED8" w:rsidRDefault="00F136C0" w:rsidP="00F26FB4">
            <w:pPr>
              <w:pStyle w:val="ListParagraph"/>
              <w:numPr>
                <w:ilvl w:val="0"/>
                <w:numId w:val="25"/>
              </w:numPr>
              <w:spacing w:line="240" w:lineRule="auto"/>
              <w:rPr>
                <w:rFonts w:ascii="Arial" w:eastAsia="Montserrat" w:hAnsi="Arial" w:cs="Arial"/>
                <w:sz w:val="20"/>
                <w:szCs w:val="20"/>
              </w:rPr>
            </w:pPr>
            <w:r w:rsidRPr="00046ED8">
              <w:rPr>
                <w:rFonts w:ascii="Arial" w:eastAsia="Montserrat" w:hAnsi="Arial" w:cs="Arial"/>
                <w:sz w:val="20"/>
                <w:szCs w:val="20"/>
              </w:rPr>
              <w:t>Potentially link with another SASS event to garner higher turn-out</w:t>
            </w:r>
          </w:p>
          <w:p w14:paraId="237B8C09" w14:textId="7DBE0BEC" w:rsidR="00F136C0" w:rsidRPr="00046ED8" w:rsidRDefault="00F136C0" w:rsidP="00F26FB4">
            <w:pPr>
              <w:pStyle w:val="ListParagraph"/>
              <w:numPr>
                <w:ilvl w:val="0"/>
                <w:numId w:val="25"/>
              </w:numPr>
              <w:spacing w:line="240" w:lineRule="auto"/>
              <w:rPr>
                <w:rFonts w:ascii="Arial" w:eastAsia="Montserrat" w:hAnsi="Arial" w:cs="Arial"/>
                <w:sz w:val="20"/>
                <w:szCs w:val="20"/>
              </w:rPr>
            </w:pPr>
            <w:r w:rsidRPr="00046ED8">
              <w:rPr>
                <w:rFonts w:ascii="Arial" w:eastAsia="Montserrat" w:hAnsi="Arial" w:cs="Arial"/>
                <w:sz w:val="20"/>
                <w:szCs w:val="20"/>
              </w:rPr>
              <w:t xml:space="preserve">Plan an event with </w:t>
            </w:r>
            <w:proofErr w:type="spellStart"/>
            <w:r w:rsidRPr="00046ED8">
              <w:rPr>
                <w:rFonts w:ascii="Arial" w:eastAsia="Montserrat" w:hAnsi="Arial" w:cs="Arial"/>
                <w:sz w:val="20"/>
                <w:szCs w:val="20"/>
              </w:rPr>
              <w:t>SASSex</w:t>
            </w:r>
            <w:proofErr w:type="spellEnd"/>
            <w:r w:rsidRPr="00046ED8">
              <w:rPr>
                <w:rFonts w:ascii="Arial" w:eastAsia="Montserrat" w:hAnsi="Arial" w:cs="Arial"/>
                <w:sz w:val="20"/>
                <w:szCs w:val="20"/>
              </w:rPr>
              <w:t xml:space="preserve"> VP Functions and the SRA Observer </w:t>
            </w:r>
          </w:p>
        </w:tc>
      </w:tr>
      <w:tr w:rsidR="00F136C0" w:rsidRPr="00046ED8" w14:paraId="35AE6990" w14:textId="77777777" w:rsidTr="00AF3C0F">
        <w:trPr>
          <w:trHeight w:val="480"/>
        </w:trPr>
        <w:tc>
          <w:tcPr>
            <w:tcW w:w="1795" w:type="dxa"/>
            <w:shd w:val="clear" w:color="auto" w:fill="D9D9D9"/>
          </w:tcPr>
          <w:p w14:paraId="1067DF83"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Partners</w:t>
            </w:r>
          </w:p>
        </w:tc>
        <w:tc>
          <w:tcPr>
            <w:tcW w:w="7555" w:type="dxa"/>
          </w:tcPr>
          <w:p w14:paraId="7BF65F2E" w14:textId="517D6A3E" w:rsidR="00F136C0" w:rsidRPr="00046ED8" w:rsidRDefault="00F136C0" w:rsidP="00F26FB4">
            <w:pPr>
              <w:pStyle w:val="ListParagraph"/>
              <w:numPr>
                <w:ilvl w:val="0"/>
                <w:numId w:val="27"/>
              </w:numPr>
              <w:spacing w:line="240" w:lineRule="auto"/>
              <w:rPr>
                <w:rFonts w:ascii="Arial" w:eastAsia="Montserrat" w:hAnsi="Arial" w:cs="Arial"/>
                <w:sz w:val="20"/>
                <w:szCs w:val="20"/>
              </w:rPr>
            </w:pPr>
            <w:proofErr w:type="spellStart"/>
            <w:r w:rsidRPr="00046ED8">
              <w:rPr>
                <w:rFonts w:ascii="Arial" w:eastAsia="Montserrat" w:hAnsi="Arial" w:cs="Arial"/>
                <w:sz w:val="20"/>
                <w:szCs w:val="20"/>
              </w:rPr>
              <w:t>SASSex</w:t>
            </w:r>
            <w:proofErr w:type="spellEnd"/>
            <w:r w:rsidRPr="00046ED8">
              <w:rPr>
                <w:rFonts w:ascii="Arial" w:eastAsia="Montserrat" w:hAnsi="Arial" w:cs="Arial"/>
                <w:sz w:val="20"/>
                <w:szCs w:val="20"/>
              </w:rPr>
              <w:t xml:space="preserve"> VP Functions, SRA Observer</w:t>
            </w:r>
          </w:p>
        </w:tc>
      </w:tr>
    </w:tbl>
    <w:p w14:paraId="1A0E36DB" w14:textId="77777777" w:rsidR="00F136C0" w:rsidRPr="00046ED8" w:rsidRDefault="00F136C0" w:rsidP="00046ED8">
      <w:pPr>
        <w:spacing w:after="200"/>
        <w:rPr>
          <w:rFonts w:ascii="Arial" w:eastAsia="Montserrat" w:hAnsi="Arial" w:cs="Arial"/>
          <w:b/>
          <w:sz w:val="20"/>
          <w:szCs w:val="20"/>
        </w:rPr>
      </w:pPr>
    </w:p>
    <w:p w14:paraId="11F7B968" w14:textId="3CEE332D" w:rsidR="00F136C0" w:rsidRDefault="00F136C0" w:rsidP="00046ED8">
      <w:pPr>
        <w:rPr>
          <w:rFonts w:ascii="Arial" w:eastAsia="Montserrat" w:hAnsi="Arial" w:cs="Arial"/>
          <w:b/>
          <w:u w:val="single"/>
        </w:rPr>
      </w:pPr>
      <w:r w:rsidRPr="00046ED8">
        <w:rPr>
          <w:rFonts w:ascii="Arial" w:eastAsia="Montserrat" w:hAnsi="Arial" w:cs="Arial"/>
          <w:b/>
          <w:u w:val="single"/>
        </w:rPr>
        <w:t>SRA</w:t>
      </w:r>
      <w:r w:rsidRPr="00046ED8">
        <w:rPr>
          <w:rFonts w:ascii="Arial" w:eastAsia="Montserrat" w:hAnsi="Arial" w:cs="Arial"/>
          <w:b/>
          <w:u w:val="single"/>
        </w:rPr>
        <w:t xml:space="preserve"> Specific </w:t>
      </w:r>
    </w:p>
    <w:p w14:paraId="192E2496" w14:textId="77777777" w:rsidR="00046ED8" w:rsidRPr="00046ED8" w:rsidRDefault="00046ED8" w:rsidP="00046ED8">
      <w:pPr>
        <w:rPr>
          <w:rFonts w:ascii="Arial" w:eastAsia="Montserrat" w:hAnsi="Arial" w:cs="Arial"/>
          <w:b/>
          <w:u w:val="single"/>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F136C0" w:rsidRPr="00046ED8" w14:paraId="04FA2120" w14:textId="77777777" w:rsidTr="00AF3C0F">
        <w:tc>
          <w:tcPr>
            <w:tcW w:w="1795" w:type="dxa"/>
            <w:shd w:val="clear" w:color="auto" w:fill="D9D9D9"/>
          </w:tcPr>
          <w:p w14:paraId="019A09F5" w14:textId="60AF41B0" w:rsidR="00F136C0" w:rsidRPr="00046ED8" w:rsidRDefault="00F136C0" w:rsidP="00046ED8">
            <w:pPr>
              <w:rPr>
                <w:rFonts w:ascii="Arial" w:eastAsia="Montserrat" w:hAnsi="Arial" w:cs="Arial"/>
                <w:b/>
                <w:sz w:val="20"/>
                <w:szCs w:val="20"/>
              </w:rPr>
            </w:pPr>
            <w:r w:rsidRPr="00046ED8">
              <w:rPr>
                <w:rFonts w:ascii="Arial" w:eastAsia="Montserrat" w:hAnsi="Arial" w:cs="Arial"/>
                <w:b/>
                <w:sz w:val="20"/>
                <w:szCs w:val="20"/>
              </w:rPr>
              <w:t xml:space="preserve">Objective </w:t>
            </w:r>
            <w:r w:rsidR="00046ED8">
              <w:rPr>
                <w:rFonts w:ascii="Arial" w:eastAsia="Montserrat" w:hAnsi="Arial" w:cs="Arial"/>
                <w:b/>
                <w:sz w:val="20"/>
                <w:szCs w:val="20"/>
              </w:rPr>
              <w:t>7</w:t>
            </w:r>
          </w:p>
        </w:tc>
        <w:tc>
          <w:tcPr>
            <w:tcW w:w="7555" w:type="dxa"/>
          </w:tcPr>
          <w:p w14:paraId="43B19258" w14:textId="38834293" w:rsidR="00F136C0" w:rsidRPr="00B81A6A" w:rsidRDefault="00F136C0" w:rsidP="00046ED8">
            <w:pPr>
              <w:rPr>
                <w:rFonts w:ascii="Arial" w:hAnsi="Arial" w:cs="Arial"/>
                <w:b/>
                <w:bCs/>
                <w:sz w:val="20"/>
                <w:szCs w:val="20"/>
              </w:rPr>
            </w:pPr>
            <w:r w:rsidRPr="00B81A6A">
              <w:rPr>
                <w:rFonts w:ascii="Arial" w:hAnsi="Arial" w:cs="Arial"/>
                <w:b/>
                <w:bCs/>
                <w:color w:val="000000"/>
                <w:sz w:val="20"/>
                <w:szCs w:val="20"/>
              </w:rPr>
              <w:t>SRA Meeting Sustainability</w:t>
            </w:r>
          </w:p>
          <w:p w14:paraId="0D7CBA0C" w14:textId="442B73CC" w:rsidR="00F136C0" w:rsidRPr="00046ED8" w:rsidRDefault="00F136C0" w:rsidP="00046ED8">
            <w:pPr>
              <w:tabs>
                <w:tab w:val="left" w:pos="702"/>
              </w:tabs>
              <w:rPr>
                <w:rFonts w:ascii="Arial" w:eastAsia="Montserrat SemiBold" w:hAnsi="Arial" w:cs="Arial"/>
                <w:sz w:val="20"/>
                <w:szCs w:val="20"/>
              </w:rPr>
            </w:pPr>
          </w:p>
        </w:tc>
      </w:tr>
      <w:tr w:rsidR="00F136C0" w:rsidRPr="00046ED8" w14:paraId="3E58A43E" w14:textId="77777777" w:rsidTr="00AF3C0F">
        <w:tc>
          <w:tcPr>
            <w:tcW w:w="1795" w:type="dxa"/>
            <w:shd w:val="clear" w:color="auto" w:fill="D9D9D9"/>
          </w:tcPr>
          <w:p w14:paraId="0AD58189"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Description</w:t>
            </w:r>
          </w:p>
        </w:tc>
        <w:tc>
          <w:tcPr>
            <w:tcW w:w="7555" w:type="dxa"/>
          </w:tcPr>
          <w:p w14:paraId="35023855" w14:textId="5FADC615" w:rsidR="00F136C0" w:rsidRPr="00046ED8" w:rsidRDefault="00F136C0" w:rsidP="00F26FB4">
            <w:pPr>
              <w:pStyle w:val="NormalWeb"/>
              <w:numPr>
                <w:ilvl w:val="0"/>
                <w:numId w:val="28"/>
              </w:numPr>
              <w:spacing w:before="0" w:beforeAutospacing="0" w:after="0" w:afterAutospacing="0"/>
              <w:ind w:right="275"/>
              <w:textAlignment w:val="baseline"/>
              <w:rPr>
                <w:rFonts w:ascii="Arial" w:hAnsi="Arial" w:cs="Arial"/>
                <w:color w:val="000000"/>
                <w:sz w:val="20"/>
                <w:szCs w:val="20"/>
              </w:rPr>
            </w:pPr>
            <w:r w:rsidRPr="00046ED8">
              <w:rPr>
                <w:rFonts w:ascii="Arial" w:hAnsi="Arial" w:cs="Arial"/>
                <w:color w:val="000000"/>
                <w:sz w:val="20"/>
                <w:szCs w:val="20"/>
              </w:rPr>
              <w:t>During non-COVID times,</w:t>
            </w:r>
            <w:r w:rsidRPr="00046ED8">
              <w:rPr>
                <w:rFonts w:ascii="Arial" w:hAnsi="Arial" w:cs="Arial"/>
                <w:color w:val="000000"/>
                <w:sz w:val="20"/>
                <w:szCs w:val="20"/>
              </w:rPr>
              <w:t xml:space="preserve"> SRA voting </w:t>
            </w:r>
            <w:r w:rsidRPr="00046ED8">
              <w:rPr>
                <w:rFonts w:ascii="Arial" w:hAnsi="Arial" w:cs="Arial"/>
                <w:color w:val="000000"/>
                <w:sz w:val="20"/>
                <w:szCs w:val="20"/>
              </w:rPr>
              <w:t>was</w:t>
            </w:r>
            <w:r w:rsidRPr="00046ED8">
              <w:rPr>
                <w:rFonts w:ascii="Arial" w:hAnsi="Arial" w:cs="Arial"/>
                <w:color w:val="000000"/>
                <w:sz w:val="20"/>
                <w:szCs w:val="20"/>
              </w:rPr>
              <w:t xml:space="preserve"> done on paper ballots, </w:t>
            </w:r>
            <w:r w:rsidRPr="00046ED8">
              <w:rPr>
                <w:rFonts w:ascii="Arial" w:hAnsi="Arial" w:cs="Arial"/>
                <w:color w:val="000000"/>
                <w:sz w:val="20"/>
                <w:szCs w:val="20"/>
              </w:rPr>
              <w:t xml:space="preserve">and often year plans (thick packages) were printed and given to each </w:t>
            </w:r>
            <w:r w:rsidRPr="00046ED8">
              <w:rPr>
                <w:rFonts w:ascii="Arial" w:hAnsi="Arial" w:cs="Arial"/>
                <w:color w:val="000000"/>
                <w:sz w:val="20"/>
                <w:szCs w:val="20"/>
              </w:rPr>
              <w:lastRenderedPageBreak/>
              <w:t xml:space="preserve">member of the assembly at each meeting, </w:t>
            </w:r>
            <w:r w:rsidRPr="00046ED8">
              <w:rPr>
                <w:rFonts w:ascii="Arial" w:hAnsi="Arial" w:cs="Arial"/>
                <w:color w:val="000000"/>
                <w:sz w:val="20"/>
                <w:szCs w:val="20"/>
              </w:rPr>
              <w:t>even though reducing waste has been a pinnacle of these times</w:t>
            </w:r>
            <w:r w:rsidRPr="00046ED8">
              <w:rPr>
                <w:rFonts w:ascii="Arial" w:hAnsi="Arial" w:cs="Arial"/>
                <w:color w:val="000000"/>
                <w:sz w:val="20"/>
                <w:szCs w:val="20"/>
              </w:rPr>
              <w:t xml:space="preserve">. </w:t>
            </w:r>
          </w:p>
          <w:p w14:paraId="3137F649" w14:textId="5C43303F" w:rsidR="00F136C0" w:rsidRPr="00046ED8" w:rsidRDefault="00F136C0" w:rsidP="00F26FB4">
            <w:pPr>
              <w:pStyle w:val="NormalWeb"/>
              <w:numPr>
                <w:ilvl w:val="0"/>
                <w:numId w:val="28"/>
              </w:numPr>
              <w:spacing w:before="0" w:beforeAutospacing="0" w:after="0" w:afterAutospacing="0"/>
              <w:ind w:right="275"/>
              <w:textAlignment w:val="baseline"/>
              <w:rPr>
                <w:rFonts w:ascii="Arial" w:hAnsi="Arial" w:cs="Arial"/>
                <w:color w:val="000000"/>
                <w:sz w:val="20"/>
                <w:szCs w:val="20"/>
              </w:rPr>
            </w:pPr>
            <w:r w:rsidRPr="00046ED8">
              <w:rPr>
                <w:rFonts w:ascii="Arial" w:hAnsi="Arial" w:cs="Arial"/>
                <w:color w:val="000000"/>
                <w:sz w:val="20"/>
                <w:szCs w:val="20"/>
              </w:rPr>
              <w:t xml:space="preserve">This initiative is using a secure online platform to support SRA voting from now on, </w:t>
            </w:r>
            <w:r w:rsidRPr="00046ED8">
              <w:rPr>
                <w:rFonts w:ascii="Arial" w:hAnsi="Arial" w:cs="Arial"/>
                <w:color w:val="000000"/>
                <w:sz w:val="20"/>
                <w:szCs w:val="20"/>
              </w:rPr>
              <w:t xml:space="preserve">especially </w:t>
            </w:r>
            <w:r w:rsidRPr="00046ED8">
              <w:rPr>
                <w:rFonts w:ascii="Arial" w:hAnsi="Arial" w:cs="Arial"/>
                <w:color w:val="000000"/>
                <w:sz w:val="20"/>
                <w:szCs w:val="20"/>
              </w:rPr>
              <w:t>when we go back to in person meetings</w:t>
            </w:r>
          </w:p>
          <w:p w14:paraId="3523A7CD" w14:textId="77777777" w:rsidR="00F136C0" w:rsidRDefault="00F136C0" w:rsidP="00F26FB4">
            <w:pPr>
              <w:pStyle w:val="NormalWeb"/>
              <w:numPr>
                <w:ilvl w:val="0"/>
                <w:numId w:val="28"/>
              </w:numPr>
              <w:spacing w:before="0" w:beforeAutospacing="0" w:after="0" w:afterAutospacing="0"/>
              <w:ind w:right="275"/>
              <w:textAlignment w:val="baseline"/>
              <w:rPr>
                <w:rFonts w:ascii="Arial" w:hAnsi="Arial" w:cs="Arial"/>
                <w:color w:val="000000"/>
                <w:sz w:val="20"/>
                <w:szCs w:val="20"/>
              </w:rPr>
            </w:pPr>
            <w:r w:rsidRPr="00046ED8">
              <w:rPr>
                <w:rFonts w:ascii="Arial" w:hAnsi="Arial" w:cs="Arial"/>
                <w:color w:val="000000"/>
                <w:sz w:val="20"/>
                <w:szCs w:val="20"/>
              </w:rPr>
              <w:t xml:space="preserve">To piggy-back </w:t>
            </w:r>
            <w:proofErr w:type="gramStart"/>
            <w:r w:rsidRPr="00046ED8">
              <w:rPr>
                <w:rFonts w:ascii="Arial" w:hAnsi="Arial" w:cs="Arial"/>
                <w:color w:val="000000"/>
                <w:sz w:val="20"/>
                <w:szCs w:val="20"/>
              </w:rPr>
              <w:t>off of</w:t>
            </w:r>
            <w:proofErr w:type="gramEnd"/>
            <w:r w:rsidRPr="00046ED8">
              <w:rPr>
                <w:rFonts w:ascii="Arial" w:hAnsi="Arial" w:cs="Arial"/>
                <w:color w:val="000000"/>
                <w:sz w:val="20"/>
                <w:szCs w:val="20"/>
              </w:rPr>
              <w:t xml:space="preserve"> the work done by Adeola last year, I want to ensure that this gets implemented in MSU bylaws and we do not resort to paper communication when we return to in-person learning</w:t>
            </w:r>
          </w:p>
          <w:p w14:paraId="05D7AEC6" w14:textId="7F5556AF" w:rsidR="003A7F80" w:rsidRPr="00046ED8" w:rsidRDefault="003A7F80" w:rsidP="00F26FB4">
            <w:pPr>
              <w:pStyle w:val="NormalWeb"/>
              <w:numPr>
                <w:ilvl w:val="0"/>
                <w:numId w:val="28"/>
              </w:numPr>
              <w:spacing w:before="0" w:beforeAutospacing="0" w:after="0" w:afterAutospacing="0"/>
              <w:ind w:right="275"/>
              <w:textAlignment w:val="baseline"/>
              <w:rPr>
                <w:rFonts w:ascii="Arial" w:hAnsi="Arial" w:cs="Arial"/>
                <w:color w:val="000000"/>
                <w:sz w:val="20"/>
                <w:szCs w:val="20"/>
              </w:rPr>
            </w:pPr>
            <w:r>
              <w:rPr>
                <w:rFonts w:ascii="Arial" w:hAnsi="Arial" w:cs="Arial"/>
                <w:color w:val="000000"/>
                <w:sz w:val="20"/>
                <w:szCs w:val="20"/>
              </w:rPr>
              <w:t>If this policy is adopted for SRA meetings, it can also be discussed and applied to other MSU and MSU club meetings</w:t>
            </w:r>
          </w:p>
        </w:tc>
      </w:tr>
      <w:tr w:rsidR="00F136C0" w:rsidRPr="00046ED8" w14:paraId="16E42581" w14:textId="77777777" w:rsidTr="00AF3C0F">
        <w:tc>
          <w:tcPr>
            <w:tcW w:w="1795" w:type="dxa"/>
            <w:shd w:val="clear" w:color="auto" w:fill="D9D9D9"/>
          </w:tcPr>
          <w:p w14:paraId="69A1AED8"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lastRenderedPageBreak/>
              <w:t>Benefits</w:t>
            </w:r>
          </w:p>
        </w:tc>
        <w:tc>
          <w:tcPr>
            <w:tcW w:w="7555" w:type="dxa"/>
          </w:tcPr>
          <w:p w14:paraId="6C29B3D0" w14:textId="41F856BE" w:rsidR="00F136C0" w:rsidRPr="00046ED8" w:rsidRDefault="00F136C0" w:rsidP="00F26FB4">
            <w:pPr>
              <w:pStyle w:val="ListParagraph"/>
              <w:numPr>
                <w:ilvl w:val="0"/>
                <w:numId w:val="27"/>
              </w:numPr>
              <w:spacing w:line="240" w:lineRule="auto"/>
              <w:rPr>
                <w:rFonts w:ascii="Arial" w:hAnsi="Arial" w:cs="Arial"/>
                <w:sz w:val="20"/>
                <w:szCs w:val="20"/>
              </w:rPr>
            </w:pPr>
            <w:r w:rsidRPr="00046ED8">
              <w:rPr>
                <w:rFonts w:ascii="Arial" w:hAnsi="Arial" w:cs="Arial"/>
                <w:color w:val="000000"/>
                <w:sz w:val="20"/>
                <w:szCs w:val="20"/>
              </w:rPr>
              <w:t>Just a small change to promote increased sustainability within the SRA</w:t>
            </w:r>
          </w:p>
        </w:tc>
      </w:tr>
      <w:tr w:rsidR="00F136C0" w:rsidRPr="00046ED8" w14:paraId="2CA0B952" w14:textId="77777777" w:rsidTr="00AF3C0F">
        <w:tc>
          <w:tcPr>
            <w:tcW w:w="1795" w:type="dxa"/>
            <w:shd w:val="clear" w:color="auto" w:fill="D9D9D9"/>
          </w:tcPr>
          <w:p w14:paraId="497F91EA"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Difficulties</w:t>
            </w:r>
          </w:p>
        </w:tc>
        <w:tc>
          <w:tcPr>
            <w:tcW w:w="7555" w:type="dxa"/>
          </w:tcPr>
          <w:p w14:paraId="3E0DA5DC" w14:textId="16B496AD" w:rsidR="00F136C0" w:rsidRPr="00046ED8" w:rsidRDefault="00F136C0" w:rsidP="00F26FB4">
            <w:pPr>
              <w:pStyle w:val="NormalWeb"/>
              <w:numPr>
                <w:ilvl w:val="0"/>
                <w:numId w:val="27"/>
              </w:numPr>
              <w:spacing w:before="0" w:beforeAutospacing="0" w:after="0" w:afterAutospacing="0"/>
              <w:textAlignment w:val="baseline"/>
              <w:rPr>
                <w:rFonts w:ascii="Arial" w:hAnsi="Arial" w:cs="Arial"/>
                <w:color w:val="000000"/>
                <w:sz w:val="20"/>
                <w:szCs w:val="20"/>
              </w:rPr>
            </w:pPr>
            <w:r w:rsidRPr="00046ED8">
              <w:rPr>
                <w:rFonts w:ascii="Arial" w:hAnsi="Arial" w:cs="Arial"/>
                <w:color w:val="000000"/>
                <w:sz w:val="20"/>
                <w:szCs w:val="20"/>
              </w:rPr>
              <w:t>We might result to our old ways when going back in-person so reminding members of the assembly that online voting processes and ways of disseminating information worked just as well last year</w:t>
            </w:r>
            <w:r w:rsidR="00B81A6A">
              <w:rPr>
                <w:rFonts w:ascii="Arial" w:hAnsi="Arial" w:cs="Arial"/>
                <w:color w:val="000000"/>
                <w:sz w:val="20"/>
                <w:szCs w:val="20"/>
              </w:rPr>
              <w:t xml:space="preserve"> is important</w:t>
            </w:r>
          </w:p>
        </w:tc>
      </w:tr>
      <w:tr w:rsidR="00F136C0" w:rsidRPr="00046ED8" w14:paraId="58A2E7DC" w14:textId="77777777" w:rsidTr="00046ED8">
        <w:trPr>
          <w:trHeight w:val="618"/>
        </w:trPr>
        <w:tc>
          <w:tcPr>
            <w:tcW w:w="1795" w:type="dxa"/>
            <w:shd w:val="clear" w:color="auto" w:fill="D9D9D9"/>
          </w:tcPr>
          <w:p w14:paraId="2CF254CF"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 xml:space="preserve">Long-term implications </w:t>
            </w:r>
          </w:p>
        </w:tc>
        <w:tc>
          <w:tcPr>
            <w:tcW w:w="7555" w:type="dxa"/>
          </w:tcPr>
          <w:p w14:paraId="67AC50C1" w14:textId="1D91607F" w:rsidR="00F136C0" w:rsidRPr="00046ED8" w:rsidRDefault="00F136C0" w:rsidP="00F26FB4">
            <w:pPr>
              <w:pStyle w:val="ListParagraph"/>
              <w:numPr>
                <w:ilvl w:val="0"/>
                <w:numId w:val="27"/>
              </w:numPr>
              <w:spacing w:line="240" w:lineRule="auto"/>
              <w:rPr>
                <w:rFonts w:ascii="Arial" w:hAnsi="Arial" w:cs="Arial"/>
                <w:sz w:val="20"/>
                <w:szCs w:val="20"/>
              </w:rPr>
            </w:pPr>
            <w:r w:rsidRPr="00046ED8">
              <w:rPr>
                <w:rFonts w:ascii="Arial" w:hAnsi="Arial" w:cs="Arial"/>
                <w:color w:val="000000"/>
                <w:sz w:val="20"/>
                <w:szCs w:val="20"/>
              </w:rPr>
              <w:t>This is a practice I would hope would be permanent</w:t>
            </w:r>
            <w:r w:rsidRPr="00046ED8">
              <w:rPr>
                <w:rFonts w:ascii="Arial" w:hAnsi="Arial" w:cs="Arial"/>
                <w:color w:val="000000"/>
                <w:sz w:val="20"/>
                <w:szCs w:val="20"/>
              </w:rPr>
              <w:t>, increasing sustainability in the SRA in the many years to come</w:t>
            </w:r>
          </w:p>
        </w:tc>
      </w:tr>
      <w:tr w:rsidR="00F136C0" w:rsidRPr="00046ED8" w14:paraId="4A03382A" w14:textId="77777777" w:rsidTr="00AF3C0F">
        <w:tc>
          <w:tcPr>
            <w:tcW w:w="1795" w:type="dxa"/>
            <w:shd w:val="clear" w:color="auto" w:fill="D9D9D9"/>
          </w:tcPr>
          <w:p w14:paraId="7CA5C466"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How?</w:t>
            </w:r>
          </w:p>
        </w:tc>
        <w:tc>
          <w:tcPr>
            <w:tcW w:w="7555" w:type="dxa"/>
          </w:tcPr>
          <w:p w14:paraId="24DCE9D4" w14:textId="779B27EA" w:rsidR="00F136C0" w:rsidRPr="00046ED8" w:rsidRDefault="00F136C0" w:rsidP="00F26FB4">
            <w:pPr>
              <w:pStyle w:val="ListParagraph"/>
              <w:numPr>
                <w:ilvl w:val="0"/>
                <w:numId w:val="27"/>
              </w:numPr>
              <w:spacing w:line="240" w:lineRule="auto"/>
              <w:rPr>
                <w:rFonts w:ascii="Arial" w:eastAsia="Montserrat" w:hAnsi="Arial" w:cs="Arial"/>
                <w:sz w:val="20"/>
                <w:szCs w:val="20"/>
              </w:rPr>
            </w:pPr>
            <w:r w:rsidRPr="00046ED8">
              <w:rPr>
                <w:rFonts w:ascii="Arial" w:eastAsia="Montserrat" w:hAnsi="Arial" w:cs="Arial"/>
                <w:sz w:val="20"/>
                <w:szCs w:val="20"/>
              </w:rPr>
              <w:t>Researching the bylaws and working with the BOD and MSU Speaker to ensure that this can be implemented in a more formalized way</w:t>
            </w:r>
          </w:p>
        </w:tc>
      </w:tr>
      <w:tr w:rsidR="00F136C0" w:rsidRPr="00046ED8" w14:paraId="0440C753" w14:textId="77777777" w:rsidTr="00AF3C0F">
        <w:trPr>
          <w:trHeight w:val="480"/>
        </w:trPr>
        <w:tc>
          <w:tcPr>
            <w:tcW w:w="1795" w:type="dxa"/>
            <w:shd w:val="clear" w:color="auto" w:fill="D9D9D9"/>
          </w:tcPr>
          <w:p w14:paraId="788E8E67"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Partners</w:t>
            </w:r>
          </w:p>
        </w:tc>
        <w:tc>
          <w:tcPr>
            <w:tcW w:w="7555" w:type="dxa"/>
          </w:tcPr>
          <w:p w14:paraId="0FF9FBE2" w14:textId="2F86683B" w:rsidR="00F136C0" w:rsidRPr="00046ED8" w:rsidRDefault="00F136C0" w:rsidP="00F26FB4">
            <w:pPr>
              <w:pStyle w:val="ListParagraph"/>
              <w:numPr>
                <w:ilvl w:val="0"/>
                <w:numId w:val="27"/>
              </w:numPr>
              <w:spacing w:line="240" w:lineRule="auto"/>
              <w:rPr>
                <w:rFonts w:ascii="Arial" w:eastAsia="Montserrat" w:hAnsi="Arial" w:cs="Arial"/>
                <w:sz w:val="20"/>
                <w:szCs w:val="20"/>
              </w:rPr>
            </w:pPr>
            <w:r w:rsidRPr="00046ED8">
              <w:rPr>
                <w:rFonts w:ascii="Arial" w:eastAsia="Montserrat" w:hAnsi="Arial" w:cs="Arial"/>
                <w:sz w:val="20"/>
                <w:szCs w:val="20"/>
              </w:rPr>
              <w:t>Board of Directors, MSU Speaker, Sustainable Education Committee</w:t>
            </w:r>
          </w:p>
        </w:tc>
      </w:tr>
    </w:tbl>
    <w:p w14:paraId="0F6E3519" w14:textId="5FA4093A" w:rsidR="00F136C0" w:rsidRPr="00046ED8" w:rsidRDefault="00F136C0" w:rsidP="00046ED8">
      <w:pPr>
        <w:spacing w:after="200"/>
        <w:rPr>
          <w:rFonts w:ascii="Arial" w:eastAsia="Montserrat" w:hAnsi="Arial" w:cs="Arial"/>
          <w:b/>
          <w:sz w:val="20"/>
          <w:szCs w:val="2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F136C0" w:rsidRPr="00046ED8" w14:paraId="743054CF" w14:textId="77777777" w:rsidTr="00AF3C0F">
        <w:tc>
          <w:tcPr>
            <w:tcW w:w="1795" w:type="dxa"/>
            <w:shd w:val="clear" w:color="auto" w:fill="D9D9D9"/>
          </w:tcPr>
          <w:p w14:paraId="0FCC19DA" w14:textId="18C4A775" w:rsidR="00F136C0" w:rsidRPr="00046ED8" w:rsidRDefault="00F136C0" w:rsidP="00046ED8">
            <w:pPr>
              <w:rPr>
                <w:rFonts w:ascii="Arial" w:eastAsia="Montserrat" w:hAnsi="Arial" w:cs="Arial"/>
                <w:b/>
                <w:sz w:val="20"/>
                <w:szCs w:val="20"/>
              </w:rPr>
            </w:pPr>
            <w:r w:rsidRPr="00046ED8">
              <w:rPr>
                <w:rFonts w:ascii="Arial" w:eastAsia="Montserrat" w:hAnsi="Arial" w:cs="Arial"/>
                <w:b/>
                <w:sz w:val="20"/>
                <w:szCs w:val="20"/>
              </w:rPr>
              <w:t xml:space="preserve">Objective </w:t>
            </w:r>
            <w:r w:rsidR="00046ED8">
              <w:rPr>
                <w:rFonts w:ascii="Arial" w:eastAsia="Montserrat" w:hAnsi="Arial" w:cs="Arial"/>
                <w:b/>
                <w:sz w:val="20"/>
                <w:szCs w:val="20"/>
              </w:rPr>
              <w:t>8</w:t>
            </w:r>
          </w:p>
        </w:tc>
        <w:tc>
          <w:tcPr>
            <w:tcW w:w="7555" w:type="dxa"/>
          </w:tcPr>
          <w:p w14:paraId="768345EF" w14:textId="75D05432" w:rsidR="00F136C0" w:rsidRPr="00B81A6A" w:rsidRDefault="00F136C0" w:rsidP="00046ED8">
            <w:pPr>
              <w:rPr>
                <w:rFonts w:ascii="Arial" w:hAnsi="Arial" w:cs="Arial"/>
                <w:b/>
                <w:bCs/>
                <w:sz w:val="20"/>
                <w:szCs w:val="20"/>
              </w:rPr>
            </w:pPr>
            <w:r w:rsidRPr="00B81A6A">
              <w:rPr>
                <w:rFonts w:ascii="Arial" w:hAnsi="Arial" w:cs="Arial"/>
                <w:b/>
                <w:bCs/>
                <w:color w:val="000000"/>
                <w:sz w:val="20"/>
                <w:szCs w:val="20"/>
              </w:rPr>
              <w:t xml:space="preserve">Implementation of </w:t>
            </w:r>
            <w:r w:rsidRPr="00B81A6A">
              <w:rPr>
                <w:rFonts w:ascii="Arial" w:hAnsi="Arial" w:cs="Arial"/>
                <w:b/>
                <w:bCs/>
                <w:color w:val="000000"/>
                <w:sz w:val="20"/>
                <w:szCs w:val="20"/>
              </w:rPr>
              <w:t xml:space="preserve">SRA </w:t>
            </w:r>
            <w:r w:rsidRPr="00B81A6A">
              <w:rPr>
                <w:rFonts w:ascii="Arial" w:hAnsi="Arial" w:cs="Arial"/>
                <w:b/>
                <w:bCs/>
                <w:color w:val="000000"/>
                <w:sz w:val="20"/>
                <w:szCs w:val="20"/>
              </w:rPr>
              <w:t>Observer Role in more faculty societies</w:t>
            </w:r>
          </w:p>
          <w:p w14:paraId="240879AB" w14:textId="77777777" w:rsidR="00F136C0" w:rsidRPr="00046ED8" w:rsidRDefault="00F136C0" w:rsidP="00046ED8">
            <w:pPr>
              <w:tabs>
                <w:tab w:val="left" w:pos="702"/>
              </w:tabs>
              <w:rPr>
                <w:rFonts w:ascii="Arial" w:eastAsia="Montserrat SemiBold" w:hAnsi="Arial" w:cs="Arial"/>
                <w:sz w:val="20"/>
                <w:szCs w:val="20"/>
              </w:rPr>
            </w:pPr>
          </w:p>
        </w:tc>
      </w:tr>
      <w:tr w:rsidR="00F136C0" w:rsidRPr="00046ED8" w14:paraId="6F8B1F95" w14:textId="77777777" w:rsidTr="00AF3C0F">
        <w:tc>
          <w:tcPr>
            <w:tcW w:w="1795" w:type="dxa"/>
            <w:shd w:val="clear" w:color="auto" w:fill="D9D9D9"/>
          </w:tcPr>
          <w:p w14:paraId="7D32722C"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Description</w:t>
            </w:r>
          </w:p>
        </w:tc>
        <w:tc>
          <w:tcPr>
            <w:tcW w:w="7555" w:type="dxa"/>
          </w:tcPr>
          <w:p w14:paraId="531D2130" w14:textId="77777777" w:rsidR="00F136C0" w:rsidRPr="00046ED8" w:rsidRDefault="00F136C0" w:rsidP="00F26FB4">
            <w:pPr>
              <w:pStyle w:val="NormalWeb"/>
              <w:numPr>
                <w:ilvl w:val="0"/>
                <w:numId w:val="29"/>
              </w:numPr>
              <w:spacing w:before="0" w:beforeAutospacing="0" w:after="0" w:afterAutospacing="0"/>
              <w:ind w:right="275"/>
              <w:textAlignment w:val="baseline"/>
              <w:rPr>
                <w:rFonts w:ascii="Arial" w:hAnsi="Arial" w:cs="Arial"/>
                <w:color w:val="000000"/>
                <w:sz w:val="20"/>
                <w:szCs w:val="20"/>
              </w:rPr>
            </w:pPr>
            <w:r w:rsidRPr="00046ED8">
              <w:rPr>
                <w:rFonts w:ascii="Arial" w:hAnsi="Arial" w:cs="Arial"/>
                <w:color w:val="000000"/>
                <w:sz w:val="20"/>
                <w:szCs w:val="20"/>
              </w:rPr>
              <w:t xml:space="preserve">SRA Observer is a role unique to </w:t>
            </w:r>
            <w:proofErr w:type="spellStart"/>
            <w:r w:rsidRPr="00046ED8">
              <w:rPr>
                <w:rFonts w:ascii="Arial" w:hAnsi="Arial" w:cs="Arial"/>
                <w:color w:val="000000"/>
                <w:sz w:val="20"/>
                <w:szCs w:val="20"/>
              </w:rPr>
              <w:t>ArtSci</w:t>
            </w:r>
            <w:proofErr w:type="spellEnd"/>
            <w:r w:rsidRPr="00046ED8">
              <w:rPr>
                <w:rFonts w:ascii="Arial" w:hAnsi="Arial" w:cs="Arial"/>
                <w:color w:val="000000"/>
                <w:sz w:val="20"/>
                <w:szCs w:val="20"/>
              </w:rPr>
              <w:t xml:space="preserve">, in which </w:t>
            </w:r>
            <w:proofErr w:type="spellStart"/>
            <w:r w:rsidRPr="00046ED8">
              <w:rPr>
                <w:rFonts w:ascii="Arial" w:hAnsi="Arial" w:cs="Arial"/>
                <w:color w:val="000000"/>
                <w:sz w:val="20"/>
                <w:szCs w:val="20"/>
              </w:rPr>
              <w:t>SASSex</w:t>
            </w:r>
            <w:proofErr w:type="spellEnd"/>
            <w:r w:rsidRPr="00046ED8">
              <w:rPr>
                <w:rFonts w:ascii="Arial" w:hAnsi="Arial" w:cs="Arial"/>
                <w:color w:val="000000"/>
                <w:sz w:val="20"/>
                <w:szCs w:val="20"/>
              </w:rPr>
              <w:t xml:space="preserve"> has the role with the aims of having the Observer mature into the SRA role the following year</w:t>
            </w:r>
          </w:p>
          <w:p w14:paraId="1352EE42" w14:textId="08AA7065" w:rsidR="00F136C0" w:rsidRPr="00046ED8" w:rsidRDefault="00F136C0" w:rsidP="00F26FB4">
            <w:pPr>
              <w:pStyle w:val="NormalWeb"/>
              <w:numPr>
                <w:ilvl w:val="0"/>
                <w:numId w:val="29"/>
              </w:numPr>
              <w:spacing w:before="0" w:beforeAutospacing="0" w:after="0" w:afterAutospacing="0"/>
              <w:ind w:right="275"/>
              <w:textAlignment w:val="baseline"/>
              <w:rPr>
                <w:rFonts w:ascii="Arial" w:hAnsi="Arial" w:cs="Arial"/>
                <w:color w:val="000000"/>
                <w:sz w:val="20"/>
                <w:szCs w:val="20"/>
              </w:rPr>
            </w:pPr>
            <w:r w:rsidRPr="00046ED8">
              <w:rPr>
                <w:rFonts w:ascii="Arial" w:hAnsi="Arial" w:cs="Arial"/>
                <w:color w:val="000000"/>
                <w:sz w:val="20"/>
                <w:szCs w:val="20"/>
              </w:rPr>
              <w:t>Other faculty societies would highly benefit from this role, so helping faculties in the implementation of this role would be great</w:t>
            </w:r>
          </w:p>
        </w:tc>
      </w:tr>
      <w:tr w:rsidR="00F136C0" w:rsidRPr="00046ED8" w14:paraId="4B26EFEF" w14:textId="77777777" w:rsidTr="00AF3C0F">
        <w:tc>
          <w:tcPr>
            <w:tcW w:w="1795" w:type="dxa"/>
            <w:shd w:val="clear" w:color="auto" w:fill="D9D9D9"/>
          </w:tcPr>
          <w:p w14:paraId="47478D84"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Benefits</w:t>
            </w:r>
          </w:p>
        </w:tc>
        <w:tc>
          <w:tcPr>
            <w:tcW w:w="7555" w:type="dxa"/>
          </w:tcPr>
          <w:p w14:paraId="2EF5EFC4" w14:textId="77777777" w:rsidR="00F136C0" w:rsidRPr="00046ED8" w:rsidRDefault="00F136C0" w:rsidP="00F26FB4">
            <w:pPr>
              <w:pStyle w:val="NormalWeb"/>
              <w:numPr>
                <w:ilvl w:val="0"/>
                <w:numId w:val="30"/>
              </w:numPr>
              <w:spacing w:before="0" w:beforeAutospacing="0" w:after="0" w:afterAutospacing="0"/>
              <w:textAlignment w:val="baseline"/>
              <w:rPr>
                <w:rFonts w:ascii="Arial" w:hAnsi="Arial" w:cs="Arial"/>
                <w:color w:val="000000"/>
                <w:sz w:val="20"/>
                <w:szCs w:val="20"/>
              </w:rPr>
            </w:pPr>
            <w:r w:rsidRPr="00046ED8">
              <w:rPr>
                <w:rFonts w:ascii="Arial" w:hAnsi="Arial" w:cs="Arial"/>
                <w:color w:val="000000"/>
                <w:sz w:val="20"/>
                <w:szCs w:val="20"/>
              </w:rPr>
              <w:t>Having individuals getting familiar with the SRA with all its rules and proceedings is beneficial in making the one-year turnover less of a restart</w:t>
            </w:r>
          </w:p>
          <w:p w14:paraId="1F0CDA7F" w14:textId="477463F4" w:rsidR="00F136C0" w:rsidRPr="00046ED8" w:rsidRDefault="00F136C0" w:rsidP="00F26FB4">
            <w:pPr>
              <w:pStyle w:val="NormalWeb"/>
              <w:numPr>
                <w:ilvl w:val="0"/>
                <w:numId w:val="30"/>
              </w:numPr>
              <w:spacing w:before="0" w:beforeAutospacing="0" w:after="0" w:afterAutospacing="0"/>
              <w:textAlignment w:val="baseline"/>
              <w:rPr>
                <w:rFonts w:ascii="Arial" w:hAnsi="Arial" w:cs="Arial"/>
                <w:color w:val="000000"/>
                <w:sz w:val="20"/>
                <w:szCs w:val="20"/>
              </w:rPr>
            </w:pPr>
            <w:r w:rsidRPr="00046ED8">
              <w:rPr>
                <w:rFonts w:ascii="Arial" w:hAnsi="Arial" w:cs="Arial"/>
                <w:color w:val="000000"/>
                <w:sz w:val="20"/>
                <w:szCs w:val="20"/>
              </w:rPr>
              <w:t>Then you have individuals with the knowledge of SRA able to start to make change (it was incredibly useful in my experience)</w:t>
            </w:r>
          </w:p>
        </w:tc>
      </w:tr>
      <w:tr w:rsidR="00F136C0" w:rsidRPr="00046ED8" w14:paraId="52373DF4" w14:textId="77777777" w:rsidTr="00AF3C0F">
        <w:tc>
          <w:tcPr>
            <w:tcW w:w="1795" w:type="dxa"/>
            <w:shd w:val="clear" w:color="auto" w:fill="D9D9D9"/>
          </w:tcPr>
          <w:p w14:paraId="2FCF8DB3"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Difficulties</w:t>
            </w:r>
          </w:p>
        </w:tc>
        <w:tc>
          <w:tcPr>
            <w:tcW w:w="7555" w:type="dxa"/>
          </w:tcPr>
          <w:p w14:paraId="776E0A26" w14:textId="77777777" w:rsidR="00F136C0" w:rsidRPr="00046ED8" w:rsidRDefault="00F136C0" w:rsidP="00F26FB4">
            <w:pPr>
              <w:pStyle w:val="NormalWeb"/>
              <w:numPr>
                <w:ilvl w:val="0"/>
                <w:numId w:val="27"/>
              </w:numPr>
              <w:spacing w:before="0" w:beforeAutospacing="0" w:after="0" w:afterAutospacing="0"/>
              <w:ind w:right="756"/>
              <w:textAlignment w:val="baseline"/>
              <w:rPr>
                <w:rFonts w:ascii="Arial" w:hAnsi="Arial" w:cs="Arial"/>
                <w:color w:val="000000"/>
                <w:sz w:val="20"/>
                <w:szCs w:val="20"/>
              </w:rPr>
            </w:pPr>
            <w:r w:rsidRPr="00046ED8">
              <w:rPr>
                <w:rFonts w:ascii="Arial" w:hAnsi="Arial" w:cs="Arial"/>
                <w:color w:val="000000"/>
                <w:sz w:val="20"/>
                <w:szCs w:val="20"/>
              </w:rPr>
              <w:t>If the caucus members decide they don’t want or don’t think they need the role, then the initiative falls. </w:t>
            </w:r>
          </w:p>
          <w:p w14:paraId="487BD8C1" w14:textId="2B25210D" w:rsidR="00F136C0" w:rsidRPr="00046ED8" w:rsidRDefault="00F136C0" w:rsidP="00F26FB4">
            <w:pPr>
              <w:pStyle w:val="NormalWeb"/>
              <w:numPr>
                <w:ilvl w:val="0"/>
                <w:numId w:val="27"/>
              </w:numPr>
              <w:spacing w:before="0" w:beforeAutospacing="0" w:after="0" w:afterAutospacing="0"/>
              <w:textAlignment w:val="baseline"/>
              <w:rPr>
                <w:rFonts w:ascii="Arial" w:hAnsi="Arial" w:cs="Arial"/>
                <w:color w:val="000000"/>
                <w:sz w:val="20"/>
                <w:szCs w:val="20"/>
              </w:rPr>
            </w:pPr>
            <w:r w:rsidRPr="00046ED8">
              <w:rPr>
                <w:rFonts w:ascii="Arial" w:hAnsi="Arial" w:cs="Arial"/>
                <w:color w:val="000000"/>
                <w:sz w:val="20"/>
                <w:szCs w:val="20"/>
              </w:rPr>
              <w:t>If not through faculty societies, these could be general observer roles elected through the MSU</w:t>
            </w:r>
          </w:p>
        </w:tc>
      </w:tr>
      <w:tr w:rsidR="00F136C0" w:rsidRPr="00046ED8" w14:paraId="19C4115E" w14:textId="77777777" w:rsidTr="00F136C0">
        <w:trPr>
          <w:trHeight w:val="484"/>
        </w:trPr>
        <w:tc>
          <w:tcPr>
            <w:tcW w:w="1795" w:type="dxa"/>
            <w:shd w:val="clear" w:color="auto" w:fill="D9D9D9"/>
          </w:tcPr>
          <w:p w14:paraId="2C508B50"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 xml:space="preserve">Long-term implications </w:t>
            </w:r>
          </w:p>
        </w:tc>
        <w:tc>
          <w:tcPr>
            <w:tcW w:w="7555" w:type="dxa"/>
          </w:tcPr>
          <w:p w14:paraId="28FD5574" w14:textId="15AE2DBC" w:rsidR="00F136C0" w:rsidRPr="00046ED8" w:rsidRDefault="00F136C0" w:rsidP="00F26FB4">
            <w:pPr>
              <w:pStyle w:val="ListParagraph"/>
              <w:numPr>
                <w:ilvl w:val="0"/>
                <w:numId w:val="31"/>
              </w:numPr>
              <w:spacing w:line="240" w:lineRule="auto"/>
              <w:rPr>
                <w:rFonts w:ascii="Arial" w:hAnsi="Arial" w:cs="Arial"/>
                <w:sz w:val="20"/>
                <w:szCs w:val="20"/>
              </w:rPr>
            </w:pPr>
            <w:r w:rsidRPr="00046ED8">
              <w:rPr>
                <w:rFonts w:ascii="Arial" w:hAnsi="Arial" w:cs="Arial"/>
                <w:color w:val="000000"/>
                <w:sz w:val="20"/>
                <w:szCs w:val="20"/>
              </w:rPr>
              <w:t>More informed and prepared SRA members will be a benefit in many unique ways on the SRA</w:t>
            </w:r>
          </w:p>
        </w:tc>
      </w:tr>
      <w:tr w:rsidR="00F136C0" w:rsidRPr="00046ED8" w14:paraId="35525513" w14:textId="77777777" w:rsidTr="00AF3C0F">
        <w:tc>
          <w:tcPr>
            <w:tcW w:w="1795" w:type="dxa"/>
            <w:shd w:val="clear" w:color="auto" w:fill="D9D9D9"/>
          </w:tcPr>
          <w:p w14:paraId="11DB0EE7"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How?</w:t>
            </w:r>
          </w:p>
        </w:tc>
        <w:tc>
          <w:tcPr>
            <w:tcW w:w="7555" w:type="dxa"/>
          </w:tcPr>
          <w:p w14:paraId="1BD77FE6" w14:textId="18ADB1C6" w:rsidR="00F136C0" w:rsidRPr="00046ED8" w:rsidRDefault="00F136C0" w:rsidP="00F26FB4">
            <w:pPr>
              <w:pStyle w:val="ListParagraph"/>
              <w:numPr>
                <w:ilvl w:val="0"/>
                <w:numId w:val="27"/>
              </w:numPr>
              <w:spacing w:line="240" w:lineRule="auto"/>
              <w:rPr>
                <w:rFonts w:ascii="Arial" w:hAnsi="Arial" w:cs="Arial"/>
                <w:sz w:val="20"/>
                <w:szCs w:val="20"/>
              </w:rPr>
            </w:pPr>
            <w:r w:rsidRPr="00046ED8">
              <w:rPr>
                <w:rFonts w:ascii="Arial" w:hAnsi="Arial" w:cs="Arial"/>
                <w:color w:val="000000"/>
                <w:sz w:val="20"/>
                <w:szCs w:val="20"/>
              </w:rPr>
              <w:t>This would be a mid</w:t>
            </w:r>
            <w:r w:rsidRPr="00046ED8">
              <w:rPr>
                <w:rFonts w:ascii="Arial" w:hAnsi="Arial" w:cs="Arial"/>
                <w:color w:val="000000"/>
                <w:sz w:val="20"/>
                <w:szCs w:val="20"/>
              </w:rPr>
              <w:t>-</w:t>
            </w:r>
            <w:r w:rsidRPr="00046ED8">
              <w:rPr>
                <w:rFonts w:ascii="Arial" w:hAnsi="Arial" w:cs="Arial"/>
                <w:color w:val="000000"/>
                <w:sz w:val="20"/>
                <w:szCs w:val="20"/>
              </w:rPr>
              <w:t>term initiative, where I can ask current members if they feel they struggle with any part of their role (around Dec) and suggest their faculty society adopt a new role (SRA Observer) - to be implemented for election time in March</w:t>
            </w:r>
          </w:p>
        </w:tc>
      </w:tr>
      <w:tr w:rsidR="00F136C0" w:rsidRPr="00046ED8" w14:paraId="145C74D2" w14:textId="77777777" w:rsidTr="00AF3C0F">
        <w:trPr>
          <w:trHeight w:val="480"/>
        </w:trPr>
        <w:tc>
          <w:tcPr>
            <w:tcW w:w="1795" w:type="dxa"/>
            <w:shd w:val="clear" w:color="auto" w:fill="D9D9D9"/>
          </w:tcPr>
          <w:p w14:paraId="32968E6C"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Partners</w:t>
            </w:r>
          </w:p>
        </w:tc>
        <w:tc>
          <w:tcPr>
            <w:tcW w:w="7555" w:type="dxa"/>
          </w:tcPr>
          <w:p w14:paraId="54E29AE0" w14:textId="5AB53BDA" w:rsidR="00F136C0" w:rsidRPr="00046ED8" w:rsidRDefault="00F136C0" w:rsidP="00F26FB4">
            <w:pPr>
              <w:pStyle w:val="ListParagraph"/>
              <w:numPr>
                <w:ilvl w:val="0"/>
                <w:numId w:val="27"/>
              </w:numPr>
              <w:spacing w:line="240" w:lineRule="auto"/>
              <w:rPr>
                <w:rFonts w:ascii="Arial" w:eastAsia="Montserrat" w:hAnsi="Arial" w:cs="Arial"/>
                <w:sz w:val="20"/>
                <w:szCs w:val="20"/>
              </w:rPr>
            </w:pPr>
            <w:r w:rsidRPr="00046ED8">
              <w:rPr>
                <w:rFonts w:ascii="Arial" w:eastAsia="Montserrat" w:hAnsi="Arial" w:cs="Arial"/>
                <w:sz w:val="20"/>
                <w:szCs w:val="20"/>
              </w:rPr>
              <w:t>SRA Members, Board of Directors</w:t>
            </w:r>
          </w:p>
        </w:tc>
      </w:tr>
    </w:tbl>
    <w:p w14:paraId="3302DC59" w14:textId="22195806" w:rsidR="00F136C0" w:rsidRPr="00046ED8" w:rsidRDefault="00F136C0" w:rsidP="00046ED8">
      <w:pPr>
        <w:spacing w:after="200"/>
        <w:rPr>
          <w:rFonts w:ascii="Arial" w:eastAsia="Montserrat" w:hAnsi="Arial" w:cs="Arial"/>
          <w:b/>
          <w:sz w:val="20"/>
          <w:szCs w:val="20"/>
        </w:rPr>
      </w:pPr>
    </w:p>
    <w:p w14:paraId="4152A609" w14:textId="3F8A7864" w:rsidR="00F136C0" w:rsidRPr="00B81A6A" w:rsidRDefault="00F136C0" w:rsidP="00046ED8">
      <w:pPr>
        <w:spacing w:after="200"/>
        <w:rPr>
          <w:rFonts w:ascii="Arial" w:eastAsia="Montserrat" w:hAnsi="Arial" w:cs="Arial"/>
          <w:b/>
          <w:u w:val="single"/>
        </w:rPr>
      </w:pPr>
      <w:r w:rsidRPr="00B81A6A">
        <w:rPr>
          <w:rFonts w:ascii="Arial" w:eastAsia="Montserrat" w:hAnsi="Arial" w:cs="Arial"/>
          <w:b/>
          <w:u w:val="single"/>
        </w:rPr>
        <w:t>McMaster</w:t>
      </w:r>
      <w:r w:rsidR="00B81A6A">
        <w:rPr>
          <w:rFonts w:ascii="Arial" w:eastAsia="Montserrat" w:hAnsi="Arial" w:cs="Arial"/>
          <w:b/>
          <w:u w:val="single"/>
        </w:rPr>
        <w:t>-</w:t>
      </w:r>
      <w:r w:rsidRPr="00B81A6A">
        <w:rPr>
          <w:rFonts w:ascii="Arial" w:eastAsia="Montserrat" w:hAnsi="Arial" w:cs="Arial"/>
          <w:b/>
          <w:u w:val="single"/>
        </w:rPr>
        <w:t>Wide</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F136C0" w:rsidRPr="00046ED8" w14:paraId="7388F873" w14:textId="77777777" w:rsidTr="00AF3C0F">
        <w:tc>
          <w:tcPr>
            <w:tcW w:w="1795" w:type="dxa"/>
            <w:shd w:val="clear" w:color="auto" w:fill="D9D9D9"/>
          </w:tcPr>
          <w:p w14:paraId="5C09B58B" w14:textId="2C711F0E" w:rsidR="00F136C0" w:rsidRPr="00046ED8" w:rsidRDefault="00F136C0" w:rsidP="00046ED8">
            <w:pPr>
              <w:rPr>
                <w:rFonts w:ascii="Arial" w:eastAsia="Montserrat" w:hAnsi="Arial" w:cs="Arial"/>
                <w:b/>
                <w:sz w:val="20"/>
                <w:szCs w:val="20"/>
              </w:rPr>
            </w:pPr>
            <w:r w:rsidRPr="00046ED8">
              <w:rPr>
                <w:rFonts w:ascii="Arial" w:eastAsia="Montserrat" w:hAnsi="Arial" w:cs="Arial"/>
                <w:b/>
                <w:sz w:val="20"/>
                <w:szCs w:val="20"/>
              </w:rPr>
              <w:t xml:space="preserve">Objective </w:t>
            </w:r>
            <w:r w:rsidR="00046ED8">
              <w:rPr>
                <w:rFonts w:ascii="Arial" w:eastAsia="Montserrat" w:hAnsi="Arial" w:cs="Arial"/>
                <w:b/>
                <w:sz w:val="20"/>
                <w:szCs w:val="20"/>
              </w:rPr>
              <w:t>9</w:t>
            </w:r>
          </w:p>
        </w:tc>
        <w:tc>
          <w:tcPr>
            <w:tcW w:w="7555" w:type="dxa"/>
          </w:tcPr>
          <w:p w14:paraId="7B868AD5" w14:textId="6A4DA31E" w:rsidR="00F136C0" w:rsidRPr="00B81A6A" w:rsidRDefault="00F136C0" w:rsidP="00046ED8">
            <w:pPr>
              <w:tabs>
                <w:tab w:val="left" w:pos="702"/>
              </w:tabs>
              <w:rPr>
                <w:rFonts w:ascii="Arial" w:eastAsia="Montserrat SemiBold" w:hAnsi="Arial" w:cs="Arial"/>
                <w:b/>
                <w:bCs/>
                <w:sz w:val="20"/>
                <w:szCs w:val="20"/>
              </w:rPr>
            </w:pPr>
            <w:r w:rsidRPr="00B81A6A">
              <w:rPr>
                <w:rFonts w:ascii="Arial" w:eastAsia="Montserrat SemiBold" w:hAnsi="Arial" w:cs="Arial"/>
                <w:b/>
                <w:bCs/>
                <w:sz w:val="20"/>
                <w:szCs w:val="20"/>
              </w:rPr>
              <w:t>Improving accessibility in teaching and learning McMaster-wide</w:t>
            </w:r>
          </w:p>
        </w:tc>
      </w:tr>
      <w:tr w:rsidR="00F136C0" w:rsidRPr="00046ED8" w14:paraId="247ED818" w14:textId="77777777" w:rsidTr="00AF3C0F">
        <w:tc>
          <w:tcPr>
            <w:tcW w:w="1795" w:type="dxa"/>
            <w:shd w:val="clear" w:color="auto" w:fill="D9D9D9"/>
          </w:tcPr>
          <w:p w14:paraId="68B04358"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lastRenderedPageBreak/>
              <w:t>Description</w:t>
            </w:r>
          </w:p>
        </w:tc>
        <w:tc>
          <w:tcPr>
            <w:tcW w:w="7555" w:type="dxa"/>
          </w:tcPr>
          <w:p w14:paraId="593B53B5" w14:textId="009033F5" w:rsidR="00F136C0" w:rsidRPr="00046ED8" w:rsidRDefault="00F136C0" w:rsidP="00F26FB4">
            <w:pPr>
              <w:pStyle w:val="NormalWeb"/>
              <w:numPr>
                <w:ilvl w:val="0"/>
                <w:numId w:val="27"/>
              </w:numPr>
              <w:spacing w:before="0" w:beforeAutospacing="0" w:after="0" w:afterAutospacing="0"/>
              <w:ind w:right="275"/>
              <w:textAlignment w:val="baseline"/>
              <w:rPr>
                <w:rFonts w:ascii="Arial" w:hAnsi="Arial" w:cs="Arial"/>
                <w:color w:val="000000"/>
                <w:sz w:val="20"/>
                <w:szCs w:val="20"/>
              </w:rPr>
            </w:pPr>
            <w:r w:rsidRPr="00046ED8">
              <w:rPr>
                <w:rFonts w:ascii="Arial" w:hAnsi="Arial" w:cs="Arial"/>
                <w:color w:val="000000"/>
                <w:sz w:val="20"/>
                <w:szCs w:val="20"/>
              </w:rPr>
              <w:t xml:space="preserve">Since we have developed a strong accessibility resource in </w:t>
            </w:r>
            <w:proofErr w:type="spellStart"/>
            <w:r w:rsidRPr="00046ED8">
              <w:rPr>
                <w:rFonts w:ascii="Arial" w:hAnsi="Arial" w:cs="Arial"/>
                <w:color w:val="000000"/>
                <w:sz w:val="20"/>
                <w:szCs w:val="20"/>
              </w:rPr>
              <w:t>Artsci</w:t>
            </w:r>
            <w:proofErr w:type="spellEnd"/>
            <w:r w:rsidRPr="00046ED8">
              <w:rPr>
                <w:rFonts w:ascii="Arial" w:hAnsi="Arial" w:cs="Arial"/>
                <w:color w:val="000000"/>
                <w:sz w:val="20"/>
                <w:szCs w:val="20"/>
              </w:rPr>
              <w:t>, I would like to see a similar online guidebook/set of guidelines implemented on a McMaster-wide level</w:t>
            </w:r>
          </w:p>
          <w:p w14:paraId="4EB995DA" w14:textId="3189B350" w:rsidR="00F136C0" w:rsidRPr="00046ED8" w:rsidRDefault="00F136C0" w:rsidP="00F26FB4">
            <w:pPr>
              <w:pStyle w:val="NormalWeb"/>
              <w:numPr>
                <w:ilvl w:val="0"/>
                <w:numId w:val="27"/>
              </w:numPr>
              <w:spacing w:before="0" w:beforeAutospacing="0" w:after="0" w:afterAutospacing="0"/>
              <w:ind w:right="275"/>
              <w:textAlignment w:val="baseline"/>
              <w:rPr>
                <w:rFonts w:ascii="Arial" w:hAnsi="Arial" w:cs="Arial"/>
                <w:color w:val="000000"/>
                <w:sz w:val="20"/>
                <w:szCs w:val="20"/>
              </w:rPr>
            </w:pPr>
            <w:r w:rsidRPr="00046ED8">
              <w:rPr>
                <w:rFonts w:ascii="Arial" w:hAnsi="Arial" w:cs="Arial"/>
                <w:color w:val="000000"/>
                <w:sz w:val="20"/>
                <w:szCs w:val="20"/>
              </w:rPr>
              <w:t>Creating an accessibility guidebook for all McMaster professors and implementing aspects of the book as a mandatory part of their training</w:t>
            </w:r>
          </w:p>
          <w:p w14:paraId="4D1472A4" w14:textId="29052A50" w:rsidR="00F136C0" w:rsidRPr="00046ED8" w:rsidRDefault="00F136C0" w:rsidP="00F26FB4">
            <w:pPr>
              <w:pStyle w:val="NormalWeb"/>
              <w:numPr>
                <w:ilvl w:val="0"/>
                <w:numId w:val="27"/>
              </w:numPr>
              <w:spacing w:before="0" w:beforeAutospacing="0" w:after="0" w:afterAutospacing="0"/>
              <w:ind w:right="275"/>
              <w:textAlignment w:val="baseline"/>
              <w:rPr>
                <w:rFonts w:ascii="Arial" w:hAnsi="Arial" w:cs="Arial"/>
                <w:color w:val="000000"/>
                <w:sz w:val="20"/>
                <w:szCs w:val="20"/>
              </w:rPr>
            </w:pPr>
            <w:r w:rsidRPr="00046ED8">
              <w:rPr>
                <w:rFonts w:ascii="Arial" w:hAnsi="Arial" w:cs="Arial"/>
                <w:color w:val="000000"/>
                <w:sz w:val="20"/>
                <w:szCs w:val="20"/>
              </w:rPr>
              <w:t>As stated in a previous objective, online learning has become a lot more accessible for neurodivergent folks and ensuring that some of these aspects can be modified for an in-person environment would be a key positive takeaway from COVID-19</w:t>
            </w:r>
          </w:p>
        </w:tc>
      </w:tr>
      <w:tr w:rsidR="00F136C0" w:rsidRPr="00046ED8" w14:paraId="53D2DA84" w14:textId="77777777" w:rsidTr="00AF3C0F">
        <w:tc>
          <w:tcPr>
            <w:tcW w:w="1795" w:type="dxa"/>
            <w:shd w:val="clear" w:color="auto" w:fill="D9D9D9"/>
          </w:tcPr>
          <w:p w14:paraId="3134D461"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Benefits</w:t>
            </w:r>
          </w:p>
        </w:tc>
        <w:tc>
          <w:tcPr>
            <w:tcW w:w="7555" w:type="dxa"/>
          </w:tcPr>
          <w:p w14:paraId="52C467E7" w14:textId="50F6C47C" w:rsidR="00F136C0" w:rsidRPr="00046ED8" w:rsidRDefault="00F136C0" w:rsidP="00F26FB4">
            <w:pPr>
              <w:pStyle w:val="NormalWeb"/>
              <w:numPr>
                <w:ilvl w:val="0"/>
                <w:numId w:val="32"/>
              </w:numPr>
              <w:spacing w:before="0" w:beforeAutospacing="0" w:after="0" w:afterAutospacing="0"/>
              <w:textAlignment w:val="baseline"/>
              <w:rPr>
                <w:rFonts w:ascii="Arial" w:hAnsi="Arial" w:cs="Arial"/>
                <w:color w:val="000000"/>
                <w:sz w:val="20"/>
                <w:szCs w:val="20"/>
              </w:rPr>
            </w:pPr>
            <w:r w:rsidRPr="00046ED8">
              <w:rPr>
                <w:rFonts w:ascii="Arial" w:hAnsi="Arial" w:cs="Arial"/>
                <w:color w:val="000000"/>
                <w:sz w:val="20"/>
                <w:szCs w:val="20"/>
              </w:rPr>
              <w:t>Improved learning experiences for neurodivergent folks and in some cases, all students</w:t>
            </w:r>
          </w:p>
        </w:tc>
      </w:tr>
      <w:tr w:rsidR="00F136C0" w:rsidRPr="00046ED8" w14:paraId="4D8EC316" w14:textId="77777777" w:rsidTr="00AF3C0F">
        <w:tc>
          <w:tcPr>
            <w:tcW w:w="1795" w:type="dxa"/>
            <w:shd w:val="clear" w:color="auto" w:fill="D9D9D9"/>
          </w:tcPr>
          <w:p w14:paraId="5B15CC5F"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Difficulties</w:t>
            </w:r>
          </w:p>
        </w:tc>
        <w:tc>
          <w:tcPr>
            <w:tcW w:w="7555" w:type="dxa"/>
          </w:tcPr>
          <w:p w14:paraId="593827C9" w14:textId="77777777" w:rsidR="00F136C0" w:rsidRPr="00046ED8" w:rsidRDefault="00F136C0" w:rsidP="00F26FB4">
            <w:pPr>
              <w:pStyle w:val="NormalWeb"/>
              <w:numPr>
                <w:ilvl w:val="0"/>
                <w:numId w:val="32"/>
              </w:numPr>
              <w:spacing w:before="0" w:beforeAutospacing="0" w:after="0" w:afterAutospacing="0"/>
              <w:ind w:right="756"/>
              <w:textAlignment w:val="baseline"/>
              <w:rPr>
                <w:rFonts w:ascii="Arial" w:hAnsi="Arial" w:cs="Arial"/>
                <w:color w:val="000000"/>
                <w:sz w:val="20"/>
                <w:szCs w:val="20"/>
              </w:rPr>
            </w:pPr>
            <w:r w:rsidRPr="00046ED8">
              <w:rPr>
                <w:rFonts w:ascii="Arial" w:hAnsi="Arial" w:cs="Arial"/>
                <w:color w:val="000000"/>
                <w:sz w:val="20"/>
                <w:szCs w:val="20"/>
              </w:rPr>
              <w:t>Getting a guidebook approved on a McMaster-wide level would require implementation in bylaws and policy papers</w:t>
            </w:r>
          </w:p>
          <w:p w14:paraId="6E4E5138" w14:textId="1ABA9137" w:rsidR="00F136C0" w:rsidRPr="00046ED8" w:rsidRDefault="00F136C0" w:rsidP="00F26FB4">
            <w:pPr>
              <w:pStyle w:val="NormalWeb"/>
              <w:numPr>
                <w:ilvl w:val="0"/>
                <w:numId w:val="32"/>
              </w:numPr>
              <w:spacing w:before="0" w:beforeAutospacing="0" w:after="0" w:afterAutospacing="0"/>
              <w:ind w:right="756"/>
              <w:textAlignment w:val="baseline"/>
              <w:rPr>
                <w:rFonts w:ascii="Arial" w:hAnsi="Arial" w:cs="Arial"/>
                <w:color w:val="000000"/>
                <w:sz w:val="20"/>
                <w:szCs w:val="20"/>
              </w:rPr>
            </w:pPr>
            <w:r w:rsidRPr="00046ED8">
              <w:rPr>
                <w:rFonts w:ascii="Arial" w:hAnsi="Arial" w:cs="Arial"/>
                <w:color w:val="000000"/>
                <w:sz w:val="20"/>
                <w:szCs w:val="20"/>
              </w:rPr>
              <w:t xml:space="preserve">Professors don’t usually want a longer training, so ensuring that the accessibility portion is succinct </w:t>
            </w:r>
            <w:proofErr w:type="gramStart"/>
            <w:r w:rsidRPr="00046ED8">
              <w:rPr>
                <w:rFonts w:ascii="Arial" w:hAnsi="Arial" w:cs="Arial"/>
                <w:color w:val="000000"/>
                <w:sz w:val="20"/>
                <w:szCs w:val="20"/>
              </w:rPr>
              <w:t>and also</w:t>
            </w:r>
            <w:proofErr w:type="gramEnd"/>
            <w:r w:rsidRPr="00046ED8">
              <w:rPr>
                <w:rFonts w:ascii="Arial" w:hAnsi="Arial" w:cs="Arial"/>
                <w:color w:val="000000"/>
                <w:sz w:val="20"/>
                <w:szCs w:val="20"/>
              </w:rPr>
              <w:t xml:space="preserve"> informative</w:t>
            </w:r>
          </w:p>
        </w:tc>
      </w:tr>
      <w:tr w:rsidR="00F136C0" w:rsidRPr="00046ED8" w14:paraId="14151023" w14:textId="77777777" w:rsidTr="00AF3C0F">
        <w:tc>
          <w:tcPr>
            <w:tcW w:w="1795" w:type="dxa"/>
            <w:shd w:val="clear" w:color="auto" w:fill="D9D9D9"/>
          </w:tcPr>
          <w:p w14:paraId="78DEF2A3"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 xml:space="preserve">Long-term implications </w:t>
            </w:r>
          </w:p>
        </w:tc>
        <w:tc>
          <w:tcPr>
            <w:tcW w:w="7555" w:type="dxa"/>
          </w:tcPr>
          <w:p w14:paraId="2CC9022E" w14:textId="77777777" w:rsidR="00F136C0" w:rsidRPr="00046ED8" w:rsidRDefault="00F136C0" w:rsidP="00F26FB4">
            <w:pPr>
              <w:pStyle w:val="ListParagraph"/>
              <w:numPr>
                <w:ilvl w:val="0"/>
                <w:numId w:val="33"/>
              </w:numPr>
              <w:spacing w:line="240" w:lineRule="auto"/>
              <w:rPr>
                <w:rFonts w:ascii="Arial" w:hAnsi="Arial" w:cs="Arial"/>
                <w:sz w:val="20"/>
                <w:szCs w:val="20"/>
              </w:rPr>
            </w:pPr>
            <w:r w:rsidRPr="00046ED8">
              <w:rPr>
                <w:rFonts w:ascii="Arial" w:hAnsi="Arial" w:cs="Arial"/>
                <w:sz w:val="20"/>
                <w:szCs w:val="20"/>
              </w:rPr>
              <w:t>Improved accessibility practices university-wide</w:t>
            </w:r>
          </w:p>
          <w:p w14:paraId="1C0F5AA4" w14:textId="38A87095" w:rsidR="00F136C0" w:rsidRPr="00046ED8" w:rsidRDefault="00F136C0" w:rsidP="00F26FB4">
            <w:pPr>
              <w:pStyle w:val="ListParagraph"/>
              <w:numPr>
                <w:ilvl w:val="0"/>
                <w:numId w:val="33"/>
              </w:numPr>
              <w:spacing w:line="240" w:lineRule="auto"/>
              <w:rPr>
                <w:rFonts w:ascii="Arial" w:hAnsi="Arial" w:cs="Arial"/>
                <w:sz w:val="20"/>
                <w:szCs w:val="20"/>
              </w:rPr>
            </w:pPr>
            <w:r w:rsidRPr="00046ED8">
              <w:rPr>
                <w:rFonts w:ascii="Arial" w:hAnsi="Arial" w:cs="Arial"/>
                <w:sz w:val="20"/>
                <w:szCs w:val="20"/>
              </w:rPr>
              <w:t>More accommodating learning environment for students of all abilities</w:t>
            </w:r>
          </w:p>
        </w:tc>
      </w:tr>
      <w:tr w:rsidR="00F136C0" w:rsidRPr="00046ED8" w14:paraId="03838754" w14:textId="77777777" w:rsidTr="00AF3C0F">
        <w:tc>
          <w:tcPr>
            <w:tcW w:w="1795" w:type="dxa"/>
            <w:shd w:val="clear" w:color="auto" w:fill="D9D9D9"/>
          </w:tcPr>
          <w:p w14:paraId="0718B7EE"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How?</w:t>
            </w:r>
          </w:p>
        </w:tc>
        <w:tc>
          <w:tcPr>
            <w:tcW w:w="7555" w:type="dxa"/>
          </w:tcPr>
          <w:p w14:paraId="5F62C071" w14:textId="77777777" w:rsidR="00F136C0" w:rsidRPr="00046ED8" w:rsidRDefault="00F136C0" w:rsidP="00F26FB4">
            <w:pPr>
              <w:pStyle w:val="ListParagraph"/>
              <w:numPr>
                <w:ilvl w:val="0"/>
                <w:numId w:val="34"/>
              </w:numPr>
              <w:spacing w:line="240" w:lineRule="auto"/>
              <w:rPr>
                <w:rFonts w:ascii="Arial" w:eastAsia="Montserrat" w:hAnsi="Arial" w:cs="Arial"/>
                <w:sz w:val="20"/>
                <w:szCs w:val="20"/>
              </w:rPr>
            </w:pPr>
            <w:r w:rsidRPr="00046ED8">
              <w:rPr>
                <w:rFonts w:ascii="Arial" w:eastAsia="Montserrat" w:hAnsi="Arial" w:cs="Arial"/>
                <w:sz w:val="20"/>
                <w:szCs w:val="20"/>
              </w:rPr>
              <w:t xml:space="preserve">Consult with Kate Brown, </w:t>
            </w:r>
            <w:proofErr w:type="spellStart"/>
            <w:r w:rsidRPr="00046ED8">
              <w:rPr>
                <w:rFonts w:ascii="Arial" w:eastAsia="Montserrat" w:hAnsi="Arial" w:cs="Arial"/>
                <w:sz w:val="20"/>
                <w:szCs w:val="20"/>
              </w:rPr>
              <w:t>Maccess</w:t>
            </w:r>
            <w:proofErr w:type="spellEnd"/>
            <w:r w:rsidRPr="00046ED8">
              <w:rPr>
                <w:rFonts w:ascii="Arial" w:eastAsia="Montserrat" w:hAnsi="Arial" w:cs="Arial"/>
                <w:sz w:val="20"/>
                <w:szCs w:val="20"/>
              </w:rPr>
              <w:t xml:space="preserve">, and VP Education about current accessibility practices and training </w:t>
            </w:r>
            <w:proofErr w:type="spellStart"/>
            <w:r w:rsidRPr="00046ED8">
              <w:rPr>
                <w:rFonts w:ascii="Arial" w:eastAsia="Montserrat" w:hAnsi="Arial" w:cs="Arial"/>
                <w:sz w:val="20"/>
                <w:szCs w:val="20"/>
              </w:rPr>
              <w:t>requiremnets</w:t>
            </w:r>
            <w:proofErr w:type="spellEnd"/>
            <w:r w:rsidRPr="00046ED8">
              <w:rPr>
                <w:rFonts w:ascii="Arial" w:eastAsia="Montserrat" w:hAnsi="Arial" w:cs="Arial"/>
                <w:sz w:val="20"/>
                <w:szCs w:val="20"/>
              </w:rPr>
              <w:t>, and want can be improved</w:t>
            </w:r>
          </w:p>
          <w:p w14:paraId="6E0819A1" w14:textId="77777777" w:rsidR="00F136C0" w:rsidRPr="00046ED8" w:rsidRDefault="00F136C0" w:rsidP="00F26FB4">
            <w:pPr>
              <w:pStyle w:val="ListParagraph"/>
              <w:numPr>
                <w:ilvl w:val="0"/>
                <w:numId w:val="34"/>
              </w:numPr>
              <w:spacing w:line="240" w:lineRule="auto"/>
              <w:rPr>
                <w:rFonts w:ascii="Arial" w:eastAsia="Montserrat" w:hAnsi="Arial" w:cs="Arial"/>
                <w:sz w:val="20"/>
                <w:szCs w:val="20"/>
              </w:rPr>
            </w:pPr>
            <w:r w:rsidRPr="00046ED8">
              <w:rPr>
                <w:rFonts w:ascii="Arial" w:eastAsia="Montserrat" w:hAnsi="Arial" w:cs="Arial"/>
                <w:sz w:val="20"/>
                <w:szCs w:val="20"/>
              </w:rPr>
              <w:t>Ask SRA reps to send out surveys to their constituents about how their classes can be more accessible and use those findings to inform the guidebook and training</w:t>
            </w:r>
          </w:p>
          <w:p w14:paraId="5A54D530" w14:textId="101DACA9" w:rsidR="00F136C0" w:rsidRPr="00046ED8" w:rsidRDefault="00F136C0" w:rsidP="00F26FB4">
            <w:pPr>
              <w:pStyle w:val="ListParagraph"/>
              <w:numPr>
                <w:ilvl w:val="0"/>
                <w:numId w:val="34"/>
              </w:numPr>
              <w:spacing w:line="240" w:lineRule="auto"/>
              <w:rPr>
                <w:rFonts w:ascii="Arial" w:eastAsia="Montserrat" w:hAnsi="Arial" w:cs="Arial"/>
                <w:sz w:val="20"/>
                <w:szCs w:val="20"/>
              </w:rPr>
            </w:pPr>
            <w:r w:rsidRPr="00046ED8">
              <w:rPr>
                <w:rFonts w:ascii="Arial" w:eastAsia="Montserrat" w:hAnsi="Arial" w:cs="Arial"/>
                <w:sz w:val="20"/>
                <w:szCs w:val="20"/>
              </w:rPr>
              <w:t>Formalize the training policy and the release of the guidebook</w:t>
            </w:r>
          </w:p>
        </w:tc>
      </w:tr>
      <w:tr w:rsidR="00F136C0" w:rsidRPr="00046ED8" w14:paraId="4D77EA2F" w14:textId="77777777" w:rsidTr="00AF3C0F">
        <w:trPr>
          <w:trHeight w:val="480"/>
        </w:trPr>
        <w:tc>
          <w:tcPr>
            <w:tcW w:w="1795" w:type="dxa"/>
            <w:shd w:val="clear" w:color="auto" w:fill="D9D9D9"/>
          </w:tcPr>
          <w:p w14:paraId="67EB62C7"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Partners</w:t>
            </w:r>
          </w:p>
        </w:tc>
        <w:tc>
          <w:tcPr>
            <w:tcW w:w="7555" w:type="dxa"/>
          </w:tcPr>
          <w:p w14:paraId="4C394E26" w14:textId="5F44A37B" w:rsidR="00F136C0" w:rsidRPr="00046ED8" w:rsidRDefault="00F136C0" w:rsidP="00F26FB4">
            <w:pPr>
              <w:pStyle w:val="ListParagraph"/>
              <w:numPr>
                <w:ilvl w:val="0"/>
                <w:numId w:val="32"/>
              </w:numPr>
              <w:spacing w:line="240" w:lineRule="auto"/>
              <w:rPr>
                <w:rFonts w:ascii="Arial" w:eastAsia="Montserrat" w:hAnsi="Arial" w:cs="Arial"/>
                <w:sz w:val="20"/>
                <w:szCs w:val="20"/>
              </w:rPr>
            </w:pPr>
            <w:r w:rsidRPr="00046ED8">
              <w:rPr>
                <w:rFonts w:ascii="Arial" w:eastAsia="Montserrat" w:hAnsi="Arial" w:cs="Arial"/>
                <w:sz w:val="20"/>
                <w:szCs w:val="20"/>
              </w:rPr>
              <w:t xml:space="preserve">VP Education, </w:t>
            </w:r>
            <w:proofErr w:type="spellStart"/>
            <w:r w:rsidRPr="00046ED8">
              <w:rPr>
                <w:rFonts w:ascii="Arial" w:eastAsia="Montserrat" w:hAnsi="Arial" w:cs="Arial"/>
                <w:sz w:val="20"/>
                <w:szCs w:val="20"/>
              </w:rPr>
              <w:t>Maccess</w:t>
            </w:r>
            <w:proofErr w:type="spellEnd"/>
            <w:r w:rsidRPr="00046ED8">
              <w:rPr>
                <w:rFonts w:ascii="Arial" w:eastAsia="Montserrat" w:hAnsi="Arial" w:cs="Arial"/>
                <w:sz w:val="20"/>
                <w:szCs w:val="20"/>
              </w:rPr>
              <w:t xml:space="preserve">, Kate Brown, </w:t>
            </w:r>
            <w:proofErr w:type="spellStart"/>
            <w:r w:rsidRPr="00046ED8">
              <w:rPr>
                <w:rFonts w:ascii="Arial" w:eastAsia="Montserrat" w:hAnsi="Arial" w:cs="Arial"/>
                <w:sz w:val="20"/>
                <w:szCs w:val="20"/>
              </w:rPr>
              <w:t>Macdemics</w:t>
            </w:r>
            <w:proofErr w:type="spellEnd"/>
            <w:r w:rsidR="00046ED8">
              <w:rPr>
                <w:rFonts w:ascii="Arial" w:eastAsia="Montserrat" w:hAnsi="Arial" w:cs="Arial"/>
                <w:sz w:val="20"/>
                <w:szCs w:val="20"/>
              </w:rPr>
              <w:t>, University Affairs Committee</w:t>
            </w:r>
          </w:p>
        </w:tc>
      </w:tr>
    </w:tbl>
    <w:p w14:paraId="52D8A39E" w14:textId="0C5FF9E0" w:rsidR="00F136C0" w:rsidRPr="00046ED8" w:rsidRDefault="00F136C0" w:rsidP="00046ED8">
      <w:pPr>
        <w:spacing w:after="200"/>
        <w:rPr>
          <w:rFonts w:ascii="Arial" w:eastAsia="Montserrat" w:hAnsi="Arial" w:cs="Arial"/>
          <w:b/>
          <w:sz w:val="20"/>
          <w:szCs w:val="2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F136C0" w:rsidRPr="00046ED8" w14:paraId="1FBCD218" w14:textId="77777777" w:rsidTr="00AF3C0F">
        <w:tc>
          <w:tcPr>
            <w:tcW w:w="1795" w:type="dxa"/>
            <w:shd w:val="clear" w:color="auto" w:fill="D9D9D9"/>
          </w:tcPr>
          <w:p w14:paraId="30C842F0" w14:textId="5D099157" w:rsidR="00F136C0" w:rsidRPr="00046ED8" w:rsidRDefault="00F136C0" w:rsidP="00046ED8">
            <w:pPr>
              <w:rPr>
                <w:rFonts w:ascii="Arial" w:eastAsia="Montserrat" w:hAnsi="Arial" w:cs="Arial"/>
                <w:b/>
                <w:sz w:val="20"/>
                <w:szCs w:val="20"/>
              </w:rPr>
            </w:pPr>
            <w:r w:rsidRPr="00046ED8">
              <w:rPr>
                <w:rFonts w:ascii="Arial" w:eastAsia="Montserrat" w:hAnsi="Arial" w:cs="Arial"/>
                <w:b/>
                <w:sz w:val="20"/>
                <w:szCs w:val="20"/>
              </w:rPr>
              <w:t xml:space="preserve">Objective </w:t>
            </w:r>
            <w:r w:rsidR="00046ED8">
              <w:rPr>
                <w:rFonts w:ascii="Arial" w:eastAsia="Montserrat" w:hAnsi="Arial" w:cs="Arial"/>
                <w:b/>
                <w:sz w:val="20"/>
                <w:szCs w:val="20"/>
              </w:rPr>
              <w:t>10</w:t>
            </w:r>
          </w:p>
        </w:tc>
        <w:tc>
          <w:tcPr>
            <w:tcW w:w="7555" w:type="dxa"/>
          </w:tcPr>
          <w:p w14:paraId="0DBCD179" w14:textId="64FC00D2" w:rsidR="00F136C0" w:rsidRPr="00B81A6A" w:rsidRDefault="00F136C0" w:rsidP="00046ED8">
            <w:pPr>
              <w:tabs>
                <w:tab w:val="left" w:pos="702"/>
              </w:tabs>
              <w:rPr>
                <w:rFonts w:ascii="Arial" w:eastAsia="Montserrat SemiBold" w:hAnsi="Arial" w:cs="Arial"/>
                <w:b/>
                <w:bCs/>
                <w:sz w:val="20"/>
                <w:szCs w:val="20"/>
              </w:rPr>
            </w:pPr>
            <w:r w:rsidRPr="00B81A6A">
              <w:rPr>
                <w:rFonts w:ascii="Arial" w:eastAsia="Montserrat SemiBold" w:hAnsi="Arial" w:cs="Arial"/>
                <w:b/>
                <w:bCs/>
                <w:sz w:val="20"/>
                <w:szCs w:val="20"/>
              </w:rPr>
              <w:t xml:space="preserve">Providing free menstrual products in MUSC bathrooms </w:t>
            </w:r>
          </w:p>
        </w:tc>
      </w:tr>
      <w:tr w:rsidR="00F136C0" w:rsidRPr="00046ED8" w14:paraId="138E3A26" w14:textId="77777777" w:rsidTr="00AF3C0F">
        <w:tc>
          <w:tcPr>
            <w:tcW w:w="1795" w:type="dxa"/>
            <w:shd w:val="clear" w:color="auto" w:fill="D9D9D9"/>
          </w:tcPr>
          <w:p w14:paraId="29D4B2F8"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Description</w:t>
            </w:r>
          </w:p>
        </w:tc>
        <w:tc>
          <w:tcPr>
            <w:tcW w:w="7555" w:type="dxa"/>
          </w:tcPr>
          <w:p w14:paraId="0C8C4BBA" w14:textId="77777777" w:rsidR="00046ED8" w:rsidRDefault="00F136C0" w:rsidP="00F26FB4">
            <w:pPr>
              <w:pStyle w:val="NormalWeb"/>
              <w:numPr>
                <w:ilvl w:val="0"/>
                <w:numId w:val="32"/>
              </w:numPr>
              <w:spacing w:before="0" w:beforeAutospacing="0" w:after="0" w:afterAutospacing="0"/>
              <w:ind w:left="714" w:hanging="357"/>
              <w:rPr>
                <w:rFonts w:ascii="Arial" w:hAnsi="Arial" w:cs="Arial"/>
                <w:color w:val="000000"/>
                <w:sz w:val="20"/>
                <w:szCs w:val="20"/>
              </w:rPr>
            </w:pPr>
            <w:r w:rsidRPr="00046ED8">
              <w:rPr>
                <w:rFonts w:ascii="Arial" w:hAnsi="Arial" w:cs="Arial"/>
                <w:color w:val="000000"/>
                <w:sz w:val="20"/>
                <w:szCs w:val="20"/>
              </w:rPr>
              <w:t xml:space="preserve">Many universities in Ontario provide free menstrual products in public washrooms. McMaster is far behind these strives to combat period poverty and gender inequality.   </w:t>
            </w:r>
          </w:p>
          <w:p w14:paraId="42F67F17" w14:textId="3489263A" w:rsidR="00F136C0" w:rsidRPr="00046ED8" w:rsidRDefault="00F136C0" w:rsidP="00F26FB4">
            <w:pPr>
              <w:pStyle w:val="NormalWeb"/>
              <w:numPr>
                <w:ilvl w:val="0"/>
                <w:numId w:val="32"/>
              </w:numPr>
              <w:spacing w:before="0" w:beforeAutospacing="0" w:after="0" w:afterAutospacing="0"/>
              <w:ind w:left="714" w:hanging="357"/>
              <w:rPr>
                <w:rFonts w:ascii="Arial" w:hAnsi="Arial" w:cs="Arial"/>
                <w:color w:val="000000"/>
                <w:sz w:val="20"/>
                <w:szCs w:val="20"/>
              </w:rPr>
            </w:pPr>
            <w:r w:rsidRPr="00046ED8">
              <w:rPr>
                <w:rFonts w:ascii="Arial" w:hAnsi="Arial" w:cs="Arial"/>
                <w:color w:val="000000"/>
                <w:sz w:val="20"/>
                <w:szCs w:val="20"/>
              </w:rPr>
              <w:t>Currently, students can access free menstrual products in two places on campus: the WGEN office and the Student Wellness Center. The products from these locations are not accessible in emergency situations when a student is not prepared for a period.</w:t>
            </w:r>
          </w:p>
          <w:p w14:paraId="6C4D64A3" w14:textId="324012F1" w:rsidR="00F136C0" w:rsidRPr="00046ED8" w:rsidRDefault="00F136C0" w:rsidP="00F26FB4">
            <w:pPr>
              <w:pStyle w:val="NormalWeb"/>
              <w:numPr>
                <w:ilvl w:val="0"/>
                <w:numId w:val="32"/>
              </w:numPr>
              <w:spacing w:before="0" w:beforeAutospacing="0" w:after="0" w:afterAutospacing="0"/>
              <w:ind w:left="714" w:hanging="357"/>
              <w:rPr>
                <w:rFonts w:ascii="Arial" w:hAnsi="Arial" w:cs="Arial"/>
                <w:color w:val="000000"/>
                <w:sz w:val="20"/>
                <w:szCs w:val="20"/>
              </w:rPr>
            </w:pPr>
            <w:r w:rsidRPr="00046ED8">
              <w:rPr>
                <w:rFonts w:ascii="Arial" w:hAnsi="Arial" w:cs="Arial"/>
                <w:color w:val="000000"/>
                <w:sz w:val="20"/>
                <w:szCs w:val="20"/>
              </w:rPr>
              <w:t xml:space="preserve">Specifically, I would like to advocate for providing </w:t>
            </w:r>
            <w:r w:rsidRPr="00046ED8">
              <w:rPr>
                <w:rFonts w:ascii="Arial" w:hAnsi="Arial" w:cs="Arial"/>
                <w:color w:val="000000"/>
                <w:sz w:val="20"/>
                <w:szCs w:val="20"/>
              </w:rPr>
              <w:t xml:space="preserve">menstrual products (pads and tampons) accompanied by menstrual education posters in the female and gender-neutral washrooms in the McMaster University Student Centre (MUSC), a building has high student traffic </w:t>
            </w:r>
            <w:r w:rsidRPr="00046ED8">
              <w:rPr>
                <w:rFonts w:ascii="Arial" w:hAnsi="Arial" w:cs="Arial"/>
                <w:color w:val="000000"/>
                <w:sz w:val="20"/>
                <w:szCs w:val="20"/>
              </w:rPr>
              <w:t>and can be used to pilot test this initiative before implementation in more McMaster buildings</w:t>
            </w:r>
          </w:p>
          <w:p w14:paraId="5F237207" w14:textId="5342EAED" w:rsidR="00F136C0" w:rsidRPr="00046ED8" w:rsidRDefault="00F136C0" w:rsidP="00F26FB4">
            <w:pPr>
              <w:pStyle w:val="NormalWeb"/>
              <w:numPr>
                <w:ilvl w:val="0"/>
                <w:numId w:val="32"/>
              </w:numPr>
              <w:spacing w:before="0" w:beforeAutospacing="0" w:after="0" w:afterAutospacing="0"/>
              <w:ind w:left="714" w:hanging="357"/>
              <w:rPr>
                <w:rFonts w:ascii="Arial" w:hAnsi="Arial" w:cs="Arial"/>
                <w:color w:val="000000"/>
                <w:sz w:val="20"/>
                <w:szCs w:val="20"/>
              </w:rPr>
            </w:pPr>
            <w:r w:rsidRPr="00046ED8">
              <w:rPr>
                <w:rFonts w:ascii="Arial" w:hAnsi="Arial" w:cs="Arial"/>
                <w:color w:val="000000"/>
                <w:sz w:val="20"/>
                <w:szCs w:val="20"/>
              </w:rPr>
              <w:t xml:space="preserve">In addition, 2 menstrual equity motions were passed at MSU General Assembly, so there is </w:t>
            </w:r>
            <w:proofErr w:type="gramStart"/>
            <w:r w:rsidRPr="00046ED8">
              <w:rPr>
                <w:rFonts w:ascii="Arial" w:hAnsi="Arial" w:cs="Arial"/>
                <w:color w:val="000000"/>
                <w:sz w:val="20"/>
                <w:szCs w:val="20"/>
              </w:rPr>
              <w:t xml:space="preserve">definitely </w:t>
            </w:r>
            <w:r w:rsidR="00046ED8" w:rsidRPr="00046ED8">
              <w:rPr>
                <w:rFonts w:ascii="Arial" w:hAnsi="Arial" w:cs="Arial"/>
                <w:color w:val="000000"/>
                <w:sz w:val="20"/>
                <w:szCs w:val="20"/>
              </w:rPr>
              <w:t>student</w:t>
            </w:r>
            <w:proofErr w:type="gramEnd"/>
            <w:r w:rsidR="00046ED8" w:rsidRPr="00046ED8">
              <w:rPr>
                <w:rFonts w:ascii="Arial" w:hAnsi="Arial" w:cs="Arial"/>
                <w:color w:val="000000"/>
                <w:sz w:val="20"/>
                <w:szCs w:val="20"/>
              </w:rPr>
              <w:t xml:space="preserve"> concern around this topic</w:t>
            </w:r>
          </w:p>
          <w:p w14:paraId="5FE29C2C" w14:textId="51CA40D5" w:rsidR="00F136C0" w:rsidRPr="00046ED8" w:rsidRDefault="00F136C0" w:rsidP="00F26FB4">
            <w:pPr>
              <w:pStyle w:val="NormalWeb"/>
              <w:numPr>
                <w:ilvl w:val="0"/>
                <w:numId w:val="32"/>
              </w:numPr>
              <w:spacing w:before="0" w:beforeAutospacing="0" w:after="0" w:afterAutospacing="0"/>
              <w:ind w:left="714" w:hanging="357"/>
              <w:rPr>
                <w:rFonts w:ascii="Arial" w:hAnsi="Arial" w:cs="Arial"/>
                <w:color w:val="000000"/>
                <w:sz w:val="20"/>
                <w:szCs w:val="20"/>
              </w:rPr>
            </w:pPr>
            <w:r w:rsidRPr="00046ED8">
              <w:rPr>
                <w:rFonts w:ascii="Arial" w:hAnsi="Arial" w:cs="Arial"/>
                <w:color w:val="000000"/>
                <w:sz w:val="20"/>
                <w:szCs w:val="20"/>
              </w:rPr>
              <w:t>Last year, as SRA Observer, I developed a draft proposal</w:t>
            </w:r>
            <w:r w:rsidR="00046ED8" w:rsidRPr="00046ED8">
              <w:rPr>
                <w:rFonts w:ascii="Arial" w:hAnsi="Arial" w:cs="Arial"/>
                <w:color w:val="000000"/>
                <w:sz w:val="20"/>
                <w:szCs w:val="20"/>
              </w:rPr>
              <w:t xml:space="preserve"> to present to the BOD outlining the need for free menstrual products in MUSC, the costs, impact, etc., and plan to consult relevant menstrual equity groups on campus to improve the proposal before presenting it</w:t>
            </w:r>
          </w:p>
        </w:tc>
      </w:tr>
      <w:tr w:rsidR="00F136C0" w:rsidRPr="00046ED8" w14:paraId="16D8155F" w14:textId="77777777" w:rsidTr="00AF3C0F">
        <w:tc>
          <w:tcPr>
            <w:tcW w:w="1795" w:type="dxa"/>
            <w:shd w:val="clear" w:color="auto" w:fill="D9D9D9"/>
          </w:tcPr>
          <w:p w14:paraId="52598870"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Benefits</w:t>
            </w:r>
          </w:p>
        </w:tc>
        <w:tc>
          <w:tcPr>
            <w:tcW w:w="7555" w:type="dxa"/>
          </w:tcPr>
          <w:p w14:paraId="1B2A5522" w14:textId="77777777" w:rsidR="00046ED8" w:rsidRDefault="00046ED8" w:rsidP="00F26FB4">
            <w:pPr>
              <w:pStyle w:val="NormalWeb"/>
              <w:numPr>
                <w:ilvl w:val="0"/>
                <w:numId w:val="35"/>
              </w:numPr>
              <w:spacing w:before="0" w:beforeAutospacing="0" w:after="160" w:afterAutospacing="0"/>
              <w:rPr>
                <w:rFonts w:ascii="Arial" w:hAnsi="Arial" w:cs="Arial"/>
                <w:color w:val="000000"/>
                <w:sz w:val="20"/>
                <w:szCs w:val="20"/>
              </w:rPr>
            </w:pPr>
            <w:r w:rsidRPr="00046ED8">
              <w:rPr>
                <w:rFonts w:ascii="Arial" w:hAnsi="Arial" w:cs="Arial"/>
                <w:color w:val="000000"/>
                <w:sz w:val="20"/>
                <w:szCs w:val="20"/>
              </w:rPr>
              <w:t xml:space="preserve">A supply of menstrual products readily available in each bathroom would improve accessibility to products and alleviate some stress in unexpected situations. </w:t>
            </w:r>
          </w:p>
          <w:p w14:paraId="4FD41936" w14:textId="5CD965FC" w:rsidR="00F136C0" w:rsidRPr="00046ED8" w:rsidRDefault="00046ED8" w:rsidP="00F26FB4">
            <w:pPr>
              <w:pStyle w:val="NormalWeb"/>
              <w:numPr>
                <w:ilvl w:val="0"/>
                <w:numId w:val="35"/>
              </w:numPr>
              <w:spacing w:before="0" w:beforeAutospacing="0" w:after="160" w:afterAutospacing="0"/>
              <w:rPr>
                <w:rFonts w:ascii="Arial" w:hAnsi="Arial" w:cs="Arial"/>
                <w:color w:val="000000"/>
                <w:sz w:val="20"/>
                <w:szCs w:val="20"/>
              </w:rPr>
            </w:pPr>
            <w:r w:rsidRPr="00046ED8">
              <w:rPr>
                <w:rFonts w:ascii="Arial" w:hAnsi="Arial" w:cs="Arial"/>
                <w:color w:val="000000"/>
                <w:sz w:val="20"/>
                <w:szCs w:val="20"/>
              </w:rPr>
              <w:lastRenderedPageBreak/>
              <w:t>A tangible effort to reduce the financial burden on students experiencing period poverty</w:t>
            </w:r>
          </w:p>
        </w:tc>
      </w:tr>
      <w:tr w:rsidR="00F136C0" w:rsidRPr="00046ED8" w14:paraId="6C321C3C" w14:textId="77777777" w:rsidTr="00AF3C0F">
        <w:tc>
          <w:tcPr>
            <w:tcW w:w="1795" w:type="dxa"/>
            <w:shd w:val="clear" w:color="auto" w:fill="D9D9D9"/>
          </w:tcPr>
          <w:p w14:paraId="7AB88E70"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lastRenderedPageBreak/>
              <w:t>Difficulties</w:t>
            </w:r>
          </w:p>
        </w:tc>
        <w:tc>
          <w:tcPr>
            <w:tcW w:w="7555" w:type="dxa"/>
          </w:tcPr>
          <w:p w14:paraId="153D4FFB" w14:textId="59BAF0F6" w:rsidR="00046ED8" w:rsidRPr="00046ED8" w:rsidRDefault="00046ED8" w:rsidP="00F26FB4">
            <w:pPr>
              <w:pStyle w:val="NormalWeb"/>
              <w:numPr>
                <w:ilvl w:val="0"/>
                <w:numId w:val="36"/>
              </w:numPr>
              <w:spacing w:before="0" w:beforeAutospacing="0" w:after="0" w:afterAutospacing="0"/>
              <w:ind w:right="756"/>
              <w:textAlignment w:val="baseline"/>
              <w:rPr>
                <w:rFonts w:ascii="Arial" w:hAnsi="Arial" w:cs="Arial"/>
                <w:color w:val="000000"/>
                <w:sz w:val="20"/>
                <w:szCs w:val="20"/>
              </w:rPr>
            </w:pPr>
            <w:r w:rsidRPr="00046ED8">
              <w:rPr>
                <w:rFonts w:ascii="Arial" w:hAnsi="Arial" w:cs="Arial"/>
                <w:color w:val="000000"/>
                <w:sz w:val="20"/>
                <w:szCs w:val="20"/>
              </w:rPr>
              <w:t>The cost is a big difficulty as there would need to be a large budget allocated to this initiative</w:t>
            </w:r>
          </w:p>
        </w:tc>
      </w:tr>
      <w:tr w:rsidR="00F136C0" w:rsidRPr="00046ED8" w14:paraId="301AD827" w14:textId="77777777" w:rsidTr="00AF3C0F">
        <w:tc>
          <w:tcPr>
            <w:tcW w:w="1795" w:type="dxa"/>
            <w:shd w:val="clear" w:color="auto" w:fill="D9D9D9"/>
          </w:tcPr>
          <w:p w14:paraId="597211A5"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 xml:space="preserve">Long-term implications </w:t>
            </w:r>
          </w:p>
        </w:tc>
        <w:tc>
          <w:tcPr>
            <w:tcW w:w="7555" w:type="dxa"/>
          </w:tcPr>
          <w:p w14:paraId="7B0FC3BE" w14:textId="5A20082E" w:rsidR="00F136C0" w:rsidRPr="00046ED8" w:rsidRDefault="00046ED8" w:rsidP="00F26FB4">
            <w:pPr>
              <w:pStyle w:val="ListParagraph"/>
              <w:numPr>
                <w:ilvl w:val="0"/>
                <w:numId w:val="36"/>
              </w:numPr>
              <w:spacing w:line="240" w:lineRule="auto"/>
              <w:rPr>
                <w:rFonts w:ascii="Arial" w:hAnsi="Arial" w:cs="Arial"/>
                <w:sz w:val="20"/>
                <w:szCs w:val="20"/>
              </w:rPr>
            </w:pPr>
            <w:r w:rsidRPr="00046ED8">
              <w:rPr>
                <w:rFonts w:ascii="Arial" w:hAnsi="Arial" w:cs="Arial"/>
                <w:sz w:val="20"/>
                <w:szCs w:val="20"/>
              </w:rPr>
              <w:t>Taking a tangible step towards gender equality at McMaster, hopefully to expand and improve in the years to come</w:t>
            </w:r>
          </w:p>
          <w:p w14:paraId="081BDDDB" w14:textId="2458FF3F" w:rsidR="00046ED8" w:rsidRPr="00046ED8" w:rsidRDefault="00046ED8" w:rsidP="00F26FB4">
            <w:pPr>
              <w:pStyle w:val="ListParagraph"/>
              <w:numPr>
                <w:ilvl w:val="0"/>
                <w:numId w:val="36"/>
              </w:numPr>
              <w:spacing w:line="240" w:lineRule="auto"/>
              <w:rPr>
                <w:rFonts w:ascii="Arial" w:hAnsi="Arial" w:cs="Arial"/>
                <w:sz w:val="20"/>
                <w:szCs w:val="20"/>
              </w:rPr>
            </w:pPr>
            <w:r w:rsidRPr="00046ED8">
              <w:rPr>
                <w:rFonts w:ascii="Arial" w:hAnsi="Arial" w:cs="Arial"/>
                <w:sz w:val="20"/>
                <w:szCs w:val="20"/>
              </w:rPr>
              <w:t>Reducing financial burdens on menstruating students long-term</w:t>
            </w:r>
          </w:p>
        </w:tc>
      </w:tr>
      <w:tr w:rsidR="00F136C0" w:rsidRPr="00046ED8" w14:paraId="32539527" w14:textId="77777777" w:rsidTr="00AF3C0F">
        <w:tc>
          <w:tcPr>
            <w:tcW w:w="1795" w:type="dxa"/>
            <w:shd w:val="clear" w:color="auto" w:fill="D9D9D9"/>
          </w:tcPr>
          <w:p w14:paraId="10E30F7C"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How?</w:t>
            </w:r>
          </w:p>
        </w:tc>
        <w:tc>
          <w:tcPr>
            <w:tcW w:w="7555" w:type="dxa"/>
          </w:tcPr>
          <w:p w14:paraId="0D930655" w14:textId="77777777" w:rsidR="00F136C0" w:rsidRPr="00046ED8" w:rsidRDefault="00046ED8" w:rsidP="00F26FB4">
            <w:pPr>
              <w:pStyle w:val="ListParagraph"/>
              <w:numPr>
                <w:ilvl w:val="0"/>
                <w:numId w:val="37"/>
              </w:numPr>
              <w:spacing w:line="240" w:lineRule="auto"/>
              <w:rPr>
                <w:rFonts w:ascii="Arial" w:eastAsia="Montserrat" w:hAnsi="Arial" w:cs="Arial"/>
                <w:sz w:val="20"/>
                <w:szCs w:val="20"/>
              </w:rPr>
            </w:pPr>
            <w:r w:rsidRPr="00046ED8">
              <w:rPr>
                <w:rFonts w:ascii="Arial" w:hAnsi="Arial" w:cs="Arial"/>
                <w:color w:val="000000"/>
                <w:sz w:val="20"/>
                <w:szCs w:val="20"/>
              </w:rPr>
              <w:t>There have been past efforts to provide free products on campus so understanding</w:t>
            </w:r>
            <w:r w:rsidRPr="00046ED8">
              <w:rPr>
                <w:rFonts w:ascii="Arial" w:hAnsi="Arial" w:cs="Arial"/>
                <w:color w:val="000000"/>
                <w:sz w:val="20"/>
                <w:szCs w:val="20"/>
              </w:rPr>
              <w:t xml:space="preserve"> why they haven’t been successful is the first step; speaking to the BOD, the MUSC staff, etc.</w:t>
            </w:r>
          </w:p>
          <w:p w14:paraId="46110D21" w14:textId="77777777" w:rsidR="00046ED8" w:rsidRPr="00046ED8" w:rsidRDefault="00046ED8" w:rsidP="00F26FB4">
            <w:pPr>
              <w:pStyle w:val="ListParagraph"/>
              <w:numPr>
                <w:ilvl w:val="0"/>
                <w:numId w:val="37"/>
              </w:numPr>
              <w:spacing w:line="240" w:lineRule="auto"/>
              <w:rPr>
                <w:rFonts w:ascii="Arial" w:eastAsia="Montserrat" w:hAnsi="Arial" w:cs="Arial"/>
                <w:sz w:val="20"/>
                <w:szCs w:val="20"/>
              </w:rPr>
            </w:pPr>
            <w:r w:rsidRPr="00046ED8">
              <w:rPr>
                <w:rFonts w:ascii="Arial" w:hAnsi="Arial" w:cs="Arial"/>
                <w:color w:val="000000"/>
                <w:sz w:val="20"/>
                <w:szCs w:val="20"/>
              </w:rPr>
              <w:t>Consult with relevant stakeholders (Bleed Free, WGEN) to improve the proposal</w:t>
            </w:r>
          </w:p>
          <w:p w14:paraId="2857B250" w14:textId="77777777" w:rsidR="00046ED8" w:rsidRPr="00046ED8" w:rsidRDefault="00046ED8" w:rsidP="00F26FB4">
            <w:pPr>
              <w:pStyle w:val="ListParagraph"/>
              <w:numPr>
                <w:ilvl w:val="0"/>
                <w:numId w:val="37"/>
              </w:numPr>
              <w:spacing w:line="240" w:lineRule="auto"/>
              <w:rPr>
                <w:rFonts w:ascii="Arial" w:eastAsia="Montserrat" w:hAnsi="Arial" w:cs="Arial"/>
                <w:sz w:val="20"/>
                <w:szCs w:val="20"/>
              </w:rPr>
            </w:pPr>
            <w:r w:rsidRPr="00046ED8">
              <w:rPr>
                <w:rFonts w:ascii="Arial" w:hAnsi="Arial" w:cs="Arial"/>
                <w:color w:val="000000"/>
                <w:sz w:val="20"/>
                <w:szCs w:val="20"/>
              </w:rPr>
              <w:t xml:space="preserve">Present the proposal to BOD and work with them to create a menstrual equity pilot project </w:t>
            </w:r>
          </w:p>
          <w:p w14:paraId="71D5CE2D" w14:textId="0C673A0F" w:rsidR="00046ED8" w:rsidRPr="00046ED8" w:rsidRDefault="00046ED8" w:rsidP="00F26FB4">
            <w:pPr>
              <w:pStyle w:val="ListParagraph"/>
              <w:numPr>
                <w:ilvl w:val="0"/>
                <w:numId w:val="37"/>
              </w:numPr>
              <w:spacing w:line="240" w:lineRule="auto"/>
              <w:rPr>
                <w:rFonts w:ascii="Arial" w:eastAsia="Montserrat" w:hAnsi="Arial" w:cs="Arial"/>
                <w:sz w:val="20"/>
                <w:szCs w:val="20"/>
              </w:rPr>
            </w:pPr>
            <w:r w:rsidRPr="00046ED8">
              <w:rPr>
                <w:rFonts w:ascii="Arial" w:hAnsi="Arial" w:cs="Arial"/>
                <w:color w:val="000000"/>
                <w:sz w:val="20"/>
                <w:szCs w:val="20"/>
              </w:rPr>
              <w:t>Vote on a motion to approve this project</w:t>
            </w:r>
          </w:p>
        </w:tc>
      </w:tr>
      <w:tr w:rsidR="00F136C0" w:rsidRPr="00046ED8" w14:paraId="32BD35DE" w14:textId="77777777" w:rsidTr="00AF3C0F">
        <w:trPr>
          <w:trHeight w:val="480"/>
        </w:trPr>
        <w:tc>
          <w:tcPr>
            <w:tcW w:w="1795" w:type="dxa"/>
            <w:shd w:val="clear" w:color="auto" w:fill="D9D9D9"/>
          </w:tcPr>
          <w:p w14:paraId="4B8DB5EF"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Partners</w:t>
            </w:r>
          </w:p>
        </w:tc>
        <w:tc>
          <w:tcPr>
            <w:tcW w:w="7555" w:type="dxa"/>
          </w:tcPr>
          <w:p w14:paraId="16897794" w14:textId="7D2BD18B" w:rsidR="00F136C0" w:rsidRPr="00046ED8" w:rsidRDefault="00046ED8" w:rsidP="00F26FB4">
            <w:pPr>
              <w:pStyle w:val="ListParagraph"/>
              <w:numPr>
                <w:ilvl w:val="0"/>
                <w:numId w:val="38"/>
              </w:numPr>
              <w:spacing w:line="240" w:lineRule="auto"/>
              <w:rPr>
                <w:rFonts w:ascii="Arial" w:eastAsia="Montserrat" w:hAnsi="Arial" w:cs="Arial"/>
                <w:sz w:val="20"/>
                <w:szCs w:val="20"/>
              </w:rPr>
            </w:pPr>
            <w:r w:rsidRPr="00046ED8">
              <w:rPr>
                <w:rFonts w:ascii="Arial" w:eastAsia="Montserrat" w:hAnsi="Arial" w:cs="Arial"/>
                <w:sz w:val="20"/>
                <w:szCs w:val="20"/>
              </w:rPr>
              <w:t>Bleed Free, WGEN, MUSC staff, Board of Directors</w:t>
            </w:r>
            <w:r>
              <w:rPr>
                <w:rFonts w:ascii="Arial" w:eastAsia="Montserrat" w:hAnsi="Arial" w:cs="Arial"/>
                <w:sz w:val="20"/>
                <w:szCs w:val="20"/>
              </w:rPr>
              <w:t xml:space="preserve">, University Affairs </w:t>
            </w:r>
            <w:r w:rsidR="00B81A6A">
              <w:rPr>
                <w:rFonts w:ascii="Arial" w:eastAsia="Montserrat" w:hAnsi="Arial" w:cs="Arial"/>
                <w:sz w:val="20"/>
                <w:szCs w:val="20"/>
              </w:rPr>
              <w:t>Committee</w:t>
            </w:r>
          </w:p>
        </w:tc>
      </w:tr>
    </w:tbl>
    <w:p w14:paraId="5901AFF6" w14:textId="1FC85BF8" w:rsidR="00F136C0" w:rsidRPr="00046ED8" w:rsidRDefault="00F136C0" w:rsidP="00046ED8">
      <w:pPr>
        <w:spacing w:after="200"/>
        <w:rPr>
          <w:rFonts w:ascii="Arial" w:eastAsia="Montserrat" w:hAnsi="Arial" w:cs="Arial"/>
          <w:b/>
          <w:sz w:val="20"/>
          <w:szCs w:val="2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F136C0" w:rsidRPr="00046ED8" w14:paraId="5FEE0467" w14:textId="77777777" w:rsidTr="00AF3C0F">
        <w:tc>
          <w:tcPr>
            <w:tcW w:w="1795" w:type="dxa"/>
            <w:shd w:val="clear" w:color="auto" w:fill="D9D9D9"/>
          </w:tcPr>
          <w:p w14:paraId="28FC5E29" w14:textId="2BF8194E" w:rsidR="00F136C0" w:rsidRPr="00046ED8" w:rsidRDefault="00F136C0" w:rsidP="00046ED8">
            <w:pPr>
              <w:rPr>
                <w:rFonts w:ascii="Arial" w:eastAsia="Montserrat" w:hAnsi="Arial" w:cs="Arial"/>
                <w:b/>
                <w:sz w:val="20"/>
                <w:szCs w:val="20"/>
              </w:rPr>
            </w:pPr>
            <w:r w:rsidRPr="00046ED8">
              <w:rPr>
                <w:rFonts w:ascii="Arial" w:eastAsia="Montserrat" w:hAnsi="Arial" w:cs="Arial"/>
                <w:b/>
                <w:sz w:val="20"/>
                <w:szCs w:val="20"/>
              </w:rPr>
              <w:t xml:space="preserve">Objective </w:t>
            </w:r>
            <w:r w:rsidR="00046ED8">
              <w:rPr>
                <w:rFonts w:ascii="Arial" w:eastAsia="Montserrat" w:hAnsi="Arial" w:cs="Arial"/>
                <w:b/>
                <w:sz w:val="20"/>
                <w:szCs w:val="20"/>
              </w:rPr>
              <w:t>11</w:t>
            </w:r>
          </w:p>
        </w:tc>
        <w:tc>
          <w:tcPr>
            <w:tcW w:w="7555" w:type="dxa"/>
          </w:tcPr>
          <w:p w14:paraId="74B50782" w14:textId="2867456A" w:rsidR="00F136C0" w:rsidRPr="00B81A6A" w:rsidRDefault="00046ED8" w:rsidP="00046ED8">
            <w:pPr>
              <w:tabs>
                <w:tab w:val="left" w:pos="702"/>
              </w:tabs>
              <w:rPr>
                <w:rFonts w:ascii="Arial" w:eastAsia="Montserrat SemiBold" w:hAnsi="Arial" w:cs="Arial"/>
                <w:b/>
                <w:bCs/>
                <w:sz w:val="20"/>
                <w:szCs w:val="20"/>
              </w:rPr>
            </w:pPr>
            <w:r w:rsidRPr="00B81A6A">
              <w:rPr>
                <w:rFonts w:ascii="Arial" w:eastAsia="Montserrat SemiBold" w:hAnsi="Arial" w:cs="Arial"/>
                <w:b/>
                <w:bCs/>
                <w:sz w:val="20"/>
                <w:szCs w:val="20"/>
              </w:rPr>
              <w:t>Increasing transparency regarding the investments of the MSU</w:t>
            </w:r>
          </w:p>
        </w:tc>
      </w:tr>
      <w:tr w:rsidR="00F136C0" w:rsidRPr="00046ED8" w14:paraId="4676D646" w14:textId="77777777" w:rsidTr="00AF3C0F">
        <w:tc>
          <w:tcPr>
            <w:tcW w:w="1795" w:type="dxa"/>
            <w:shd w:val="clear" w:color="auto" w:fill="D9D9D9"/>
          </w:tcPr>
          <w:p w14:paraId="492BDF20"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Description</w:t>
            </w:r>
          </w:p>
        </w:tc>
        <w:tc>
          <w:tcPr>
            <w:tcW w:w="7555" w:type="dxa"/>
          </w:tcPr>
          <w:p w14:paraId="331BA432" w14:textId="74A2B5A8" w:rsidR="00F136C0" w:rsidRPr="00046ED8" w:rsidRDefault="00046ED8" w:rsidP="00F26FB4">
            <w:pPr>
              <w:pStyle w:val="NormalWeb"/>
              <w:numPr>
                <w:ilvl w:val="0"/>
                <w:numId w:val="38"/>
              </w:numPr>
              <w:spacing w:before="0" w:beforeAutospacing="0" w:after="0" w:afterAutospacing="0"/>
              <w:ind w:right="275"/>
              <w:textAlignment w:val="baseline"/>
              <w:rPr>
                <w:rFonts w:ascii="Arial" w:hAnsi="Arial" w:cs="Arial"/>
                <w:color w:val="000000"/>
                <w:sz w:val="20"/>
                <w:szCs w:val="20"/>
              </w:rPr>
            </w:pPr>
            <w:proofErr w:type="gramStart"/>
            <w:r>
              <w:rPr>
                <w:rFonts w:ascii="Arial" w:hAnsi="Arial" w:cs="Arial"/>
                <w:color w:val="000000"/>
                <w:sz w:val="20"/>
                <w:szCs w:val="20"/>
              </w:rPr>
              <w:t>In light of</w:t>
            </w:r>
            <w:proofErr w:type="gramEnd"/>
            <w:r>
              <w:rPr>
                <w:rFonts w:ascii="Arial" w:hAnsi="Arial" w:cs="Arial"/>
                <w:color w:val="000000"/>
                <w:sz w:val="20"/>
                <w:szCs w:val="20"/>
              </w:rPr>
              <w:t xml:space="preserve"> the advocacy efforts of various McMaster student groups to hold the MSU and the university accountable for its commitment to divestment from fossil fuels as well as the discussions surrounding BDS, it is important that information about such investments are made public and accessible on the MSU website. It is important for the MSU to regularly update their investments so that students stay informed and can keep the MSU accountable on its efforts to divest from a variety of companies. </w:t>
            </w:r>
          </w:p>
        </w:tc>
      </w:tr>
      <w:tr w:rsidR="00F136C0" w:rsidRPr="00046ED8" w14:paraId="7340C4D1" w14:textId="77777777" w:rsidTr="00AF3C0F">
        <w:tc>
          <w:tcPr>
            <w:tcW w:w="1795" w:type="dxa"/>
            <w:shd w:val="clear" w:color="auto" w:fill="D9D9D9"/>
          </w:tcPr>
          <w:p w14:paraId="5807198A" w14:textId="77777777" w:rsidR="00F136C0" w:rsidRPr="00046ED8" w:rsidRDefault="00F136C0" w:rsidP="00046ED8">
            <w:pPr>
              <w:rPr>
                <w:rFonts w:ascii="Arial" w:eastAsia="Montserrat" w:hAnsi="Arial" w:cs="Arial"/>
                <w:sz w:val="20"/>
                <w:szCs w:val="20"/>
              </w:rPr>
            </w:pPr>
            <w:r w:rsidRPr="00046ED8">
              <w:rPr>
                <w:rFonts w:ascii="Arial" w:eastAsia="Montserrat" w:hAnsi="Arial" w:cs="Arial"/>
                <w:sz w:val="20"/>
                <w:szCs w:val="20"/>
              </w:rPr>
              <w:t>Benefits</w:t>
            </w:r>
          </w:p>
        </w:tc>
        <w:tc>
          <w:tcPr>
            <w:tcW w:w="7555" w:type="dxa"/>
          </w:tcPr>
          <w:p w14:paraId="236BA25E" w14:textId="6200303A" w:rsidR="00046ED8" w:rsidRPr="00046ED8" w:rsidRDefault="00046ED8" w:rsidP="00F26FB4">
            <w:pPr>
              <w:pStyle w:val="NormalWeb"/>
              <w:numPr>
                <w:ilvl w:val="0"/>
                <w:numId w:val="3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Increased </w:t>
            </w:r>
            <w:r w:rsidR="00B81A6A">
              <w:rPr>
                <w:rFonts w:ascii="Arial" w:hAnsi="Arial" w:cs="Arial"/>
                <w:color w:val="000000"/>
                <w:sz w:val="20"/>
                <w:szCs w:val="20"/>
              </w:rPr>
              <w:t>accountability and transparency</w:t>
            </w:r>
            <w:r>
              <w:rPr>
                <w:rFonts w:ascii="Arial" w:hAnsi="Arial" w:cs="Arial"/>
                <w:color w:val="000000"/>
                <w:sz w:val="20"/>
                <w:szCs w:val="20"/>
              </w:rPr>
              <w:t xml:space="preserve"> </w:t>
            </w:r>
          </w:p>
        </w:tc>
      </w:tr>
      <w:tr w:rsidR="00F136C0" w:rsidRPr="00B81A6A" w14:paraId="2837176C" w14:textId="77777777" w:rsidTr="00AF3C0F">
        <w:tc>
          <w:tcPr>
            <w:tcW w:w="1795" w:type="dxa"/>
            <w:shd w:val="clear" w:color="auto" w:fill="D9D9D9"/>
          </w:tcPr>
          <w:p w14:paraId="16CB6982" w14:textId="77777777" w:rsidR="00F136C0" w:rsidRPr="00B81A6A" w:rsidRDefault="00F136C0" w:rsidP="00046ED8">
            <w:pPr>
              <w:rPr>
                <w:rFonts w:ascii="Arial" w:eastAsia="Montserrat" w:hAnsi="Arial" w:cs="Arial"/>
                <w:sz w:val="20"/>
                <w:szCs w:val="20"/>
              </w:rPr>
            </w:pPr>
            <w:r w:rsidRPr="00B81A6A">
              <w:rPr>
                <w:rFonts w:ascii="Arial" w:eastAsia="Montserrat" w:hAnsi="Arial" w:cs="Arial"/>
                <w:sz w:val="20"/>
                <w:szCs w:val="20"/>
              </w:rPr>
              <w:t>Difficulties</w:t>
            </w:r>
          </w:p>
        </w:tc>
        <w:tc>
          <w:tcPr>
            <w:tcW w:w="7555" w:type="dxa"/>
          </w:tcPr>
          <w:p w14:paraId="6F5C9535" w14:textId="77777777" w:rsidR="00F136C0" w:rsidRPr="00B81A6A" w:rsidRDefault="00046ED8" w:rsidP="00F26FB4">
            <w:pPr>
              <w:pStyle w:val="NormalWeb"/>
              <w:numPr>
                <w:ilvl w:val="0"/>
                <w:numId w:val="41"/>
              </w:numPr>
              <w:spacing w:before="0" w:beforeAutospacing="0" w:after="0" w:afterAutospacing="0"/>
              <w:ind w:right="756"/>
              <w:textAlignment w:val="baseline"/>
              <w:rPr>
                <w:rFonts w:ascii="Arial" w:hAnsi="Arial" w:cs="Arial"/>
                <w:color w:val="000000"/>
                <w:sz w:val="20"/>
                <w:szCs w:val="20"/>
              </w:rPr>
            </w:pPr>
            <w:r w:rsidRPr="00B81A6A">
              <w:rPr>
                <w:rFonts w:ascii="Arial" w:hAnsi="Arial" w:cs="Arial"/>
                <w:color w:val="000000"/>
                <w:sz w:val="20"/>
                <w:szCs w:val="20"/>
              </w:rPr>
              <w:t>Auditing the figures posted on the website would be extensive but important to ensure that all information is accurate</w:t>
            </w:r>
          </w:p>
          <w:p w14:paraId="149B6324" w14:textId="0E05454B" w:rsidR="00046ED8" w:rsidRPr="00B81A6A" w:rsidRDefault="00046ED8" w:rsidP="00F26FB4">
            <w:pPr>
              <w:pStyle w:val="NormalWeb"/>
              <w:numPr>
                <w:ilvl w:val="0"/>
                <w:numId w:val="41"/>
              </w:numPr>
              <w:spacing w:before="0" w:beforeAutospacing="0" w:after="0" w:afterAutospacing="0"/>
              <w:ind w:right="756"/>
              <w:textAlignment w:val="baseline"/>
              <w:rPr>
                <w:rFonts w:ascii="Arial" w:hAnsi="Arial" w:cs="Arial"/>
                <w:color w:val="000000"/>
                <w:sz w:val="20"/>
                <w:szCs w:val="20"/>
              </w:rPr>
            </w:pPr>
            <w:r w:rsidRPr="00B81A6A">
              <w:rPr>
                <w:rFonts w:ascii="Arial" w:hAnsi="Arial" w:cs="Arial"/>
                <w:color w:val="000000"/>
                <w:sz w:val="20"/>
                <w:szCs w:val="20"/>
              </w:rPr>
              <w:t xml:space="preserve">This public information could potentially be controversial </w:t>
            </w:r>
          </w:p>
        </w:tc>
      </w:tr>
      <w:tr w:rsidR="00F136C0" w:rsidRPr="00B81A6A" w14:paraId="77BE5EA9" w14:textId="77777777" w:rsidTr="00AF3C0F">
        <w:tc>
          <w:tcPr>
            <w:tcW w:w="1795" w:type="dxa"/>
            <w:shd w:val="clear" w:color="auto" w:fill="D9D9D9"/>
          </w:tcPr>
          <w:p w14:paraId="648A5EAD" w14:textId="77777777" w:rsidR="00F136C0" w:rsidRPr="00B81A6A" w:rsidRDefault="00F136C0" w:rsidP="00046ED8">
            <w:pPr>
              <w:rPr>
                <w:rFonts w:ascii="Arial" w:eastAsia="Montserrat" w:hAnsi="Arial" w:cs="Arial"/>
                <w:sz w:val="20"/>
                <w:szCs w:val="20"/>
              </w:rPr>
            </w:pPr>
            <w:r w:rsidRPr="00B81A6A">
              <w:rPr>
                <w:rFonts w:ascii="Arial" w:eastAsia="Montserrat" w:hAnsi="Arial" w:cs="Arial"/>
                <w:sz w:val="20"/>
                <w:szCs w:val="20"/>
              </w:rPr>
              <w:t xml:space="preserve">Long-term implications </w:t>
            </w:r>
          </w:p>
        </w:tc>
        <w:tc>
          <w:tcPr>
            <w:tcW w:w="7555" w:type="dxa"/>
          </w:tcPr>
          <w:p w14:paraId="2B5F07E3" w14:textId="3F8E60FC" w:rsidR="00F136C0" w:rsidRPr="00B81A6A" w:rsidRDefault="00046ED8" w:rsidP="00F26FB4">
            <w:pPr>
              <w:pStyle w:val="ListParagraph"/>
              <w:numPr>
                <w:ilvl w:val="0"/>
                <w:numId w:val="42"/>
              </w:numPr>
              <w:spacing w:line="240" w:lineRule="auto"/>
              <w:rPr>
                <w:rFonts w:ascii="Arial" w:hAnsi="Arial" w:cs="Arial"/>
                <w:sz w:val="20"/>
                <w:szCs w:val="20"/>
              </w:rPr>
            </w:pPr>
            <w:r w:rsidRPr="00B81A6A">
              <w:rPr>
                <w:rFonts w:ascii="Arial" w:hAnsi="Arial" w:cs="Arial"/>
                <w:sz w:val="20"/>
                <w:szCs w:val="20"/>
              </w:rPr>
              <w:t xml:space="preserve">Increased accountability and transparency practices </w:t>
            </w:r>
            <w:r w:rsidR="00B81A6A">
              <w:rPr>
                <w:rFonts w:ascii="Arial" w:hAnsi="Arial" w:cs="Arial"/>
                <w:sz w:val="20"/>
                <w:szCs w:val="20"/>
              </w:rPr>
              <w:t>would increase</w:t>
            </w:r>
            <w:r w:rsidRPr="00B81A6A">
              <w:rPr>
                <w:rFonts w:ascii="Arial" w:hAnsi="Arial" w:cs="Arial"/>
                <w:sz w:val="20"/>
                <w:szCs w:val="20"/>
              </w:rPr>
              <w:t xml:space="preserve"> overall trust in the MSU </w:t>
            </w:r>
          </w:p>
        </w:tc>
      </w:tr>
      <w:tr w:rsidR="00F136C0" w:rsidRPr="00B81A6A" w14:paraId="0E1FBD56" w14:textId="77777777" w:rsidTr="00AF3C0F">
        <w:tc>
          <w:tcPr>
            <w:tcW w:w="1795" w:type="dxa"/>
            <w:shd w:val="clear" w:color="auto" w:fill="D9D9D9"/>
          </w:tcPr>
          <w:p w14:paraId="5D42795F" w14:textId="77777777" w:rsidR="00F136C0" w:rsidRPr="00B81A6A" w:rsidRDefault="00F136C0" w:rsidP="00046ED8">
            <w:pPr>
              <w:rPr>
                <w:rFonts w:ascii="Arial" w:eastAsia="Montserrat" w:hAnsi="Arial" w:cs="Arial"/>
                <w:sz w:val="20"/>
                <w:szCs w:val="20"/>
              </w:rPr>
            </w:pPr>
            <w:r w:rsidRPr="00B81A6A">
              <w:rPr>
                <w:rFonts w:ascii="Arial" w:eastAsia="Montserrat" w:hAnsi="Arial" w:cs="Arial"/>
                <w:sz w:val="20"/>
                <w:szCs w:val="20"/>
              </w:rPr>
              <w:t>How?</w:t>
            </w:r>
          </w:p>
        </w:tc>
        <w:tc>
          <w:tcPr>
            <w:tcW w:w="7555" w:type="dxa"/>
          </w:tcPr>
          <w:p w14:paraId="6592480A" w14:textId="2181E724" w:rsidR="00F136C0" w:rsidRPr="00B81A6A" w:rsidRDefault="00046ED8" w:rsidP="00F26FB4">
            <w:pPr>
              <w:pStyle w:val="ListParagraph"/>
              <w:numPr>
                <w:ilvl w:val="0"/>
                <w:numId w:val="42"/>
              </w:numPr>
              <w:spacing w:line="240" w:lineRule="auto"/>
              <w:rPr>
                <w:rFonts w:ascii="Arial" w:eastAsia="Montserrat" w:hAnsi="Arial" w:cs="Arial"/>
                <w:sz w:val="20"/>
                <w:szCs w:val="20"/>
              </w:rPr>
            </w:pPr>
            <w:r w:rsidRPr="00B81A6A">
              <w:rPr>
                <w:rFonts w:ascii="Arial" w:eastAsia="Montserrat" w:hAnsi="Arial" w:cs="Arial"/>
                <w:sz w:val="20"/>
                <w:szCs w:val="20"/>
              </w:rPr>
              <w:t xml:space="preserve">Working with </w:t>
            </w:r>
            <w:proofErr w:type="spellStart"/>
            <w:r w:rsidRPr="00B81A6A">
              <w:rPr>
                <w:rFonts w:ascii="Arial" w:eastAsia="Montserrat" w:hAnsi="Arial" w:cs="Arial"/>
                <w:sz w:val="20"/>
                <w:szCs w:val="20"/>
              </w:rPr>
              <w:t>MacDivest</w:t>
            </w:r>
            <w:proofErr w:type="spellEnd"/>
            <w:r w:rsidRPr="00B81A6A">
              <w:rPr>
                <w:rFonts w:ascii="Arial" w:eastAsia="Montserrat" w:hAnsi="Arial" w:cs="Arial"/>
                <w:sz w:val="20"/>
                <w:szCs w:val="20"/>
              </w:rPr>
              <w:t xml:space="preserve"> to push the MSU to release such information </w:t>
            </w:r>
            <w:r w:rsidR="00B81A6A" w:rsidRPr="00B81A6A">
              <w:rPr>
                <w:rFonts w:ascii="Arial" w:eastAsia="Montserrat" w:hAnsi="Arial" w:cs="Arial"/>
                <w:sz w:val="20"/>
                <w:szCs w:val="20"/>
              </w:rPr>
              <w:t>publicly</w:t>
            </w:r>
            <w:r w:rsidRPr="00B81A6A">
              <w:rPr>
                <w:rFonts w:ascii="Arial" w:eastAsia="Montserrat" w:hAnsi="Arial" w:cs="Arial"/>
                <w:sz w:val="20"/>
                <w:szCs w:val="20"/>
              </w:rPr>
              <w:t xml:space="preserve"> on their website</w:t>
            </w:r>
          </w:p>
          <w:p w14:paraId="5A3714A4" w14:textId="2397773A" w:rsidR="00046ED8" w:rsidRPr="00B81A6A" w:rsidRDefault="00046ED8" w:rsidP="00F26FB4">
            <w:pPr>
              <w:pStyle w:val="ListParagraph"/>
              <w:numPr>
                <w:ilvl w:val="0"/>
                <w:numId w:val="42"/>
              </w:numPr>
              <w:spacing w:line="240" w:lineRule="auto"/>
              <w:rPr>
                <w:rFonts w:ascii="Arial" w:eastAsia="Montserrat" w:hAnsi="Arial" w:cs="Arial"/>
                <w:sz w:val="20"/>
                <w:szCs w:val="20"/>
              </w:rPr>
            </w:pPr>
            <w:r w:rsidRPr="00B81A6A">
              <w:rPr>
                <w:rFonts w:ascii="Arial" w:eastAsia="Montserrat" w:hAnsi="Arial" w:cs="Arial"/>
                <w:sz w:val="20"/>
                <w:szCs w:val="20"/>
              </w:rPr>
              <w:t>Develop a committee or subset or an existing committee to review and update these investments on a regular basis</w:t>
            </w:r>
          </w:p>
        </w:tc>
      </w:tr>
      <w:tr w:rsidR="00F136C0" w:rsidRPr="00B81A6A" w14:paraId="2AFE1AEE" w14:textId="77777777" w:rsidTr="00AF3C0F">
        <w:trPr>
          <w:trHeight w:val="480"/>
        </w:trPr>
        <w:tc>
          <w:tcPr>
            <w:tcW w:w="1795" w:type="dxa"/>
            <w:shd w:val="clear" w:color="auto" w:fill="D9D9D9"/>
          </w:tcPr>
          <w:p w14:paraId="72AF32FA" w14:textId="77777777" w:rsidR="00F136C0" w:rsidRPr="00B81A6A" w:rsidRDefault="00F136C0" w:rsidP="00046ED8">
            <w:pPr>
              <w:rPr>
                <w:rFonts w:ascii="Arial" w:eastAsia="Montserrat" w:hAnsi="Arial" w:cs="Arial"/>
                <w:sz w:val="20"/>
                <w:szCs w:val="20"/>
              </w:rPr>
            </w:pPr>
            <w:r w:rsidRPr="00B81A6A">
              <w:rPr>
                <w:rFonts w:ascii="Arial" w:eastAsia="Montserrat" w:hAnsi="Arial" w:cs="Arial"/>
                <w:sz w:val="20"/>
                <w:szCs w:val="20"/>
              </w:rPr>
              <w:t>Partners</w:t>
            </w:r>
          </w:p>
        </w:tc>
        <w:tc>
          <w:tcPr>
            <w:tcW w:w="7555" w:type="dxa"/>
          </w:tcPr>
          <w:p w14:paraId="46439D80" w14:textId="643849B8" w:rsidR="00F136C0" w:rsidRPr="00B81A6A" w:rsidRDefault="00046ED8" w:rsidP="00F26FB4">
            <w:pPr>
              <w:pStyle w:val="ListParagraph"/>
              <w:numPr>
                <w:ilvl w:val="0"/>
                <w:numId w:val="43"/>
              </w:numPr>
              <w:rPr>
                <w:rFonts w:ascii="Arial" w:eastAsia="Montserrat" w:hAnsi="Arial" w:cs="Arial"/>
                <w:sz w:val="20"/>
                <w:szCs w:val="20"/>
              </w:rPr>
            </w:pPr>
            <w:r w:rsidRPr="00B81A6A">
              <w:rPr>
                <w:rFonts w:ascii="Arial" w:eastAsia="Montserrat" w:hAnsi="Arial" w:cs="Arial"/>
                <w:sz w:val="20"/>
                <w:szCs w:val="20"/>
              </w:rPr>
              <w:t xml:space="preserve">Finance Committee, </w:t>
            </w:r>
            <w:proofErr w:type="spellStart"/>
            <w:r w:rsidRPr="00B81A6A">
              <w:rPr>
                <w:rFonts w:ascii="Arial" w:eastAsia="Montserrat" w:hAnsi="Arial" w:cs="Arial"/>
                <w:sz w:val="20"/>
                <w:szCs w:val="20"/>
              </w:rPr>
              <w:t>MacDivest</w:t>
            </w:r>
            <w:proofErr w:type="spellEnd"/>
            <w:r w:rsidRPr="00B81A6A">
              <w:rPr>
                <w:rFonts w:ascii="Arial" w:eastAsia="Montserrat" w:hAnsi="Arial" w:cs="Arial"/>
                <w:sz w:val="20"/>
                <w:szCs w:val="20"/>
              </w:rPr>
              <w:t>, Board of Directors</w:t>
            </w:r>
          </w:p>
        </w:tc>
      </w:tr>
    </w:tbl>
    <w:p w14:paraId="703B572F" w14:textId="6513C8E7" w:rsidR="00F136C0" w:rsidRPr="00B81A6A" w:rsidRDefault="00F136C0" w:rsidP="00046ED8">
      <w:pPr>
        <w:spacing w:after="200"/>
        <w:rPr>
          <w:rFonts w:ascii="Arial" w:eastAsia="Montserrat" w:hAnsi="Arial" w:cs="Arial"/>
          <w:b/>
          <w:sz w:val="20"/>
          <w:szCs w:val="2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F136C0" w:rsidRPr="00B81A6A" w14:paraId="43077A9C" w14:textId="77777777" w:rsidTr="00AF3C0F">
        <w:tc>
          <w:tcPr>
            <w:tcW w:w="1795" w:type="dxa"/>
            <w:shd w:val="clear" w:color="auto" w:fill="D9D9D9"/>
          </w:tcPr>
          <w:p w14:paraId="37281CCE" w14:textId="1EF95FAF" w:rsidR="00F136C0" w:rsidRPr="00B81A6A" w:rsidRDefault="00F136C0" w:rsidP="00046ED8">
            <w:pPr>
              <w:rPr>
                <w:rFonts w:ascii="Arial" w:eastAsia="Montserrat" w:hAnsi="Arial" w:cs="Arial"/>
                <w:b/>
                <w:sz w:val="20"/>
                <w:szCs w:val="20"/>
              </w:rPr>
            </w:pPr>
            <w:r w:rsidRPr="00B81A6A">
              <w:rPr>
                <w:rFonts w:ascii="Arial" w:eastAsia="Montserrat" w:hAnsi="Arial" w:cs="Arial"/>
                <w:b/>
                <w:sz w:val="20"/>
                <w:szCs w:val="20"/>
              </w:rPr>
              <w:t xml:space="preserve">Objective </w:t>
            </w:r>
            <w:r w:rsidR="00046ED8" w:rsidRPr="00B81A6A">
              <w:rPr>
                <w:rFonts w:ascii="Arial" w:eastAsia="Montserrat" w:hAnsi="Arial" w:cs="Arial"/>
                <w:b/>
                <w:sz w:val="20"/>
                <w:szCs w:val="20"/>
              </w:rPr>
              <w:t>12</w:t>
            </w:r>
          </w:p>
        </w:tc>
        <w:tc>
          <w:tcPr>
            <w:tcW w:w="7555" w:type="dxa"/>
          </w:tcPr>
          <w:p w14:paraId="18E5CD73" w14:textId="4D7CE22F" w:rsidR="00F136C0" w:rsidRPr="00B81A6A" w:rsidRDefault="00046ED8" w:rsidP="00046ED8">
            <w:pPr>
              <w:tabs>
                <w:tab w:val="left" w:pos="702"/>
              </w:tabs>
              <w:rPr>
                <w:rFonts w:ascii="Arial" w:eastAsia="Montserrat SemiBold" w:hAnsi="Arial" w:cs="Arial"/>
                <w:b/>
                <w:bCs/>
                <w:sz w:val="20"/>
                <w:szCs w:val="20"/>
              </w:rPr>
            </w:pPr>
            <w:r w:rsidRPr="00B81A6A">
              <w:rPr>
                <w:rFonts w:ascii="Arial" w:eastAsia="Montserrat SemiBold" w:hAnsi="Arial" w:cs="Arial"/>
                <w:b/>
                <w:bCs/>
                <w:sz w:val="20"/>
                <w:szCs w:val="20"/>
              </w:rPr>
              <w:t xml:space="preserve">Improving course selection on Mosaic </w:t>
            </w:r>
          </w:p>
        </w:tc>
      </w:tr>
      <w:tr w:rsidR="00F136C0" w:rsidRPr="00B81A6A" w14:paraId="1060CE8D" w14:textId="77777777" w:rsidTr="00AF3C0F">
        <w:tc>
          <w:tcPr>
            <w:tcW w:w="1795" w:type="dxa"/>
            <w:shd w:val="clear" w:color="auto" w:fill="D9D9D9"/>
          </w:tcPr>
          <w:p w14:paraId="10F7979A" w14:textId="77777777" w:rsidR="00F136C0" w:rsidRPr="00B81A6A" w:rsidRDefault="00F136C0" w:rsidP="00046ED8">
            <w:pPr>
              <w:rPr>
                <w:rFonts w:ascii="Arial" w:eastAsia="Montserrat" w:hAnsi="Arial" w:cs="Arial"/>
                <w:sz w:val="20"/>
                <w:szCs w:val="20"/>
              </w:rPr>
            </w:pPr>
            <w:r w:rsidRPr="00B81A6A">
              <w:rPr>
                <w:rFonts w:ascii="Arial" w:eastAsia="Montserrat" w:hAnsi="Arial" w:cs="Arial"/>
                <w:sz w:val="20"/>
                <w:szCs w:val="20"/>
              </w:rPr>
              <w:t>Description</w:t>
            </w:r>
          </w:p>
        </w:tc>
        <w:tc>
          <w:tcPr>
            <w:tcW w:w="7555" w:type="dxa"/>
          </w:tcPr>
          <w:p w14:paraId="057FBC20" w14:textId="56E7E716" w:rsidR="00F136C0" w:rsidRPr="00B81A6A" w:rsidRDefault="00046ED8" w:rsidP="00F26FB4">
            <w:pPr>
              <w:pStyle w:val="NormalWeb"/>
              <w:numPr>
                <w:ilvl w:val="0"/>
                <w:numId w:val="38"/>
              </w:numPr>
              <w:spacing w:before="0" w:beforeAutospacing="0" w:after="0" w:afterAutospacing="0"/>
              <w:ind w:right="275"/>
              <w:textAlignment w:val="baseline"/>
              <w:rPr>
                <w:rFonts w:ascii="Arial" w:hAnsi="Arial" w:cs="Arial"/>
                <w:color w:val="000000"/>
                <w:sz w:val="20"/>
                <w:szCs w:val="20"/>
              </w:rPr>
            </w:pPr>
            <w:r w:rsidRPr="00B81A6A">
              <w:rPr>
                <w:rFonts w:ascii="Arial" w:hAnsi="Arial" w:cs="Arial"/>
                <w:color w:val="000000"/>
                <w:sz w:val="20"/>
                <w:szCs w:val="20"/>
              </w:rPr>
              <w:t xml:space="preserve">A significant concern from </w:t>
            </w:r>
            <w:proofErr w:type="spellStart"/>
            <w:r w:rsidRPr="00B81A6A">
              <w:rPr>
                <w:rFonts w:ascii="Arial" w:hAnsi="Arial" w:cs="Arial"/>
                <w:color w:val="000000"/>
                <w:sz w:val="20"/>
                <w:szCs w:val="20"/>
              </w:rPr>
              <w:t>Artscis</w:t>
            </w:r>
            <w:proofErr w:type="spellEnd"/>
            <w:r w:rsidRPr="00B81A6A">
              <w:rPr>
                <w:rFonts w:ascii="Arial" w:hAnsi="Arial" w:cs="Arial"/>
                <w:color w:val="000000"/>
                <w:sz w:val="20"/>
                <w:szCs w:val="20"/>
              </w:rPr>
              <w:t xml:space="preserve"> is the chaos that ensues during course selections whereby students are not put on waitlists and </w:t>
            </w:r>
            <w:proofErr w:type="gramStart"/>
            <w:r w:rsidRPr="00B81A6A">
              <w:rPr>
                <w:rFonts w:ascii="Arial" w:hAnsi="Arial" w:cs="Arial"/>
                <w:color w:val="000000"/>
                <w:sz w:val="20"/>
                <w:szCs w:val="20"/>
              </w:rPr>
              <w:t>have to</w:t>
            </w:r>
            <w:proofErr w:type="gramEnd"/>
            <w:r w:rsidRPr="00B81A6A">
              <w:rPr>
                <w:rFonts w:ascii="Arial" w:hAnsi="Arial" w:cs="Arial"/>
                <w:color w:val="000000"/>
                <w:sz w:val="20"/>
                <w:szCs w:val="20"/>
              </w:rPr>
              <w:t xml:space="preserve"> keep checking for their courses to open up. Creating a waitlist system or consulting with relevant stakeholders about ways to improve the system is something I hope to do.</w:t>
            </w:r>
          </w:p>
        </w:tc>
      </w:tr>
      <w:tr w:rsidR="00F136C0" w:rsidRPr="00B81A6A" w14:paraId="7CE1EC82" w14:textId="77777777" w:rsidTr="00AF3C0F">
        <w:tc>
          <w:tcPr>
            <w:tcW w:w="1795" w:type="dxa"/>
            <w:shd w:val="clear" w:color="auto" w:fill="D9D9D9"/>
          </w:tcPr>
          <w:p w14:paraId="6CE0B02A" w14:textId="77777777" w:rsidR="00F136C0" w:rsidRPr="00B81A6A" w:rsidRDefault="00F136C0" w:rsidP="00046ED8">
            <w:pPr>
              <w:rPr>
                <w:rFonts w:ascii="Arial" w:eastAsia="Montserrat" w:hAnsi="Arial" w:cs="Arial"/>
                <w:sz w:val="20"/>
                <w:szCs w:val="20"/>
              </w:rPr>
            </w:pPr>
            <w:r w:rsidRPr="00B81A6A">
              <w:rPr>
                <w:rFonts w:ascii="Arial" w:eastAsia="Montserrat" w:hAnsi="Arial" w:cs="Arial"/>
                <w:sz w:val="20"/>
                <w:szCs w:val="20"/>
              </w:rPr>
              <w:lastRenderedPageBreak/>
              <w:t>Benefits</w:t>
            </w:r>
          </w:p>
        </w:tc>
        <w:tc>
          <w:tcPr>
            <w:tcW w:w="7555" w:type="dxa"/>
          </w:tcPr>
          <w:p w14:paraId="02D33D43" w14:textId="7DA8F0F9" w:rsidR="00F136C0" w:rsidRPr="00B81A6A" w:rsidRDefault="00046ED8" w:rsidP="00F26FB4">
            <w:pPr>
              <w:pStyle w:val="NormalWeb"/>
              <w:numPr>
                <w:ilvl w:val="0"/>
                <w:numId w:val="38"/>
              </w:numPr>
              <w:spacing w:before="0" w:beforeAutospacing="0" w:after="0" w:afterAutospacing="0"/>
              <w:textAlignment w:val="baseline"/>
              <w:rPr>
                <w:rFonts w:ascii="Arial" w:hAnsi="Arial" w:cs="Arial"/>
                <w:color w:val="000000"/>
                <w:sz w:val="20"/>
                <w:szCs w:val="20"/>
              </w:rPr>
            </w:pPr>
            <w:r w:rsidRPr="00B81A6A">
              <w:rPr>
                <w:rFonts w:ascii="Arial" w:hAnsi="Arial" w:cs="Arial"/>
                <w:color w:val="000000"/>
                <w:sz w:val="20"/>
                <w:szCs w:val="20"/>
              </w:rPr>
              <w:t>Lower stress during course selection and making students feel more at ease since they are on a waitlist and don’t have to keep checking mosaic for course openings</w:t>
            </w:r>
          </w:p>
        </w:tc>
      </w:tr>
      <w:tr w:rsidR="00F136C0" w:rsidRPr="00B81A6A" w14:paraId="4B4A2D43" w14:textId="77777777" w:rsidTr="00AF3C0F">
        <w:tc>
          <w:tcPr>
            <w:tcW w:w="1795" w:type="dxa"/>
            <w:shd w:val="clear" w:color="auto" w:fill="D9D9D9"/>
          </w:tcPr>
          <w:p w14:paraId="023B27C6" w14:textId="77777777" w:rsidR="00F136C0" w:rsidRPr="00B81A6A" w:rsidRDefault="00F136C0" w:rsidP="00046ED8">
            <w:pPr>
              <w:rPr>
                <w:rFonts w:ascii="Arial" w:eastAsia="Montserrat" w:hAnsi="Arial" w:cs="Arial"/>
                <w:sz w:val="20"/>
                <w:szCs w:val="20"/>
              </w:rPr>
            </w:pPr>
            <w:r w:rsidRPr="00B81A6A">
              <w:rPr>
                <w:rFonts w:ascii="Arial" w:eastAsia="Montserrat" w:hAnsi="Arial" w:cs="Arial"/>
                <w:sz w:val="20"/>
                <w:szCs w:val="20"/>
              </w:rPr>
              <w:t>Difficulties</w:t>
            </w:r>
          </w:p>
        </w:tc>
        <w:tc>
          <w:tcPr>
            <w:tcW w:w="7555" w:type="dxa"/>
          </w:tcPr>
          <w:p w14:paraId="7D7A7394" w14:textId="77777777" w:rsidR="00F136C0" w:rsidRPr="00B81A6A" w:rsidRDefault="00046ED8" w:rsidP="00F26FB4">
            <w:pPr>
              <w:pStyle w:val="NormalWeb"/>
              <w:numPr>
                <w:ilvl w:val="0"/>
                <w:numId w:val="38"/>
              </w:numPr>
              <w:spacing w:before="0" w:beforeAutospacing="0" w:after="0" w:afterAutospacing="0"/>
              <w:ind w:right="756"/>
              <w:textAlignment w:val="baseline"/>
              <w:rPr>
                <w:rFonts w:ascii="Arial" w:hAnsi="Arial" w:cs="Arial"/>
                <w:color w:val="000000"/>
                <w:sz w:val="20"/>
                <w:szCs w:val="20"/>
              </w:rPr>
            </w:pPr>
            <w:r w:rsidRPr="00B81A6A">
              <w:rPr>
                <w:rFonts w:ascii="Arial" w:hAnsi="Arial" w:cs="Arial"/>
                <w:color w:val="000000"/>
                <w:sz w:val="20"/>
                <w:szCs w:val="20"/>
              </w:rPr>
              <w:t>Implementing a complex and large feature on Mosaic may be a long-term goal and may not be feasible in a short timeline</w:t>
            </w:r>
          </w:p>
          <w:p w14:paraId="32719ABE" w14:textId="5121827F" w:rsidR="00046ED8" w:rsidRPr="00B81A6A" w:rsidRDefault="00046ED8" w:rsidP="00046ED8">
            <w:pPr>
              <w:pStyle w:val="NormalWeb"/>
              <w:spacing w:before="0" w:beforeAutospacing="0" w:after="0" w:afterAutospacing="0"/>
              <w:ind w:left="360" w:right="756"/>
              <w:textAlignment w:val="baseline"/>
              <w:rPr>
                <w:rFonts w:ascii="Arial" w:hAnsi="Arial" w:cs="Arial"/>
                <w:color w:val="000000"/>
                <w:sz w:val="20"/>
                <w:szCs w:val="20"/>
              </w:rPr>
            </w:pPr>
          </w:p>
        </w:tc>
      </w:tr>
      <w:tr w:rsidR="00F136C0" w:rsidRPr="00B81A6A" w14:paraId="221E888E" w14:textId="77777777" w:rsidTr="00AF3C0F">
        <w:tc>
          <w:tcPr>
            <w:tcW w:w="1795" w:type="dxa"/>
            <w:shd w:val="clear" w:color="auto" w:fill="D9D9D9"/>
          </w:tcPr>
          <w:p w14:paraId="77B743B2" w14:textId="77777777" w:rsidR="00F136C0" w:rsidRPr="00B81A6A" w:rsidRDefault="00F136C0" w:rsidP="00046ED8">
            <w:pPr>
              <w:rPr>
                <w:rFonts w:ascii="Arial" w:eastAsia="Montserrat" w:hAnsi="Arial" w:cs="Arial"/>
                <w:sz w:val="20"/>
                <w:szCs w:val="20"/>
              </w:rPr>
            </w:pPr>
            <w:r w:rsidRPr="00B81A6A">
              <w:rPr>
                <w:rFonts w:ascii="Arial" w:eastAsia="Montserrat" w:hAnsi="Arial" w:cs="Arial"/>
                <w:sz w:val="20"/>
                <w:szCs w:val="20"/>
              </w:rPr>
              <w:t xml:space="preserve">Long-term implications </w:t>
            </w:r>
          </w:p>
        </w:tc>
        <w:tc>
          <w:tcPr>
            <w:tcW w:w="7555" w:type="dxa"/>
          </w:tcPr>
          <w:p w14:paraId="0C6F8303" w14:textId="07F0392E" w:rsidR="00F136C0" w:rsidRPr="00B81A6A" w:rsidRDefault="00046ED8" w:rsidP="00F26FB4">
            <w:pPr>
              <w:pStyle w:val="ListParagraph"/>
              <w:numPr>
                <w:ilvl w:val="0"/>
                <w:numId w:val="38"/>
              </w:numPr>
              <w:spacing w:line="240" w:lineRule="auto"/>
              <w:rPr>
                <w:rFonts w:ascii="Arial" w:hAnsi="Arial" w:cs="Arial"/>
                <w:sz w:val="20"/>
                <w:szCs w:val="20"/>
              </w:rPr>
            </w:pPr>
            <w:r w:rsidRPr="00B81A6A">
              <w:rPr>
                <w:rFonts w:ascii="Arial" w:hAnsi="Arial" w:cs="Arial"/>
                <w:sz w:val="20"/>
                <w:szCs w:val="20"/>
              </w:rPr>
              <w:t>Higher satisfaction with McMaster and its course enrolment process</w:t>
            </w:r>
          </w:p>
          <w:p w14:paraId="4CACF422" w14:textId="53F2DED6" w:rsidR="00046ED8" w:rsidRPr="00B81A6A" w:rsidRDefault="00046ED8" w:rsidP="00F26FB4">
            <w:pPr>
              <w:pStyle w:val="ListParagraph"/>
              <w:numPr>
                <w:ilvl w:val="0"/>
                <w:numId w:val="38"/>
              </w:numPr>
              <w:spacing w:line="240" w:lineRule="auto"/>
              <w:rPr>
                <w:rFonts w:ascii="Arial" w:hAnsi="Arial" w:cs="Arial"/>
                <w:sz w:val="20"/>
                <w:szCs w:val="20"/>
              </w:rPr>
            </w:pPr>
            <w:r w:rsidRPr="00B81A6A">
              <w:rPr>
                <w:rFonts w:ascii="Arial" w:hAnsi="Arial" w:cs="Arial"/>
                <w:sz w:val="20"/>
                <w:szCs w:val="20"/>
              </w:rPr>
              <w:t xml:space="preserve">Lower </w:t>
            </w:r>
            <w:r w:rsidR="00B81A6A">
              <w:rPr>
                <w:rFonts w:ascii="Arial" w:hAnsi="Arial" w:cs="Arial"/>
                <w:sz w:val="20"/>
                <w:szCs w:val="20"/>
              </w:rPr>
              <w:t>overall stress</w:t>
            </w:r>
          </w:p>
        </w:tc>
      </w:tr>
      <w:tr w:rsidR="00F136C0" w:rsidRPr="00B81A6A" w14:paraId="243E6DA8" w14:textId="77777777" w:rsidTr="00AF3C0F">
        <w:tc>
          <w:tcPr>
            <w:tcW w:w="1795" w:type="dxa"/>
            <w:shd w:val="clear" w:color="auto" w:fill="D9D9D9"/>
          </w:tcPr>
          <w:p w14:paraId="08697F03" w14:textId="77777777" w:rsidR="00F136C0" w:rsidRPr="00B81A6A" w:rsidRDefault="00F136C0" w:rsidP="00046ED8">
            <w:pPr>
              <w:rPr>
                <w:rFonts w:ascii="Arial" w:eastAsia="Montserrat" w:hAnsi="Arial" w:cs="Arial"/>
                <w:sz w:val="20"/>
                <w:szCs w:val="20"/>
              </w:rPr>
            </w:pPr>
            <w:r w:rsidRPr="00B81A6A">
              <w:rPr>
                <w:rFonts w:ascii="Arial" w:eastAsia="Montserrat" w:hAnsi="Arial" w:cs="Arial"/>
                <w:sz w:val="20"/>
                <w:szCs w:val="20"/>
              </w:rPr>
              <w:t>How?</w:t>
            </w:r>
          </w:p>
        </w:tc>
        <w:tc>
          <w:tcPr>
            <w:tcW w:w="7555" w:type="dxa"/>
          </w:tcPr>
          <w:p w14:paraId="523A5E3F" w14:textId="467C890A" w:rsidR="00F136C0" w:rsidRPr="00B81A6A" w:rsidRDefault="00046ED8" w:rsidP="00F26FB4">
            <w:pPr>
              <w:pStyle w:val="ListParagraph"/>
              <w:numPr>
                <w:ilvl w:val="0"/>
                <w:numId w:val="39"/>
              </w:numPr>
              <w:spacing w:line="240" w:lineRule="auto"/>
              <w:rPr>
                <w:rFonts w:ascii="Arial" w:eastAsia="Montserrat" w:hAnsi="Arial" w:cs="Arial"/>
                <w:sz w:val="20"/>
                <w:szCs w:val="20"/>
              </w:rPr>
            </w:pPr>
            <w:r w:rsidRPr="00B81A6A">
              <w:rPr>
                <w:rFonts w:ascii="Arial" w:eastAsia="Montserrat" w:hAnsi="Arial" w:cs="Arial"/>
                <w:sz w:val="20"/>
                <w:szCs w:val="20"/>
              </w:rPr>
              <w:t>Consult with the IT department and stakeholders involved with Mosaic</w:t>
            </w:r>
          </w:p>
        </w:tc>
      </w:tr>
      <w:tr w:rsidR="00F136C0" w:rsidRPr="00B81A6A" w14:paraId="6D8BE6EB" w14:textId="77777777" w:rsidTr="00AF3C0F">
        <w:trPr>
          <w:trHeight w:val="480"/>
        </w:trPr>
        <w:tc>
          <w:tcPr>
            <w:tcW w:w="1795" w:type="dxa"/>
            <w:shd w:val="clear" w:color="auto" w:fill="D9D9D9"/>
          </w:tcPr>
          <w:p w14:paraId="0A01868C" w14:textId="77777777" w:rsidR="00F136C0" w:rsidRPr="00B81A6A" w:rsidRDefault="00F136C0" w:rsidP="00046ED8">
            <w:pPr>
              <w:rPr>
                <w:rFonts w:ascii="Arial" w:eastAsia="Montserrat" w:hAnsi="Arial" w:cs="Arial"/>
                <w:sz w:val="20"/>
                <w:szCs w:val="20"/>
              </w:rPr>
            </w:pPr>
            <w:r w:rsidRPr="00B81A6A">
              <w:rPr>
                <w:rFonts w:ascii="Arial" w:eastAsia="Montserrat" w:hAnsi="Arial" w:cs="Arial"/>
                <w:sz w:val="20"/>
                <w:szCs w:val="20"/>
              </w:rPr>
              <w:t>Partners</w:t>
            </w:r>
          </w:p>
        </w:tc>
        <w:tc>
          <w:tcPr>
            <w:tcW w:w="7555" w:type="dxa"/>
          </w:tcPr>
          <w:p w14:paraId="77936B65" w14:textId="6C350451" w:rsidR="00F136C0" w:rsidRPr="00B81A6A" w:rsidRDefault="00046ED8" w:rsidP="00F26FB4">
            <w:pPr>
              <w:pStyle w:val="ListParagraph"/>
              <w:numPr>
                <w:ilvl w:val="0"/>
                <w:numId w:val="39"/>
              </w:numPr>
              <w:spacing w:line="240" w:lineRule="auto"/>
              <w:rPr>
                <w:rFonts w:ascii="Arial" w:eastAsia="Montserrat" w:hAnsi="Arial" w:cs="Arial"/>
                <w:sz w:val="20"/>
                <w:szCs w:val="20"/>
              </w:rPr>
            </w:pPr>
            <w:r w:rsidRPr="00B81A6A">
              <w:rPr>
                <w:rFonts w:ascii="Arial" w:eastAsia="Montserrat" w:hAnsi="Arial" w:cs="Arial"/>
                <w:sz w:val="20"/>
                <w:szCs w:val="20"/>
              </w:rPr>
              <w:t>UTS, Mosaic team</w:t>
            </w:r>
          </w:p>
        </w:tc>
      </w:tr>
    </w:tbl>
    <w:p w14:paraId="6C854D41" w14:textId="77777777" w:rsidR="00F136C0" w:rsidRPr="00B81A6A" w:rsidRDefault="00F136C0">
      <w:pPr>
        <w:spacing w:after="200"/>
        <w:rPr>
          <w:rFonts w:ascii="Arial" w:eastAsia="Montserrat" w:hAnsi="Arial" w:cs="Arial"/>
          <w:b/>
          <w:sz w:val="20"/>
          <w:szCs w:val="20"/>
        </w:rPr>
      </w:pPr>
    </w:p>
    <w:p w14:paraId="4EC45D1A" w14:textId="77777777" w:rsidR="00A54157" w:rsidRPr="00B81A6A" w:rsidRDefault="004D29DE">
      <w:pPr>
        <w:pBdr>
          <w:bottom w:val="single" w:sz="12" w:space="1" w:color="000000"/>
        </w:pBdr>
        <w:jc w:val="center"/>
        <w:rPr>
          <w:rFonts w:ascii="Arial" w:eastAsia="Montserrat" w:hAnsi="Arial" w:cs="Arial"/>
          <w:b/>
        </w:rPr>
      </w:pPr>
      <w:r w:rsidRPr="00B81A6A">
        <w:rPr>
          <w:rFonts w:ascii="Arial" w:eastAsia="Montserrat" w:hAnsi="Arial" w:cs="Arial"/>
          <w:b/>
        </w:rPr>
        <w:t>Long-term planning</w:t>
      </w:r>
    </w:p>
    <w:p w14:paraId="5E348D87" w14:textId="77777777" w:rsidR="00A54157" w:rsidRPr="00B81A6A" w:rsidRDefault="00A54157">
      <w:pPr>
        <w:pBdr>
          <w:bottom w:val="single" w:sz="12" w:space="1" w:color="000000"/>
        </w:pBdr>
        <w:jc w:val="center"/>
        <w:rPr>
          <w:rFonts w:ascii="Arial" w:eastAsia="Montserrat" w:hAnsi="Arial" w:cs="Arial"/>
          <w:b/>
          <w:sz w:val="20"/>
          <w:szCs w:val="20"/>
        </w:rPr>
      </w:pPr>
    </w:p>
    <w:p w14:paraId="21266124" w14:textId="77777777" w:rsidR="00A54157" w:rsidRPr="00B81A6A" w:rsidRDefault="00A54157">
      <w:pPr>
        <w:rPr>
          <w:rFonts w:ascii="Arial" w:eastAsia="Montserrat" w:hAnsi="Arial" w:cs="Arial"/>
          <w:b/>
          <w:i/>
          <w:color w:val="808080"/>
          <w:sz w:val="20"/>
          <w:szCs w:val="20"/>
        </w:rPr>
      </w:pPr>
    </w:p>
    <w:p w14:paraId="58696789" w14:textId="77777777" w:rsidR="00A54157" w:rsidRPr="00B81A6A" w:rsidRDefault="00A54157">
      <w:pPr>
        <w:jc w:val="center"/>
        <w:rPr>
          <w:rFonts w:ascii="Arial" w:eastAsia="Montserrat" w:hAnsi="Arial" w:cs="Arial"/>
          <w:b/>
          <w:i/>
          <w:color w:val="808080"/>
          <w:sz w:val="20"/>
          <w:szCs w:val="20"/>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4"/>
        <w:gridCol w:w="7556"/>
      </w:tblGrid>
      <w:tr w:rsidR="00A54157" w:rsidRPr="00B81A6A" w14:paraId="1EA8080A" w14:textId="77777777" w:rsidTr="00B81A6A">
        <w:trPr>
          <w:trHeight w:val="753"/>
        </w:trPr>
        <w:tc>
          <w:tcPr>
            <w:tcW w:w="1794" w:type="dxa"/>
            <w:shd w:val="clear" w:color="auto" w:fill="D9D9D9"/>
          </w:tcPr>
          <w:p w14:paraId="5EB5DB38" w14:textId="77777777" w:rsidR="00A54157" w:rsidRPr="00B81A6A" w:rsidRDefault="004D29DE" w:rsidP="00B81A6A">
            <w:pPr>
              <w:contextualSpacing/>
              <w:rPr>
                <w:rFonts w:ascii="Arial" w:eastAsia="Montserrat SemiBold" w:hAnsi="Arial" w:cs="Arial"/>
                <w:b/>
                <w:bCs/>
                <w:sz w:val="20"/>
                <w:szCs w:val="20"/>
              </w:rPr>
            </w:pPr>
            <w:r w:rsidRPr="00B81A6A">
              <w:rPr>
                <w:rFonts w:ascii="Arial" w:eastAsia="Montserrat SemiBold" w:hAnsi="Arial" w:cs="Arial"/>
                <w:b/>
                <w:bCs/>
                <w:sz w:val="20"/>
                <w:szCs w:val="20"/>
              </w:rPr>
              <w:t>Overarching Vision 1</w:t>
            </w:r>
          </w:p>
        </w:tc>
        <w:tc>
          <w:tcPr>
            <w:tcW w:w="7556" w:type="dxa"/>
          </w:tcPr>
          <w:p w14:paraId="01A7D521" w14:textId="01C78358" w:rsidR="00A54157" w:rsidRPr="00B81A6A" w:rsidRDefault="00F136C0" w:rsidP="00B81A6A">
            <w:pPr>
              <w:tabs>
                <w:tab w:val="left" w:pos="702"/>
              </w:tabs>
              <w:rPr>
                <w:rFonts w:ascii="Arial" w:eastAsia="Montserrat SemiBold" w:hAnsi="Arial" w:cs="Arial"/>
                <w:b/>
                <w:bCs/>
                <w:iCs/>
                <w:sz w:val="20"/>
                <w:szCs w:val="20"/>
              </w:rPr>
            </w:pPr>
            <w:r w:rsidRPr="00B81A6A">
              <w:rPr>
                <w:rFonts w:ascii="Arial" w:eastAsia="Montserrat SemiBold" w:hAnsi="Arial" w:cs="Arial"/>
                <w:b/>
                <w:bCs/>
                <w:iCs/>
                <w:sz w:val="20"/>
                <w:szCs w:val="20"/>
              </w:rPr>
              <w:t xml:space="preserve">Developing robust feedback systems that are regularly analyzed to improve the experiences of </w:t>
            </w:r>
            <w:proofErr w:type="spellStart"/>
            <w:r w:rsidRPr="00B81A6A">
              <w:rPr>
                <w:rFonts w:ascii="Arial" w:eastAsia="Montserrat SemiBold" w:hAnsi="Arial" w:cs="Arial"/>
                <w:b/>
                <w:bCs/>
                <w:iCs/>
                <w:sz w:val="20"/>
                <w:szCs w:val="20"/>
              </w:rPr>
              <w:t>Artsci</w:t>
            </w:r>
            <w:proofErr w:type="spellEnd"/>
            <w:r w:rsidRPr="00B81A6A">
              <w:rPr>
                <w:rFonts w:ascii="Arial" w:eastAsia="Montserrat SemiBold" w:hAnsi="Arial" w:cs="Arial"/>
                <w:b/>
                <w:bCs/>
                <w:iCs/>
                <w:sz w:val="20"/>
                <w:szCs w:val="20"/>
              </w:rPr>
              <w:t xml:space="preserve"> students and continuously evaluate the response to SRA and </w:t>
            </w:r>
            <w:proofErr w:type="spellStart"/>
            <w:r w:rsidRPr="00B81A6A">
              <w:rPr>
                <w:rFonts w:ascii="Arial" w:eastAsia="Montserrat SemiBold" w:hAnsi="Arial" w:cs="Arial"/>
                <w:b/>
                <w:bCs/>
                <w:iCs/>
                <w:sz w:val="20"/>
                <w:szCs w:val="20"/>
              </w:rPr>
              <w:t>SASSex</w:t>
            </w:r>
            <w:proofErr w:type="spellEnd"/>
            <w:r w:rsidRPr="00B81A6A">
              <w:rPr>
                <w:rFonts w:ascii="Arial" w:eastAsia="Montserrat SemiBold" w:hAnsi="Arial" w:cs="Arial"/>
                <w:b/>
                <w:bCs/>
                <w:iCs/>
                <w:sz w:val="20"/>
                <w:szCs w:val="20"/>
              </w:rPr>
              <w:t xml:space="preserve"> initiatives</w:t>
            </w:r>
          </w:p>
        </w:tc>
      </w:tr>
      <w:tr w:rsidR="00A54157" w:rsidRPr="00B81A6A" w14:paraId="6A30E94B" w14:textId="77777777" w:rsidTr="00B81A6A">
        <w:trPr>
          <w:trHeight w:val="1403"/>
        </w:trPr>
        <w:tc>
          <w:tcPr>
            <w:tcW w:w="1794" w:type="dxa"/>
            <w:shd w:val="clear" w:color="auto" w:fill="D9D9D9"/>
          </w:tcPr>
          <w:p w14:paraId="2F493230" w14:textId="77777777" w:rsidR="00A54157" w:rsidRPr="00B81A6A" w:rsidRDefault="004D29DE" w:rsidP="00B81A6A">
            <w:pPr>
              <w:contextualSpacing/>
              <w:rPr>
                <w:rFonts w:ascii="Arial" w:eastAsia="Montserrat" w:hAnsi="Arial" w:cs="Arial"/>
                <w:sz w:val="20"/>
                <w:szCs w:val="20"/>
              </w:rPr>
            </w:pPr>
            <w:r w:rsidRPr="00B81A6A">
              <w:rPr>
                <w:rFonts w:ascii="Arial" w:eastAsia="Montserrat" w:hAnsi="Arial" w:cs="Arial"/>
                <w:sz w:val="20"/>
                <w:szCs w:val="20"/>
              </w:rPr>
              <w:t>Description</w:t>
            </w:r>
          </w:p>
        </w:tc>
        <w:tc>
          <w:tcPr>
            <w:tcW w:w="7556" w:type="dxa"/>
          </w:tcPr>
          <w:p w14:paraId="4E0951B0" w14:textId="77777777" w:rsidR="00046ED8" w:rsidRPr="00B81A6A" w:rsidRDefault="00046ED8" w:rsidP="00F26FB4">
            <w:pPr>
              <w:pStyle w:val="ListParagraph"/>
              <w:numPr>
                <w:ilvl w:val="0"/>
                <w:numId w:val="39"/>
              </w:numPr>
              <w:pBdr>
                <w:top w:val="nil"/>
                <w:left w:val="nil"/>
                <w:bottom w:val="nil"/>
                <w:right w:val="nil"/>
                <w:between w:val="nil"/>
              </w:pBdr>
              <w:tabs>
                <w:tab w:val="left" w:pos="3126"/>
              </w:tabs>
              <w:spacing w:line="240" w:lineRule="auto"/>
              <w:rPr>
                <w:rFonts w:ascii="Arial" w:eastAsia="Montserrat" w:hAnsi="Arial" w:cs="Arial"/>
                <w:sz w:val="20"/>
                <w:szCs w:val="20"/>
              </w:rPr>
            </w:pPr>
            <w:r w:rsidRPr="00B81A6A">
              <w:rPr>
                <w:rFonts w:ascii="Arial" w:eastAsia="Montserrat" w:hAnsi="Arial" w:cs="Arial"/>
                <w:sz w:val="20"/>
                <w:szCs w:val="20"/>
              </w:rPr>
              <w:t>It is important that the plans and initiatives I undertake reflect the wants and needs of students, so developing a long-term and sustainable feedback system (google form) that is always available and accessible to students is important.</w:t>
            </w:r>
          </w:p>
          <w:p w14:paraId="1A76E941" w14:textId="77777777" w:rsidR="00046ED8" w:rsidRDefault="00046ED8" w:rsidP="00F26FB4">
            <w:pPr>
              <w:pStyle w:val="ListParagraph"/>
              <w:numPr>
                <w:ilvl w:val="0"/>
                <w:numId w:val="39"/>
              </w:numPr>
              <w:pBdr>
                <w:top w:val="nil"/>
                <w:left w:val="nil"/>
                <w:bottom w:val="nil"/>
                <w:right w:val="nil"/>
                <w:between w:val="nil"/>
              </w:pBdr>
              <w:tabs>
                <w:tab w:val="left" w:pos="3126"/>
              </w:tabs>
              <w:spacing w:line="240" w:lineRule="auto"/>
              <w:rPr>
                <w:rFonts w:ascii="Arial" w:eastAsia="Montserrat" w:hAnsi="Arial" w:cs="Arial"/>
                <w:sz w:val="20"/>
                <w:szCs w:val="20"/>
              </w:rPr>
            </w:pPr>
            <w:r w:rsidRPr="00B81A6A">
              <w:rPr>
                <w:rFonts w:ascii="Arial" w:eastAsia="Montserrat" w:hAnsi="Arial" w:cs="Arial"/>
                <w:sz w:val="20"/>
                <w:szCs w:val="20"/>
              </w:rPr>
              <w:t>Providing many opportunities and reminders for students to offer feedback is also necessary</w:t>
            </w:r>
          </w:p>
          <w:p w14:paraId="1EE59FD1" w14:textId="2DA7BEBC" w:rsidR="00005495" w:rsidRPr="00B81A6A" w:rsidRDefault="00005495" w:rsidP="00F26FB4">
            <w:pPr>
              <w:pStyle w:val="ListParagraph"/>
              <w:numPr>
                <w:ilvl w:val="0"/>
                <w:numId w:val="39"/>
              </w:numPr>
              <w:pBdr>
                <w:top w:val="nil"/>
                <w:left w:val="nil"/>
                <w:bottom w:val="nil"/>
                <w:right w:val="nil"/>
                <w:between w:val="nil"/>
              </w:pBdr>
              <w:tabs>
                <w:tab w:val="left" w:pos="3126"/>
              </w:tabs>
              <w:spacing w:line="240" w:lineRule="auto"/>
              <w:rPr>
                <w:rFonts w:ascii="Arial" w:eastAsia="Montserrat" w:hAnsi="Arial" w:cs="Arial"/>
                <w:sz w:val="20"/>
                <w:szCs w:val="20"/>
              </w:rPr>
            </w:pPr>
            <w:r>
              <w:rPr>
                <w:rFonts w:ascii="Arial" w:eastAsia="Montserrat" w:hAnsi="Arial" w:cs="Arial"/>
                <w:sz w:val="20"/>
                <w:szCs w:val="20"/>
              </w:rPr>
              <w:t>Making sure that the feedback forms are very specific to questions I would like feedback to is important as often students don’t fill out the form because they are too general</w:t>
            </w:r>
          </w:p>
        </w:tc>
      </w:tr>
      <w:tr w:rsidR="00A54157" w:rsidRPr="00B81A6A" w14:paraId="2E7426A1" w14:textId="77777777">
        <w:tc>
          <w:tcPr>
            <w:tcW w:w="1794" w:type="dxa"/>
            <w:shd w:val="clear" w:color="auto" w:fill="D9D9D9"/>
          </w:tcPr>
          <w:p w14:paraId="7172D050" w14:textId="77777777" w:rsidR="00A54157" w:rsidRPr="00B81A6A" w:rsidRDefault="004D29DE" w:rsidP="00B81A6A">
            <w:pPr>
              <w:contextualSpacing/>
              <w:rPr>
                <w:rFonts w:ascii="Arial" w:eastAsia="Montserrat" w:hAnsi="Arial" w:cs="Arial"/>
                <w:sz w:val="20"/>
                <w:szCs w:val="20"/>
              </w:rPr>
            </w:pPr>
            <w:r w:rsidRPr="00B81A6A">
              <w:rPr>
                <w:rFonts w:ascii="Arial" w:eastAsia="Montserrat" w:hAnsi="Arial" w:cs="Arial"/>
                <w:sz w:val="20"/>
                <w:szCs w:val="20"/>
              </w:rPr>
              <w:t>Benefits</w:t>
            </w:r>
          </w:p>
        </w:tc>
        <w:tc>
          <w:tcPr>
            <w:tcW w:w="7556" w:type="dxa"/>
          </w:tcPr>
          <w:p w14:paraId="0CE9970A" w14:textId="77777777" w:rsidR="00A54157" w:rsidRPr="00B81A6A" w:rsidRDefault="00046ED8" w:rsidP="00F26FB4">
            <w:pPr>
              <w:pStyle w:val="ListParagraph"/>
              <w:numPr>
                <w:ilvl w:val="0"/>
                <w:numId w:val="44"/>
              </w:numPr>
              <w:pBdr>
                <w:top w:val="nil"/>
                <w:left w:val="nil"/>
                <w:bottom w:val="nil"/>
                <w:right w:val="nil"/>
                <w:between w:val="nil"/>
              </w:pBdr>
              <w:spacing w:line="240" w:lineRule="auto"/>
              <w:rPr>
                <w:rFonts w:ascii="Arial" w:eastAsia="Montserrat" w:hAnsi="Arial" w:cs="Arial"/>
                <w:color w:val="000000"/>
                <w:sz w:val="20"/>
                <w:szCs w:val="20"/>
              </w:rPr>
            </w:pPr>
            <w:r w:rsidRPr="00B81A6A">
              <w:rPr>
                <w:rFonts w:ascii="Arial" w:eastAsia="Montserrat" w:hAnsi="Arial" w:cs="Arial"/>
                <w:color w:val="000000"/>
                <w:sz w:val="20"/>
                <w:szCs w:val="20"/>
              </w:rPr>
              <w:t xml:space="preserve">Increased transparency and accountability in </w:t>
            </w:r>
            <w:proofErr w:type="spellStart"/>
            <w:r w:rsidRPr="00B81A6A">
              <w:rPr>
                <w:rFonts w:ascii="Arial" w:eastAsia="Montserrat" w:hAnsi="Arial" w:cs="Arial"/>
                <w:color w:val="000000"/>
                <w:sz w:val="20"/>
                <w:szCs w:val="20"/>
              </w:rPr>
              <w:t>Artsci</w:t>
            </w:r>
            <w:proofErr w:type="spellEnd"/>
          </w:p>
          <w:p w14:paraId="5CAE86BF" w14:textId="6193294A" w:rsidR="00046ED8" w:rsidRPr="00B81A6A" w:rsidRDefault="00046ED8" w:rsidP="00F26FB4">
            <w:pPr>
              <w:pStyle w:val="ListParagraph"/>
              <w:numPr>
                <w:ilvl w:val="0"/>
                <w:numId w:val="44"/>
              </w:numPr>
              <w:pBdr>
                <w:top w:val="nil"/>
                <w:left w:val="nil"/>
                <w:bottom w:val="nil"/>
                <w:right w:val="nil"/>
                <w:between w:val="nil"/>
              </w:pBdr>
              <w:spacing w:line="240" w:lineRule="auto"/>
              <w:rPr>
                <w:rFonts w:ascii="Arial" w:eastAsia="Montserrat" w:hAnsi="Arial" w:cs="Arial"/>
                <w:color w:val="000000"/>
                <w:sz w:val="20"/>
                <w:szCs w:val="20"/>
              </w:rPr>
            </w:pPr>
            <w:r w:rsidRPr="00B81A6A">
              <w:rPr>
                <w:rFonts w:ascii="Arial" w:eastAsia="Montserrat" w:hAnsi="Arial" w:cs="Arial"/>
                <w:color w:val="000000"/>
                <w:sz w:val="20"/>
                <w:szCs w:val="20"/>
              </w:rPr>
              <w:t>More direct addressing of student concerns and response/feedback to SRA efforts</w:t>
            </w:r>
          </w:p>
        </w:tc>
      </w:tr>
      <w:tr w:rsidR="00A54157" w:rsidRPr="00B81A6A" w14:paraId="6F82CE1C" w14:textId="77777777">
        <w:tc>
          <w:tcPr>
            <w:tcW w:w="1794" w:type="dxa"/>
            <w:shd w:val="clear" w:color="auto" w:fill="D9D9D9"/>
          </w:tcPr>
          <w:p w14:paraId="38FAAEC7" w14:textId="77777777" w:rsidR="00A54157" w:rsidRPr="00B81A6A" w:rsidRDefault="004D29DE" w:rsidP="00B81A6A">
            <w:pPr>
              <w:contextualSpacing/>
              <w:rPr>
                <w:rFonts w:ascii="Arial" w:eastAsia="Montserrat" w:hAnsi="Arial" w:cs="Arial"/>
                <w:sz w:val="20"/>
                <w:szCs w:val="20"/>
              </w:rPr>
            </w:pPr>
            <w:r w:rsidRPr="00B81A6A">
              <w:rPr>
                <w:rFonts w:ascii="Arial" w:eastAsia="Montserrat" w:hAnsi="Arial" w:cs="Arial"/>
                <w:sz w:val="20"/>
                <w:szCs w:val="20"/>
              </w:rPr>
              <w:t xml:space="preserve">Year 1 </w:t>
            </w:r>
          </w:p>
        </w:tc>
        <w:tc>
          <w:tcPr>
            <w:tcW w:w="7556" w:type="dxa"/>
          </w:tcPr>
          <w:p w14:paraId="257FE06B" w14:textId="0CA5F6DF" w:rsidR="00A54157" w:rsidRPr="00B81A6A" w:rsidRDefault="00046ED8" w:rsidP="00F26FB4">
            <w:pPr>
              <w:pStyle w:val="ListParagraph"/>
              <w:numPr>
                <w:ilvl w:val="0"/>
                <w:numId w:val="45"/>
              </w:numPr>
              <w:pBdr>
                <w:top w:val="nil"/>
                <w:left w:val="nil"/>
                <w:bottom w:val="nil"/>
                <w:right w:val="nil"/>
                <w:between w:val="nil"/>
              </w:pBdr>
              <w:spacing w:line="240" w:lineRule="auto"/>
              <w:rPr>
                <w:rFonts w:ascii="Arial" w:eastAsia="Montserrat" w:hAnsi="Arial" w:cs="Arial"/>
                <w:color w:val="000000"/>
                <w:sz w:val="20"/>
                <w:szCs w:val="20"/>
              </w:rPr>
            </w:pPr>
            <w:r w:rsidRPr="00B81A6A">
              <w:rPr>
                <w:rFonts w:ascii="Arial" w:eastAsia="Montserrat" w:hAnsi="Arial" w:cs="Arial"/>
                <w:color w:val="000000"/>
                <w:sz w:val="20"/>
                <w:szCs w:val="20"/>
              </w:rPr>
              <w:t>Developing an anonymous google feedback form and regularly reminding students to fill it out on social media</w:t>
            </w:r>
          </w:p>
          <w:p w14:paraId="55FC749E" w14:textId="3548456B" w:rsidR="00046ED8" w:rsidRPr="00B81A6A" w:rsidRDefault="00046ED8" w:rsidP="00F26FB4">
            <w:pPr>
              <w:pStyle w:val="ListParagraph"/>
              <w:numPr>
                <w:ilvl w:val="0"/>
                <w:numId w:val="45"/>
              </w:numPr>
              <w:pBdr>
                <w:top w:val="nil"/>
                <w:left w:val="nil"/>
                <w:bottom w:val="nil"/>
                <w:right w:val="nil"/>
                <w:between w:val="nil"/>
              </w:pBdr>
              <w:spacing w:line="240" w:lineRule="auto"/>
              <w:rPr>
                <w:rFonts w:ascii="Arial" w:eastAsia="Montserrat" w:hAnsi="Arial" w:cs="Arial"/>
                <w:color w:val="000000"/>
                <w:sz w:val="20"/>
                <w:szCs w:val="20"/>
              </w:rPr>
            </w:pPr>
            <w:r w:rsidRPr="00B81A6A">
              <w:rPr>
                <w:rFonts w:ascii="Arial" w:eastAsia="Montserrat" w:hAnsi="Arial" w:cs="Arial"/>
                <w:color w:val="000000"/>
                <w:sz w:val="20"/>
                <w:szCs w:val="20"/>
              </w:rPr>
              <w:t xml:space="preserve">Having a google form with very specific questions rather than broad questions can encourage students to fill it out as many students will not know what to write if it is entirely open-ended </w:t>
            </w:r>
          </w:p>
          <w:p w14:paraId="040FDC4B" w14:textId="56098074" w:rsidR="00046ED8" w:rsidRPr="00B81A6A" w:rsidRDefault="00046ED8" w:rsidP="00F26FB4">
            <w:pPr>
              <w:pStyle w:val="ListParagraph"/>
              <w:numPr>
                <w:ilvl w:val="0"/>
                <w:numId w:val="45"/>
              </w:numPr>
              <w:pBdr>
                <w:top w:val="nil"/>
                <w:left w:val="nil"/>
                <w:bottom w:val="nil"/>
                <w:right w:val="nil"/>
                <w:between w:val="nil"/>
              </w:pBdr>
              <w:spacing w:line="240" w:lineRule="auto"/>
              <w:rPr>
                <w:rFonts w:ascii="Arial" w:eastAsia="Montserrat" w:hAnsi="Arial" w:cs="Arial"/>
                <w:color w:val="000000"/>
                <w:sz w:val="20"/>
                <w:szCs w:val="20"/>
              </w:rPr>
            </w:pPr>
            <w:r w:rsidRPr="00B81A6A">
              <w:rPr>
                <w:rFonts w:ascii="Arial" w:eastAsia="Montserrat" w:hAnsi="Arial" w:cs="Arial"/>
                <w:color w:val="000000"/>
                <w:sz w:val="20"/>
                <w:szCs w:val="20"/>
              </w:rPr>
              <w:t>Creating a schedule for regular feedback form checks to ensure we are checking these forms is integral to its success</w:t>
            </w:r>
          </w:p>
        </w:tc>
      </w:tr>
      <w:tr w:rsidR="00A54157" w:rsidRPr="00B81A6A" w14:paraId="5588DB8B" w14:textId="77777777">
        <w:tc>
          <w:tcPr>
            <w:tcW w:w="1794" w:type="dxa"/>
            <w:shd w:val="clear" w:color="auto" w:fill="D9D9D9"/>
          </w:tcPr>
          <w:p w14:paraId="0829F01A" w14:textId="77777777" w:rsidR="00A54157" w:rsidRPr="00B81A6A" w:rsidRDefault="004D29DE" w:rsidP="00B81A6A">
            <w:pPr>
              <w:contextualSpacing/>
              <w:rPr>
                <w:rFonts w:ascii="Arial" w:eastAsia="Montserrat" w:hAnsi="Arial" w:cs="Arial"/>
                <w:sz w:val="20"/>
                <w:szCs w:val="20"/>
              </w:rPr>
            </w:pPr>
            <w:r w:rsidRPr="00B81A6A">
              <w:rPr>
                <w:rFonts w:ascii="Arial" w:eastAsia="Montserrat" w:hAnsi="Arial" w:cs="Arial"/>
                <w:sz w:val="20"/>
                <w:szCs w:val="20"/>
              </w:rPr>
              <w:t xml:space="preserve">Year 2 </w:t>
            </w:r>
          </w:p>
        </w:tc>
        <w:tc>
          <w:tcPr>
            <w:tcW w:w="7556" w:type="dxa"/>
          </w:tcPr>
          <w:p w14:paraId="4BECC686" w14:textId="2266E81E" w:rsidR="00A54157" w:rsidRPr="00B81A6A" w:rsidRDefault="00046ED8" w:rsidP="00F26FB4">
            <w:pPr>
              <w:pStyle w:val="ListParagraph"/>
              <w:numPr>
                <w:ilvl w:val="0"/>
                <w:numId w:val="46"/>
              </w:numPr>
              <w:pBdr>
                <w:top w:val="nil"/>
                <w:left w:val="nil"/>
                <w:bottom w:val="nil"/>
                <w:right w:val="nil"/>
                <w:between w:val="nil"/>
              </w:pBdr>
              <w:spacing w:line="240" w:lineRule="auto"/>
              <w:rPr>
                <w:rFonts w:ascii="Arial" w:eastAsia="Montserrat" w:hAnsi="Arial" w:cs="Arial"/>
                <w:color w:val="000000"/>
                <w:sz w:val="20"/>
                <w:szCs w:val="20"/>
              </w:rPr>
            </w:pPr>
            <w:r w:rsidRPr="00B81A6A">
              <w:rPr>
                <w:rFonts w:ascii="Arial" w:eastAsia="Montserrat" w:hAnsi="Arial" w:cs="Arial"/>
                <w:color w:val="000000"/>
                <w:sz w:val="20"/>
                <w:szCs w:val="20"/>
              </w:rPr>
              <w:t>This feedback form system is still in use (with some in-person modifications such as a physical feedback box)</w:t>
            </w:r>
          </w:p>
        </w:tc>
      </w:tr>
      <w:tr w:rsidR="00A54157" w:rsidRPr="00B81A6A" w14:paraId="40E05F90" w14:textId="77777777">
        <w:tc>
          <w:tcPr>
            <w:tcW w:w="1794" w:type="dxa"/>
            <w:shd w:val="clear" w:color="auto" w:fill="D9D9D9"/>
          </w:tcPr>
          <w:p w14:paraId="7E5B4DAA" w14:textId="77777777" w:rsidR="00A54157" w:rsidRPr="00B81A6A" w:rsidRDefault="004D29DE" w:rsidP="00B81A6A">
            <w:pPr>
              <w:contextualSpacing/>
              <w:rPr>
                <w:rFonts w:ascii="Arial" w:eastAsia="Montserrat" w:hAnsi="Arial" w:cs="Arial"/>
                <w:sz w:val="20"/>
                <w:szCs w:val="20"/>
              </w:rPr>
            </w:pPr>
            <w:r w:rsidRPr="00B81A6A">
              <w:rPr>
                <w:rFonts w:ascii="Arial" w:eastAsia="Montserrat" w:hAnsi="Arial" w:cs="Arial"/>
                <w:sz w:val="20"/>
                <w:szCs w:val="20"/>
              </w:rPr>
              <w:t xml:space="preserve">Year 3 </w:t>
            </w:r>
          </w:p>
        </w:tc>
        <w:tc>
          <w:tcPr>
            <w:tcW w:w="7556" w:type="dxa"/>
          </w:tcPr>
          <w:p w14:paraId="4EF70810" w14:textId="77777777" w:rsidR="00A54157" w:rsidRPr="00B81A6A" w:rsidRDefault="00046ED8" w:rsidP="00F26FB4">
            <w:pPr>
              <w:pStyle w:val="ListParagraph"/>
              <w:numPr>
                <w:ilvl w:val="0"/>
                <w:numId w:val="46"/>
              </w:numPr>
              <w:pBdr>
                <w:top w:val="nil"/>
                <w:left w:val="nil"/>
                <w:bottom w:val="nil"/>
                <w:right w:val="nil"/>
                <w:between w:val="nil"/>
              </w:pBdr>
              <w:spacing w:line="240" w:lineRule="auto"/>
              <w:rPr>
                <w:rFonts w:ascii="Arial" w:eastAsia="Montserrat" w:hAnsi="Arial" w:cs="Arial"/>
                <w:color w:val="000000"/>
                <w:sz w:val="20"/>
                <w:szCs w:val="20"/>
              </w:rPr>
            </w:pPr>
            <w:r w:rsidRPr="00B81A6A">
              <w:rPr>
                <w:rFonts w:ascii="Arial" w:eastAsia="Montserrat" w:hAnsi="Arial" w:cs="Arial"/>
                <w:color w:val="000000"/>
                <w:sz w:val="20"/>
                <w:szCs w:val="20"/>
              </w:rPr>
              <w:t>Feedback form system is still in use</w:t>
            </w:r>
          </w:p>
          <w:p w14:paraId="0FBF81B9" w14:textId="2B8E6922" w:rsidR="00046ED8" w:rsidRPr="00B81A6A" w:rsidRDefault="00046ED8" w:rsidP="00F26FB4">
            <w:pPr>
              <w:pStyle w:val="ListParagraph"/>
              <w:numPr>
                <w:ilvl w:val="0"/>
                <w:numId w:val="46"/>
              </w:numPr>
              <w:pBdr>
                <w:top w:val="nil"/>
                <w:left w:val="nil"/>
                <w:bottom w:val="nil"/>
                <w:right w:val="nil"/>
                <w:between w:val="nil"/>
              </w:pBdr>
              <w:spacing w:line="240" w:lineRule="auto"/>
              <w:rPr>
                <w:rFonts w:ascii="Arial" w:eastAsia="Montserrat" w:hAnsi="Arial" w:cs="Arial"/>
                <w:color w:val="000000"/>
                <w:sz w:val="20"/>
                <w:szCs w:val="20"/>
              </w:rPr>
            </w:pPr>
            <w:r w:rsidRPr="00B81A6A">
              <w:rPr>
                <w:rFonts w:ascii="Arial" w:eastAsia="Montserrat" w:hAnsi="Arial" w:cs="Arial"/>
                <w:color w:val="000000"/>
                <w:sz w:val="20"/>
                <w:szCs w:val="20"/>
              </w:rPr>
              <w:t>SRA is now meeting the direct concerns of students and getting regular feedback about how to improve their plans of action</w:t>
            </w:r>
          </w:p>
        </w:tc>
      </w:tr>
      <w:tr w:rsidR="00A54157" w:rsidRPr="00B81A6A" w14:paraId="29F96A97" w14:textId="77777777">
        <w:trPr>
          <w:trHeight w:val="480"/>
        </w:trPr>
        <w:tc>
          <w:tcPr>
            <w:tcW w:w="1794" w:type="dxa"/>
            <w:shd w:val="clear" w:color="auto" w:fill="D9D9D9"/>
          </w:tcPr>
          <w:p w14:paraId="7ABEEA7B" w14:textId="77777777" w:rsidR="00A54157" w:rsidRPr="00B81A6A" w:rsidRDefault="004D29DE" w:rsidP="00B81A6A">
            <w:pPr>
              <w:contextualSpacing/>
              <w:rPr>
                <w:rFonts w:ascii="Arial" w:eastAsia="Montserrat" w:hAnsi="Arial" w:cs="Arial"/>
                <w:sz w:val="20"/>
                <w:szCs w:val="20"/>
              </w:rPr>
            </w:pPr>
            <w:r w:rsidRPr="00B81A6A">
              <w:rPr>
                <w:rFonts w:ascii="Arial" w:eastAsia="Montserrat" w:hAnsi="Arial" w:cs="Arial"/>
                <w:sz w:val="20"/>
                <w:szCs w:val="20"/>
              </w:rPr>
              <w:t>Partners</w:t>
            </w:r>
          </w:p>
        </w:tc>
        <w:tc>
          <w:tcPr>
            <w:tcW w:w="7556" w:type="dxa"/>
          </w:tcPr>
          <w:p w14:paraId="59EE672F" w14:textId="7CE149A8" w:rsidR="00A54157" w:rsidRPr="00B81A6A" w:rsidRDefault="003A7F80" w:rsidP="00F26FB4">
            <w:pPr>
              <w:pStyle w:val="ListParagraph"/>
              <w:numPr>
                <w:ilvl w:val="0"/>
                <w:numId w:val="47"/>
              </w:numPr>
              <w:spacing w:line="240" w:lineRule="auto"/>
              <w:rPr>
                <w:rFonts w:ascii="Arial" w:eastAsia="Montserrat" w:hAnsi="Arial" w:cs="Arial"/>
                <w:sz w:val="20"/>
                <w:szCs w:val="20"/>
              </w:rPr>
            </w:pPr>
            <w:proofErr w:type="spellStart"/>
            <w:r w:rsidRPr="00B81A6A">
              <w:rPr>
                <w:rFonts w:ascii="Arial" w:eastAsia="Montserrat" w:hAnsi="Arial" w:cs="Arial"/>
                <w:sz w:val="20"/>
                <w:szCs w:val="20"/>
              </w:rPr>
              <w:t>SASSex</w:t>
            </w:r>
            <w:proofErr w:type="spellEnd"/>
            <w:r w:rsidRPr="00B81A6A">
              <w:rPr>
                <w:rFonts w:ascii="Arial" w:eastAsia="Montserrat" w:hAnsi="Arial" w:cs="Arial"/>
                <w:sz w:val="20"/>
                <w:szCs w:val="20"/>
              </w:rPr>
              <w:t xml:space="preserve"> communications director</w:t>
            </w:r>
          </w:p>
        </w:tc>
      </w:tr>
    </w:tbl>
    <w:p w14:paraId="5AF4F643" w14:textId="02984734" w:rsidR="00B81A6A" w:rsidRDefault="00B81A6A" w:rsidP="00B81A6A">
      <w:pPr>
        <w:contextualSpacing/>
        <w:rPr>
          <w:rFonts w:ascii="Arial" w:eastAsia="Montserrat" w:hAnsi="Arial" w:cs="Arial"/>
          <w:b/>
          <w:i/>
          <w:color w:val="808080"/>
          <w:sz w:val="20"/>
          <w:szCs w:val="20"/>
        </w:rPr>
      </w:pPr>
    </w:p>
    <w:p w14:paraId="26F047B8" w14:textId="77777777" w:rsidR="00B81A6A" w:rsidRPr="00B81A6A" w:rsidRDefault="00B81A6A" w:rsidP="00B81A6A">
      <w:pPr>
        <w:contextualSpacing/>
        <w:rPr>
          <w:rFonts w:ascii="Arial" w:eastAsia="Montserrat" w:hAnsi="Arial" w:cs="Arial"/>
          <w:b/>
          <w:i/>
          <w:color w:val="808080"/>
          <w:sz w:val="20"/>
          <w:szCs w:val="20"/>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4"/>
        <w:gridCol w:w="7556"/>
      </w:tblGrid>
      <w:tr w:rsidR="00A54157" w:rsidRPr="00B81A6A" w14:paraId="391BD355" w14:textId="77777777">
        <w:tc>
          <w:tcPr>
            <w:tcW w:w="1794" w:type="dxa"/>
            <w:shd w:val="clear" w:color="auto" w:fill="D9D9D9"/>
          </w:tcPr>
          <w:p w14:paraId="5A78235B" w14:textId="77777777" w:rsidR="00A54157" w:rsidRPr="00B81A6A" w:rsidRDefault="004D29DE" w:rsidP="00B81A6A">
            <w:pPr>
              <w:contextualSpacing/>
              <w:rPr>
                <w:rFonts w:ascii="Arial" w:eastAsia="Montserrat SemiBold" w:hAnsi="Arial" w:cs="Arial"/>
                <w:b/>
                <w:bCs/>
                <w:sz w:val="20"/>
                <w:szCs w:val="20"/>
              </w:rPr>
            </w:pPr>
            <w:r w:rsidRPr="00B81A6A">
              <w:rPr>
                <w:rFonts w:ascii="Arial" w:eastAsia="Montserrat SemiBold" w:hAnsi="Arial" w:cs="Arial"/>
                <w:b/>
                <w:bCs/>
                <w:sz w:val="20"/>
                <w:szCs w:val="20"/>
              </w:rPr>
              <w:t>Overarching Vision 2</w:t>
            </w:r>
          </w:p>
        </w:tc>
        <w:tc>
          <w:tcPr>
            <w:tcW w:w="7556" w:type="dxa"/>
          </w:tcPr>
          <w:p w14:paraId="4DF13219" w14:textId="4D7C1C79" w:rsidR="00A54157" w:rsidRPr="00B81A6A" w:rsidRDefault="00F136C0" w:rsidP="00B81A6A">
            <w:pPr>
              <w:tabs>
                <w:tab w:val="left" w:pos="702"/>
              </w:tabs>
              <w:contextualSpacing/>
              <w:rPr>
                <w:rFonts w:ascii="Arial" w:eastAsia="Montserrat SemiBold" w:hAnsi="Arial" w:cs="Arial"/>
                <w:b/>
                <w:bCs/>
                <w:iCs/>
                <w:sz w:val="20"/>
                <w:szCs w:val="20"/>
              </w:rPr>
            </w:pPr>
            <w:r w:rsidRPr="00B81A6A">
              <w:rPr>
                <w:rFonts w:ascii="Arial" w:eastAsia="Montserrat SemiBold" w:hAnsi="Arial" w:cs="Arial"/>
                <w:b/>
                <w:bCs/>
                <w:iCs/>
                <w:sz w:val="20"/>
                <w:szCs w:val="20"/>
              </w:rPr>
              <w:t>Increasing inclusion</w:t>
            </w:r>
            <w:r w:rsidR="003A7F80" w:rsidRPr="00B81A6A">
              <w:rPr>
                <w:rFonts w:ascii="Arial" w:eastAsia="Montserrat SemiBold" w:hAnsi="Arial" w:cs="Arial"/>
                <w:b/>
                <w:bCs/>
                <w:iCs/>
                <w:sz w:val="20"/>
                <w:szCs w:val="20"/>
              </w:rPr>
              <w:t>, accessibility, and</w:t>
            </w:r>
            <w:r w:rsidRPr="00B81A6A">
              <w:rPr>
                <w:rFonts w:ascii="Arial" w:eastAsia="Montserrat SemiBold" w:hAnsi="Arial" w:cs="Arial"/>
                <w:b/>
                <w:bCs/>
                <w:iCs/>
                <w:sz w:val="20"/>
                <w:szCs w:val="20"/>
              </w:rPr>
              <w:t xml:space="preserve"> equity in the </w:t>
            </w:r>
            <w:proofErr w:type="spellStart"/>
            <w:r w:rsidRPr="00B81A6A">
              <w:rPr>
                <w:rFonts w:ascii="Arial" w:eastAsia="Montserrat SemiBold" w:hAnsi="Arial" w:cs="Arial"/>
                <w:b/>
                <w:bCs/>
                <w:iCs/>
                <w:sz w:val="20"/>
                <w:szCs w:val="20"/>
              </w:rPr>
              <w:t>Artsci</w:t>
            </w:r>
            <w:proofErr w:type="spellEnd"/>
            <w:r w:rsidRPr="00B81A6A">
              <w:rPr>
                <w:rFonts w:ascii="Arial" w:eastAsia="Montserrat SemiBold" w:hAnsi="Arial" w:cs="Arial"/>
                <w:b/>
                <w:bCs/>
                <w:iCs/>
                <w:sz w:val="20"/>
                <w:szCs w:val="20"/>
              </w:rPr>
              <w:t xml:space="preserve"> program and McMaster community </w:t>
            </w:r>
          </w:p>
        </w:tc>
      </w:tr>
      <w:tr w:rsidR="00A54157" w:rsidRPr="00B81A6A" w14:paraId="2ECD069E" w14:textId="77777777">
        <w:tc>
          <w:tcPr>
            <w:tcW w:w="1794" w:type="dxa"/>
            <w:shd w:val="clear" w:color="auto" w:fill="D9D9D9"/>
          </w:tcPr>
          <w:p w14:paraId="7B872D15" w14:textId="77777777" w:rsidR="00A54157" w:rsidRPr="00B81A6A" w:rsidRDefault="004D29DE" w:rsidP="00B81A6A">
            <w:pPr>
              <w:contextualSpacing/>
              <w:rPr>
                <w:rFonts w:ascii="Arial" w:eastAsia="Montserrat" w:hAnsi="Arial" w:cs="Arial"/>
                <w:sz w:val="20"/>
                <w:szCs w:val="20"/>
              </w:rPr>
            </w:pPr>
            <w:r w:rsidRPr="00B81A6A">
              <w:rPr>
                <w:rFonts w:ascii="Arial" w:eastAsia="Montserrat" w:hAnsi="Arial" w:cs="Arial"/>
                <w:sz w:val="20"/>
                <w:szCs w:val="20"/>
              </w:rPr>
              <w:t>Description</w:t>
            </w:r>
          </w:p>
        </w:tc>
        <w:tc>
          <w:tcPr>
            <w:tcW w:w="7556" w:type="dxa"/>
          </w:tcPr>
          <w:p w14:paraId="0BD96A3B" w14:textId="2803D297" w:rsidR="00A54157" w:rsidRPr="00B81A6A" w:rsidRDefault="003A7F80" w:rsidP="00F26FB4">
            <w:pPr>
              <w:pStyle w:val="ListParagraph"/>
              <w:numPr>
                <w:ilvl w:val="0"/>
                <w:numId w:val="47"/>
              </w:numPr>
              <w:tabs>
                <w:tab w:val="left" w:pos="3126"/>
              </w:tabs>
              <w:spacing w:line="240" w:lineRule="auto"/>
              <w:rPr>
                <w:rFonts w:ascii="Arial" w:eastAsia="Montserrat" w:hAnsi="Arial" w:cs="Arial"/>
                <w:sz w:val="20"/>
                <w:szCs w:val="20"/>
              </w:rPr>
            </w:pPr>
            <w:r w:rsidRPr="00B81A6A">
              <w:rPr>
                <w:rFonts w:ascii="Arial" w:eastAsia="Montserrat" w:hAnsi="Arial" w:cs="Arial"/>
                <w:sz w:val="20"/>
                <w:szCs w:val="20"/>
              </w:rPr>
              <w:t xml:space="preserve">I want to ensure that teaching and learning is the most accessible and inclusive for all students, which is why I proposed improving the diversity of </w:t>
            </w:r>
            <w:proofErr w:type="spellStart"/>
            <w:r w:rsidRPr="00B81A6A">
              <w:rPr>
                <w:rFonts w:ascii="Arial" w:eastAsia="Montserrat" w:hAnsi="Arial" w:cs="Arial"/>
                <w:sz w:val="20"/>
                <w:szCs w:val="20"/>
              </w:rPr>
              <w:t>Artsci</w:t>
            </w:r>
            <w:proofErr w:type="spellEnd"/>
            <w:r w:rsidRPr="00B81A6A">
              <w:rPr>
                <w:rFonts w:ascii="Arial" w:eastAsia="Montserrat" w:hAnsi="Arial" w:cs="Arial"/>
                <w:sz w:val="20"/>
                <w:szCs w:val="20"/>
              </w:rPr>
              <w:t xml:space="preserve"> curriculum, improving the Accessibility </w:t>
            </w:r>
            <w:proofErr w:type="gramStart"/>
            <w:r w:rsidRPr="00B81A6A">
              <w:rPr>
                <w:rFonts w:ascii="Arial" w:eastAsia="Montserrat" w:hAnsi="Arial" w:cs="Arial"/>
                <w:sz w:val="20"/>
                <w:szCs w:val="20"/>
              </w:rPr>
              <w:t>Guidebook</w:t>
            </w:r>
            <w:proofErr w:type="gramEnd"/>
            <w:r w:rsidRPr="00B81A6A">
              <w:rPr>
                <w:rFonts w:ascii="Arial" w:eastAsia="Montserrat" w:hAnsi="Arial" w:cs="Arial"/>
                <w:sz w:val="20"/>
                <w:szCs w:val="20"/>
              </w:rPr>
              <w:t xml:space="preserve"> and expanding it for the McMaster community, and working with </w:t>
            </w:r>
            <w:proofErr w:type="spellStart"/>
            <w:r w:rsidRPr="00B81A6A">
              <w:rPr>
                <w:rFonts w:ascii="Arial" w:eastAsia="Montserrat" w:hAnsi="Arial" w:cs="Arial"/>
                <w:sz w:val="20"/>
                <w:szCs w:val="20"/>
              </w:rPr>
              <w:t>Artsci</w:t>
            </w:r>
            <w:proofErr w:type="spellEnd"/>
            <w:r w:rsidRPr="00B81A6A">
              <w:rPr>
                <w:rFonts w:ascii="Arial" w:eastAsia="Montserrat" w:hAnsi="Arial" w:cs="Arial"/>
                <w:sz w:val="20"/>
                <w:szCs w:val="20"/>
              </w:rPr>
              <w:t xml:space="preserve"> administration to make admissions more equitable. </w:t>
            </w:r>
          </w:p>
        </w:tc>
      </w:tr>
      <w:tr w:rsidR="00A54157" w:rsidRPr="00B81A6A" w14:paraId="6D45331E" w14:textId="77777777">
        <w:tc>
          <w:tcPr>
            <w:tcW w:w="1794" w:type="dxa"/>
            <w:shd w:val="clear" w:color="auto" w:fill="D9D9D9"/>
          </w:tcPr>
          <w:p w14:paraId="0A83A32F" w14:textId="77777777" w:rsidR="00A54157" w:rsidRPr="00B81A6A" w:rsidRDefault="004D29DE" w:rsidP="00B81A6A">
            <w:pPr>
              <w:contextualSpacing/>
              <w:rPr>
                <w:rFonts w:ascii="Arial" w:eastAsia="Montserrat" w:hAnsi="Arial" w:cs="Arial"/>
                <w:sz w:val="20"/>
                <w:szCs w:val="20"/>
              </w:rPr>
            </w:pPr>
            <w:r w:rsidRPr="00B81A6A">
              <w:rPr>
                <w:rFonts w:ascii="Arial" w:eastAsia="Montserrat" w:hAnsi="Arial" w:cs="Arial"/>
                <w:sz w:val="20"/>
                <w:szCs w:val="20"/>
              </w:rPr>
              <w:t>Benefits</w:t>
            </w:r>
          </w:p>
        </w:tc>
        <w:tc>
          <w:tcPr>
            <w:tcW w:w="7556" w:type="dxa"/>
          </w:tcPr>
          <w:p w14:paraId="7717F5FF" w14:textId="3E94B7A7" w:rsidR="00A54157" w:rsidRPr="00B81A6A" w:rsidRDefault="003A7F80" w:rsidP="00F26FB4">
            <w:pPr>
              <w:pStyle w:val="ListParagraph"/>
              <w:numPr>
                <w:ilvl w:val="0"/>
                <w:numId w:val="47"/>
              </w:numPr>
              <w:spacing w:line="240" w:lineRule="auto"/>
              <w:rPr>
                <w:rFonts w:ascii="Arial" w:eastAsia="Montserrat" w:hAnsi="Arial" w:cs="Arial"/>
                <w:sz w:val="20"/>
                <w:szCs w:val="20"/>
              </w:rPr>
            </w:pPr>
            <w:r w:rsidRPr="00B81A6A">
              <w:rPr>
                <w:rFonts w:ascii="Arial" w:eastAsia="Montserrat" w:hAnsi="Arial" w:cs="Arial"/>
                <w:sz w:val="20"/>
                <w:szCs w:val="20"/>
              </w:rPr>
              <w:t>Increased inclusion and accessibility in teaching and learning, better educational experience for all</w:t>
            </w:r>
          </w:p>
        </w:tc>
      </w:tr>
      <w:tr w:rsidR="00A54157" w:rsidRPr="00B81A6A" w14:paraId="56976DE5" w14:textId="77777777">
        <w:tc>
          <w:tcPr>
            <w:tcW w:w="1794" w:type="dxa"/>
            <w:shd w:val="clear" w:color="auto" w:fill="D9D9D9"/>
          </w:tcPr>
          <w:p w14:paraId="12C6ECEE" w14:textId="77777777" w:rsidR="00A54157" w:rsidRPr="00B81A6A" w:rsidRDefault="004D29DE" w:rsidP="00B81A6A">
            <w:pPr>
              <w:contextualSpacing/>
              <w:rPr>
                <w:rFonts w:ascii="Arial" w:eastAsia="Montserrat" w:hAnsi="Arial" w:cs="Arial"/>
                <w:sz w:val="20"/>
                <w:szCs w:val="20"/>
              </w:rPr>
            </w:pPr>
            <w:r w:rsidRPr="00B81A6A">
              <w:rPr>
                <w:rFonts w:ascii="Arial" w:eastAsia="Montserrat" w:hAnsi="Arial" w:cs="Arial"/>
                <w:sz w:val="20"/>
                <w:szCs w:val="20"/>
              </w:rPr>
              <w:t xml:space="preserve">Year 1 </w:t>
            </w:r>
          </w:p>
        </w:tc>
        <w:tc>
          <w:tcPr>
            <w:tcW w:w="7556" w:type="dxa"/>
          </w:tcPr>
          <w:p w14:paraId="43C426AF" w14:textId="77777777" w:rsidR="00A54157" w:rsidRPr="00B81A6A" w:rsidRDefault="003A7F80" w:rsidP="00F26FB4">
            <w:pPr>
              <w:pStyle w:val="ListParagraph"/>
              <w:numPr>
                <w:ilvl w:val="0"/>
                <w:numId w:val="47"/>
              </w:numPr>
              <w:spacing w:line="240" w:lineRule="auto"/>
              <w:rPr>
                <w:rFonts w:ascii="Arial" w:eastAsia="Montserrat" w:hAnsi="Arial" w:cs="Arial"/>
                <w:sz w:val="20"/>
                <w:szCs w:val="20"/>
              </w:rPr>
            </w:pPr>
            <w:r w:rsidRPr="00B81A6A">
              <w:rPr>
                <w:rFonts w:ascii="Arial" w:eastAsia="Montserrat" w:hAnsi="Arial" w:cs="Arial"/>
                <w:sz w:val="20"/>
                <w:szCs w:val="20"/>
              </w:rPr>
              <w:t>Developing the McMaster-wide Accessibility Guidebook</w:t>
            </w:r>
          </w:p>
          <w:p w14:paraId="64AA76AA" w14:textId="77777777" w:rsidR="003A7F80" w:rsidRPr="00B81A6A" w:rsidRDefault="003A7F80" w:rsidP="00F26FB4">
            <w:pPr>
              <w:pStyle w:val="ListParagraph"/>
              <w:numPr>
                <w:ilvl w:val="0"/>
                <w:numId w:val="47"/>
              </w:numPr>
              <w:spacing w:line="240" w:lineRule="auto"/>
              <w:rPr>
                <w:rFonts w:ascii="Arial" w:eastAsia="Montserrat" w:hAnsi="Arial" w:cs="Arial"/>
                <w:sz w:val="20"/>
                <w:szCs w:val="20"/>
              </w:rPr>
            </w:pPr>
            <w:r w:rsidRPr="00B81A6A">
              <w:rPr>
                <w:rFonts w:ascii="Arial" w:eastAsia="Montserrat" w:hAnsi="Arial" w:cs="Arial"/>
                <w:sz w:val="20"/>
                <w:szCs w:val="20"/>
              </w:rPr>
              <w:t xml:space="preserve">Working to improve accessibility training resources for professors </w:t>
            </w:r>
          </w:p>
          <w:p w14:paraId="416F6722" w14:textId="77777777" w:rsidR="003A7F80" w:rsidRPr="00B81A6A" w:rsidRDefault="003A7F80" w:rsidP="00F26FB4">
            <w:pPr>
              <w:pStyle w:val="ListParagraph"/>
              <w:numPr>
                <w:ilvl w:val="0"/>
                <w:numId w:val="47"/>
              </w:numPr>
              <w:spacing w:line="240" w:lineRule="auto"/>
              <w:rPr>
                <w:rFonts w:ascii="Arial" w:eastAsia="Montserrat" w:hAnsi="Arial" w:cs="Arial"/>
                <w:sz w:val="20"/>
                <w:szCs w:val="20"/>
              </w:rPr>
            </w:pPr>
            <w:r w:rsidRPr="00B81A6A">
              <w:rPr>
                <w:rFonts w:ascii="Arial" w:eastAsia="Montserrat" w:hAnsi="Arial" w:cs="Arial"/>
                <w:sz w:val="20"/>
                <w:szCs w:val="20"/>
              </w:rPr>
              <w:t xml:space="preserve">Understanding students’ concerns in the </w:t>
            </w:r>
            <w:proofErr w:type="spellStart"/>
            <w:r w:rsidRPr="00B81A6A">
              <w:rPr>
                <w:rFonts w:ascii="Arial" w:eastAsia="Montserrat" w:hAnsi="Arial" w:cs="Arial"/>
                <w:sz w:val="20"/>
                <w:szCs w:val="20"/>
              </w:rPr>
              <w:t>Artsci</w:t>
            </w:r>
            <w:proofErr w:type="spellEnd"/>
            <w:r w:rsidRPr="00B81A6A">
              <w:rPr>
                <w:rFonts w:ascii="Arial" w:eastAsia="Montserrat" w:hAnsi="Arial" w:cs="Arial"/>
                <w:sz w:val="20"/>
                <w:szCs w:val="20"/>
              </w:rPr>
              <w:t xml:space="preserve"> curriculum and creating actionable items to enhance the diversity of curriculum for implementation in the following years</w:t>
            </w:r>
          </w:p>
          <w:p w14:paraId="747C10A5" w14:textId="7D5A8C2D" w:rsidR="003A7F80" w:rsidRPr="00B81A6A" w:rsidRDefault="003A7F80" w:rsidP="00F26FB4">
            <w:pPr>
              <w:pStyle w:val="ListParagraph"/>
              <w:numPr>
                <w:ilvl w:val="0"/>
                <w:numId w:val="47"/>
              </w:numPr>
              <w:spacing w:line="240" w:lineRule="auto"/>
              <w:rPr>
                <w:rFonts w:ascii="Arial" w:eastAsia="Montserrat" w:hAnsi="Arial" w:cs="Arial"/>
                <w:sz w:val="20"/>
                <w:szCs w:val="20"/>
              </w:rPr>
            </w:pPr>
            <w:r w:rsidRPr="00B81A6A">
              <w:rPr>
                <w:rFonts w:ascii="Arial" w:eastAsia="Montserrat" w:hAnsi="Arial" w:cs="Arial"/>
                <w:sz w:val="20"/>
                <w:szCs w:val="20"/>
              </w:rPr>
              <w:t xml:space="preserve">Working with </w:t>
            </w:r>
            <w:proofErr w:type="spellStart"/>
            <w:r w:rsidRPr="00B81A6A">
              <w:rPr>
                <w:rFonts w:ascii="Arial" w:eastAsia="Montserrat" w:hAnsi="Arial" w:cs="Arial"/>
                <w:sz w:val="20"/>
                <w:szCs w:val="20"/>
              </w:rPr>
              <w:t>Artsci</w:t>
            </w:r>
            <w:proofErr w:type="spellEnd"/>
            <w:r w:rsidRPr="00B81A6A">
              <w:rPr>
                <w:rFonts w:ascii="Arial" w:eastAsia="Montserrat" w:hAnsi="Arial" w:cs="Arial"/>
                <w:sz w:val="20"/>
                <w:szCs w:val="20"/>
              </w:rPr>
              <w:t xml:space="preserve"> students and administration to understand the areas for improvement in the </w:t>
            </w:r>
            <w:proofErr w:type="spellStart"/>
            <w:r w:rsidRPr="00B81A6A">
              <w:rPr>
                <w:rFonts w:ascii="Arial" w:eastAsia="Montserrat" w:hAnsi="Arial" w:cs="Arial"/>
                <w:sz w:val="20"/>
                <w:szCs w:val="20"/>
              </w:rPr>
              <w:t>Artsci</w:t>
            </w:r>
            <w:proofErr w:type="spellEnd"/>
            <w:r w:rsidRPr="00B81A6A">
              <w:rPr>
                <w:rFonts w:ascii="Arial" w:eastAsia="Montserrat" w:hAnsi="Arial" w:cs="Arial"/>
                <w:sz w:val="20"/>
                <w:szCs w:val="20"/>
              </w:rPr>
              <w:t xml:space="preserve"> admissions process and developing actionable steps to ensure increased equity</w:t>
            </w:r>
          </w:p>
        </w:tc>
      </w:tr>
      <w:tr w:rsidR="00A54157" w:rsidRPr="00B81A6A" w14:paraId="04B98DAA" w14:textId="77777777">
        <w:tc>
          <w:tcPr>
            <w:tcW w:w="1794" w:type="dxa"/>
            <w:shd w:val="clear" w:color="auto" w:fill="D9D9D9"/>
          </w:tcPr>
          <w:p w14:paraId="0A5FD006" w14:textId="77777777" w:rsidR="00A54157" w:rsidRPr="00B81A6A" w:rsidRDefault="004D29DE" w:rsidP="00B81A6A">
            <w:pPr>
              <w:contextualSpacing/>
              <w:rPr>
                <w:rFonts w:ascii="Arial" w:eastAsia="Montserrat" w:hAnsi="Arial" w:cs="Arial"/>
                <w:sz w:val="20"/>
                <w:szCs w:val="20"/>
              </w:rPr>
            </w:pPr>
            <w:r w:rsidRPr="00B81A6A">
              <w:rPr>
                <w:rFonts w:ascii="Arial" w:eastAsia="Montserrat" w:hAnsi="Arial" w:cs="Arial"/>
                <w:sz w:val="20"/>
                <w:szCs w:val="20"/>
              </w:rPr>
              <w:t xml:space="preserve">Year 2 </w:t>
            </w:r>
          </w:p>
        </w:tc>
        <w:tc>
          <w:tcPr>
            <w:tcW w:w="7556" w:type="dxa"/>
          </w:tcPr>
          <w:p w14:paraId="170C7BF9" w14:textId="77777777" w:rsidR="00A54157" w:rsidRPr="00B81A6A" w:rsidRDefault="003A7F80" w:rsidP="00F26FB4">
            <w:pPr>
              <w:pStyle w:val="ListParagraph"/>
              <w:numPr>
                <w:ilvl w:val="0"/>
                <w:numId w:val="48"/>
              </w:numPr>
              <w:spacing w:line="240" w:lineRule="auto"/>
              <w:rPr>
                <w:rFonts w:ascii="Arial" w:eastAsia="Montserrat" w:hAnsi="Arial" w:cs="Arial"/>
                <w:sz w:val="20"/>
                <w:szCs w:val="20"/>
              </w:rPr>
            </w:pPr>
            <w:r w:rsidRPr="00B81A6A">
              <w:rPr>
                <w:rFonts w:ascii="Arial" w:eastAsia="Montserrat" w:hAnsi="Arial" w:cs="Arial"/>
                <w:sz w:val="20"/>
                <w:szCs w:val="20"/>
              </w:rPr>
              <w:t>Professors are using accessibility training resources</w:t>
            </w:r>
          </w:p>
          <w:p w14:paraId="10719254" w14:textId="77777777" w:rsidR="003A7F80" w:rsidRPr="00B81A6A" w:rsidRDefault="003A7F80" w:rsidP="00F26FB4">
            <w:pPr>
              <w:pStyle w:val="ListParagraph"/>
              <w:numPr>
                <w:ilvl w:val="0"/>
                <w:numId w:val="48"/>
              </w:numPr>
              <w:spacing w:line="240" w:lineRule="auto"/>
              <w:rPr>
                <w:rFonts w:ascii="Arial" w:eastAsia="Montserrat" w:hAnsi="Arial" w:cs="Arial"/>
                <w:sz w:val="20"/>
                <w:szCs w:val="20"/>
              </w:rPr>
            </w:pPr>
            <w:r w:rsidRPr="00B81A6A">
              <w:rPr>
                <w:rFonts w:ascii="Arial" w:eastAsia="Montserrat" w:hAnsi="Arial" w:cs="Arial"/>
                <w:sz w:val="20"/>
                <w:szCs w:val="20"/>
              </w:rPr>
              <w:t>Accessibility Guidebook is utilized and is available on the MSU website</w:t>
            </w:r>
          </w:p>
          <w:p w14:paraId="1F64FC9D" w14:textId="77777777" w:rsidR="003A7F80" w:rsidRPr="00B81A6A" w:rsidRDefault="003A7F80" w:rsidP="00F26FB4">
            <w:pPr>
              <w:pStyle w:val="ListParagraph"/>
              <w:numPr>
                <w:ilvl w:val="0"/>
                <w:numId w:val="48"/>
              </w:numPr>
              <w:spacing w:line="240" w:lineRule="auto"/>
              <w:rPr>
                <w:rFonts w:ascii="Arial" w:eastAsia="Montserrat" w:hAnsi="Arial" w:cs="Arial"/>
                <w:sz w:val="20"/>
                <w:szCs w:val="20"/>
              </w:rPr>
            </w:pPr>
            <w:r w:rsidRPr="00B81A6A">
              <w:rPr>
                <w:rFonts w:ascii="Arial" w:eastAsia="Montserrat" w:hAnsi="Arial" w:cs="Arial"/>
                <w:sz w:val="20"/>
                <w:szCs w:val="20"/>
              </w:rPr>
              <w:t>Curriculum has been adjusted to enhance diversity</w:t>
            </w:r>
          </w:p>
          <w:p w14:paraId="18BC23E4" w14:textId="5A8F2939" w:rsidR="003A7F80" w:rsidRPr="00B81A6A" w:rsidRDefault="003A7F80" w:rsidP="00F26FB4">
            <w:pPr>
              <w:pStyle w:val="ListParagraph"/>
              <w:numPr>
                <w:ilvl w:val="0"/>
                <w:numId w:val="48"/>
              </w:numPr>
              <w:spacing w:line="240" w:lineRule="auto"/>
              <w:rPr>
                <w:rFonts w:ascii="Arial" w:eastAsia="Montserrat" w:hAnsi="Arial" w:cs="Arial"/>
                <w:sz w:val="20"/>
                <w:szCs w:val="20"/>
              </w:rPr>
            </w:pPr>
            <w:r w:rsidRPr="00B81A6A">
              <w:rPr>
                <w:rFonts w:ascii="Arial" w:eastAsia="Montserrat" w:hAnsi="Arial" w:cs="Arial"/>
                <w:sz w:val="20"/>
                <w:szCs w:val="20"/>
              </w:rPr>
              <w:t>Changes in admissions have been formalized</w:t>
            </w:r>
          </w:p>
        </w:tc>
      </w:tr>
      <w:tr w:rsidR="00A54157" w:rsidRPr="00B81A6A" w14:paraId="51542171" w14:textId="77777777">
        <w:tc>
          <w:tcPr>
            <w:tcW w:w="1794" w:type="dxa"/>
            <w:shd w:val="clear" w:color="auto" w:fill="D9D9D9"/>
          </w:tcPr>
          <w:p w14:paraId="5D7C7033" w14:textId="77777777" w:rsidR="00A54157" w:rsidRPr="00B81A6A" w:rsidRDefault="004D29DE" w:rsidP="00B81A6A">
            <w:pPr>
              <w:contextualSpacing/>
              <w:rPr>
                <w:rFonts w:ascii="Arial" w:eastAsia="Montserrat" w:hAnsi="Arial" w:cs="Arial"/>
                <w:sz w:val="20"/>
                <w:szCs w:val="20"/>
              </w:rPr>
            </w:pPr>
            <w:r w:rsidRPr="00B81A6A">
              <w:rPr>
                <w:rFonts w:ascii="Arial" w:eastAsia="Montserrat" w:hAnsi="Arial" w:cs="Arial"/>
                <w:sz w:val="20"/>
                <w:szCs w:val="20"/>
              </w:rPr>
              <w:t xml:space="preserve">Year 3 </w:t>
            </w:r>
          </w:p>
        </w:tc>
        <w:tc>
          <w:tcPr>
            <w:tcW w:w="7556" w:type="dxa"/>
          </w:tcPr>
          <w:p w14:paraId="7839B80F" w14:textId="77777777" w:rsidR="003A7F80" w:rsidRPr="00B81A6A" w:rsidRDefault="003A7F80" w:rsidP="00F26FB4">
            <w:pPr>
              <w:pStyle w:val="ListParagraph"/>
              <w:numPr>
                <w:ilvl w:val="0"/>
                <w:numId w:val="49"/>
              </w:numPr>
              <w:spacing w:line="240" w:lineRule="auto"/>
              <w:rPr>
                <w:rFonts w:ascii="Arial" w:eastAsia="Montserrat" w:hAnsi="Arial" w:cs="Arial"/>
                <w:sz w:val="20"/>
                <w:szCs w:val="20"/>
              </w:rPr>
            </w:pPr>
            <w:r w:rsidRPr="00B81A6A">
              <w:rPr>
                <w:rFonts w:ascii="Arial" w:eastAsia="Montserrat" w:hAnsi="Arial" w:cs="Arial"/>
                <w:sz w:val="20"/>
                <w:szCs w:val="20"/>
              </w:rPr>
              <w:t>Professors are using accessibility training resources</w:t>
            </w:r>
          </w:p>
          <w:p w14:paraId="59570FEF" w14:textId="77777777" w:rsidR="003A7F80" w:rsidRPr="00B81A6A" w:rsidRDefault="003A7F80" w:rsidP="00F26FB4">
            <w:pPr>
              <w:pStyle w:val="ListParagraph"/>
              <w:numPr>
                <w:ilvl w:val="0"/>
                <w:numId w:val="49"/>
              </w:numPr>
              <w:spacing w:line="240" w:lineRule="auto"/>
              <w:rPr>
                <w:rFonts w:ascii="Arial" w:eastAsia="Montserrat" w:hAnsi="Arial" w:cs="Arial"/>
                <w:sz w:val="20"/>
                <w:szCs w:val="20"/>
              </w:rPr>
            </w:pPr>
            <w:r w:rsidRPr="00B81A6A">
              <w:rPr>
                <w:rFonts w:ascii="Arial" w:eastAsia="Montserrat" w:hAnsi="Arial" w:cs="Arial"/>
                <w:sz w:val="20"/>
                <w:szCs w:val="20"/>
              </w:rPr>
              <w:t>Accessibility Guidebook is utilized and is available on the MSU website</w:t>
            </w:r>
          </w:p>
          <w:p w14:paraId="7C0B20A8" w14:textId="7D1903B8" w:rsidR="003A7F80" w:rsidRPr="00B81A6A" w:rsidRDefault="003A7F80" w:rsidP="00F26FB4">
            <w:pPr>
              <w:pStyle w:val="ListParagraph"/>
              <w:numPr>
                <w:ilvl w:val="0"/>
                <w:numId w:val="49"/>
              </w:numPr>
              <w:spacing w:line="240" w:lineRule="auto"/>
              <w:rPr>
                <w:rFonts w:ascii="Arial" w:eastAsia="Montserrat" w:hAnsi="Arial" w:cs="Arial"/>
                <w:sz w:val="20"/>
                <w:szCs w:val="20"/>
              </w:rPr>
            </w:pPr>
            <w:r w:rsidRPr="00B81A6A">
              <w:rPr>
                <w:rFonts w:ascii="Arial" w:eastAsia="Montserrat" w:hAnsi="Arial" w:cs="Arial"/>
                <w:sz w:val="20"/>
                <w:szCs w:val="20"/>
              </w:rPr>
              <w:t>There is a formal process at the end of each year to gain feedback from students about curriculum changes</w:t>
            </w:r>
          </w:p>
          <w:p w14:paraId="09E92C46" w14:textId="57077377" w:rsidR="00A54157" w:rsidRPr="00B81A6A" w:rsidRDefault="003A7F80" w:rsidP="00F26FB4">
            <w:pPr>
              <w:pStyle w:val="ListParagraph"/>
              <w:numPr>
                <w:ilvl w:val="0"/>
                <w:numId w:val="49"/>
              </w:numPr>
              <w:spacing w:line="240" w:lineRule="auto"/>
              <w:rPr>
                <w:rFonts w:ascii="Arial" w:eastAsia="Montserrat" w:hAnsi="Arial" w:cs="Arial"/>
                <w:sz w:val="20"/>
                <w:szCs w:val="20"/>
              </w:rPr>
            </w:pPr>
            <w:r w:rsidRPr="00B81A6A">
              <w:rPr>
                <w:rFonts w:ascii="Arial" w:eastAsia="Montserrat" w:hAnsi="Arial" w:cs="Arial"/>
                <w:sz w:val="20"/>
                <w:szCs w:val="20"/>
              </w:rPr>
              <w:t>Changes in admissions are being implemented</w:t>
            </w:r>
          </w:p>
        </w:tc>
      </w:tr>
      <w:tr w:rsidR="00A54157" w:rsidRPr="00B81A6A" w14:paraId="21D8CAF9" w14:textId="77777777">
        <w:trPr>
          <w:trHeight w:val="480"/>
        </w:trPr>
        <w:tc>
          <w:tcPr>
            <w:tcW w:w="1794" w:type="dxa"/>
            <w:shd w:val="clear" w:color="auto" w:fill="D9D9D9"/>
          </w:tcPr>
          <w:p w14:paraId="2393C5BE" w14:textId="77777777" w:rsidR="00A54157" w:rsidRPr="00B81A6A" w:rsidRDefault="004D29DE" w:rsidP="00B81A6A">
            <w:pPr>
              <w:contextualSpacing/>
              <w:rPr>
                <w:rFonts w:ascii="Arial" w:eastAsia="Montserrat" w:hAnsi="Arial" w:cs="Arial"/>
                <w:sz w:val="20"/>
                <w:szCs w:val="20"/>
              </w:rPr>
            </w:pPr>
            <w:r w:rsidRPr="00B81A6A">
              <w:rPr>
                <w:rFonts w:ascii="Arial" w:eastAsia="Montserrat" w:hAnsi="Arial" w:cs="Arial"/>
                <w:sz w:val="20"/>
                <w:szCs w:val="20"/>
              </w:rPr>
              <w:t>Partners</w:t>
            </w:r>
          </w:p>
        </w:tc>
        <w:tc>
          <w:tcPr>
            <w:tcW w:w="7556" w:type="dxa"/>
          </w:tcPr>
          <w:p w14:paraId="3EFD98B9" w14:textId="03E0959C" w:rsidR="00A54157" w:rsidRPr="00B81A6A" w:rsidRDefault="003A7F80" w:rsidP="00F26FB4">
            <w:pPr>
              <w:pStyle w:val="ListParagraph"/>
              <w:numPr>
                <w:ilvl w:val="0"/>
                <w:numId w:val="50"/>
              </w:numPr>
              <w:spacing w:line="240" w:lineRule="auto"/>
              <w:rPr>
                <w:rFonts w:ascii="Arial" w:eastAsia="Montserrat" w:hAnsi="Arial" w:cs="Arial"/>
                <w:sz w:val="20"/>
                <w:szCs w:val="20"/>
              </w:rPr>
            </w:pPr>
            <w:r w:rsidRPr="00B81A6A">
              <w:rPr>
                <w:rFonts w:ascii="Arial" w:eastAsia="Montserrat" w:hAnsi="Arial" w:cs="Arial"/>
                <w:sz w:val="20"/>
                <w:szCs w:val="20"/>
              </w:rPr>
              <w:t xml:space="preserve">Equity and Inclusion committee on </w:t>
            </w:r>
            <w:proofErr w:type="spellStart"/>
            <w:r w:rsidRPr="00B81A6A">
              <w:rPr>
                <w:rFonts w:ascii="Arial" w:eastAsia="Montserrat" w:hAnsi="Arial" w:cs="Arial"/>
                <w:sz w:val="20"/>
                <w:szCs w:val="20"/>
              </w:rPr>
              <w:t>SASSex</w:t>
            </w:r>
            <w:proofErr w:type="spellEnd"/>
            <w:r w:rsidRPr="00B81A6A">
              <w:rPr>
                <w:rFonts w:ascii="Arial" w:eastAsia="Montserrat" w:hAnsi="Arial" w:cs="Arial"/>
                <w:sz w:val="20"/>
                <w:szCs w:val="20"/>
              </w:rPr>
              <w:t xml:space="preserve">, Kate Brown, </w:t>
            </w:r>
            <w:proofErr w:type="spellStart"/>
            <w:r w:rsidRPr="00B81A6A">
              <w:rPr>
                <w:rFonts w:ascii="Arial" w:eastAsia="Montserrat" w:hAnsi="Arial" w:cs="Arial"/>
                <w:sz w:val="20"/>
                <w:szCs w:val="20"/>
              </w:rPr>
              <w:t>Maccess</w:t>
            </w:r>
            <w:proofErr w:type="spellEnd"/>
            <w:r w:rsidRPr="00B81A6A">
              <w:rPr>
                <w:rFonts w:ascii="Arial" w:eastAsia="Montserrat" w:hAnsi="Arial" w:cs="Arial"/>
                <w:sz w:val="20"/>
                <w:szCs w:val="20"/>
              </w:rPr>
              <w:t>, BOD, VP Education</w:t>
            </w:r>
            <w:r w:rsidR="00005495">
              <w:rPr>
                <w:rFonts w:ascii="Arial" w:eastAsia="Montserrat" w:hAnsi="Arial" w:cs="Arial"/>
                <w:sz w:val="20"/>
                <w:szCs w:val="20"/>
              </w:rPr>
              <w:t xml:space="preserve">, </w:t>
            </w:r>
            <w:proofErr w:type="spellStart"/>
            <w:r w:rsidR="00005495">
              <w:rPr>
                <w:rFonts w:ascii="Arial" w:eastAsia="Montserrat" w:hAnsi="Arial" w:cs="Arial"/>
                <w:sz w:val="20"/>
                <w:szCs w:val="20"/>
              </w:rPr>
              <w:t>Artsci</w:t>
            </w:r>
            <w:proofErr w:type="spellEnd"/>
            <w:r w:rsidR="00005495">
              <w:rPr>
                <w:rFonts w:ascii="Arial" w:eastAsia="Montserrat" w:hAnsi="Arial" w:cs="Arial"/>
                <w:sz w:val="20"/>
                <w:szCs w:val="20"/>
              </w:rPr>
              <w:t xml:space="preserve"> Administration</w:t>
            </w:r>
          </w:p>
        </w:tc>
      </w:tr>
    </w:tbl>
    <w:p w14:paraId="14EF7D2A" w14:textId="6EEAE720" w:rsidR="00A54157" w:rsidRDefault="00A54157">
      <w:pPr>
        <w:pBdr>
          <w:bottom w:val="single" w:sz="12" w:space="1" w:color="000000"/>
        </w:pBdr>
        <w:rPr>
          <w:rFonts w:ascii="Montserrat SemiBold" w:eastAsia="Montserrat SemiBold" w:hAnsi="Montserrat SemiBold" w:cs="Montserrat SemiBold"/>
          <w:sz w:val="28"/>
          <w:szCs w:val="28"/>
        </w:rPr>
      </w:pPr>
    </w:p>
    <w:p w14:paraId="44B19E67" w14:textId="6D169EEC" w:rsidR="000D1753" w:rsidRDefault="000D1753">
      <w:pPr>
        <w:pBdr>
          <w:bottom w:val="single" w:sz="12" w:space="1" w:color="000000"/>
        </w:pBdr>
        <w:rPr>
          <w:rFonts w:ascii="Montserrat SemiBold" w:eastAsia="Montserrat SemiBold" w:hAnsi="Montserrat SemiBold" w:cs="Montserrat SemiBold"/>
          <w:sz w:val="28"/>
          <w:szCs w:val="28"/>
        </w:rPr>
      </w:pPr>
    </w:p>
    <w:p w14:paraId="17DBA4D8" w14:textId="604FB587" w:rsidR="000D1753" w:rsidRDefault="000D1753">
      <w:pPr>
        <w:pBdr>
          <w:bottom w:val="single" w:sz="12" w:space="1" w:color="000000"/>
        </w:pBdr>
        <w:rPr>
          <w:rFonts w:ascii="Montserrat SemiBold" w:eastAsia="Montserrat SemiBold" w:hAnsi="Montserrat SemiBold" w:cs="Montserrat SemiBold"/>
          <w:sz w:val="28"/>
          <w:szCs w:val="28"/>
        </w:rPr>
      </w:pPr>
    </w:p>
    <w:p w14:paraId="15A75BCB" w14:textId="50793C75" w:rsidR="000D1753" w:rsidRDefault="000D1753">
      <w:pPr>
        <w:pBdr>
          <w:bottom w:val="single" w:sz="12" w:space="1" w:color="000000"/>
        </w:pBdr>
        <w:rPr>
          <w:rFonts w:ascii="Montserrat SemiBold" w:eastAsia="Montserrat SemiBold" w:hAnsi="Montserrat SemiBold" w:cs="Montserrat SemiBold"/>
          <w:sz w:val="28"/>
          <w:szCs w:val="28"/>
        </w:rPr>
      </w:pPr>
    </w:p>
    <w:p w14:paraId="561139CE" w14:textId="0CC8302C" w:rsidR="000D1753" w:rsidRDefault="000D1753">
      <w:pPr>
        <w:pBdr>
          <w:bottom w:val="single" w:sz="12" w:space="1" w:color="000000"/>
        </w:pBdr>
        <w:rPr>
          <w:rFonts w:ascii="Montserrat SemiBold" w:eastAsia="Montserrat SemiBold" w:hAnsi="Montserrat SemiBold" w:cs="Montserrat SemiBold"/>
          <w:sz w:val="28"/>
          <w:szCs w:val="28"/>
        </w:rPr>
      </w:pPr>
    </w:p>
    <w:p w14:paraId="76ECCE0A" w14:textId="75A94F77" w:rsidR="00B81A6A" w:rsidRDefault="00B81A6A">
      <w:pPr>
        <w:pBdr>
          <w:bottom w:val="single" w:sz="12" w:space="1" w:color="000000"/>
        </w:pBdr>
        <w:rPr>
          <w:rFonts w:ascii="Montserrat SemiBold" w:eastAsia="Montserrat SemiBold" w:hAnsi="Montserrat SemiBold" w:cs="Montserrat SemiBold"/>
          <w:sz w:val="28"/>
          <w:szCs w:val="28"/>
        </w:rPr>
      </w:pPr>
    </w:p>
    <w:p w14:paraId="7B5A6F8E" w14:textId="57768702" w:rsidR="00B81A6A" w:rsidRDefault="00B81A6A">
      <w:pPr>
        <w:pBdr>
          <w:bottom w:val="single" w:sz="12" w:space="1" w:color="000000"/>
        </w:pBdr>
        <w:rPr>
          <w:rFonts w:ascii="Montserrat SemiBold" w:eastAsia="Montserrat SemiBold" w:hAnsi="Montserrat SemiBold" w:cs="Montserrat SemiBold"/>
          <w:sz w:val="28"/>
          <w:szCs w:val="28"/>
        </w:rPr>
      </w:pPr>
    </w:p>
    <w:p w14:paraId="79262B45" w14:textId="4856E436" w:rsidR="00B81A6A" w:rsidRDefault="00B81A6A">
      <w:pPr>
        <w:pBdr>
          <w:bottom w:val="single" w:sz="12" w:space="1" w:color="000000"/>
        </w:pBdr>
        <w:rPr>
          <w:rFonts w:ascii="Montserrat SemiBold" w:eastAsia="Montserrat SemiBold" w:hAnsi="Montserrat SemiBold" w:cs="Montserrat SemiBold"/>
          <w:sz w:val="28"/>
          <w:szCs w:val="28"/>
        </w:rPr>
      </w:pPr>
    </w:p>
    <w:p w14:paraId="487DC60E" w14:textId="1C23EA25" w:rsidR="00B81A6A" w:rsidRDefault="00B81A6A">
      <w:pPr>
        <w:pBdr>
          <w:bottom w:val="single" w:sz="12" w:space="1" w:color="000000"/>
        </w:pBdr>
        <w:rPr>
          <w:rFonts w:ascii="Montserrat SemiBold" w:eastAsia="Montserrat SemiBold" w:hAnsi="Montserrat SemiBold" w:cs="Montserrat SemiBold"/>
          <w:sz w:val="28"/>
          <w:szCs w:val="28"/>
        </w:rPr>
      </w:pPr>
    </w:p>
    <w:p w14:paraId="28DA45DD" w14:textId="58B70082" w:rsidR="00B81A6A" w:rsidRDefault="00B81A6A">
      <w:pPr>
        <w:pBdr>
          <w:bottom w:val="single" w:sz="12" w:space="1" w:color="000000"/>
        </w:pBdr>
        <w:rPr>
          <w:rFonts w:ascii="Montserrat SemiBold" w:eastAsia="Montserrat SemiBold" w:hAnsi="Montserrat SemiBold" w:cs="Montserrat SemiBold"/>
          <w:sz w:val="28"/>
          <w:szCs w:val="28"/>
        </w:rPr>
      </w:pPr>
    </w:p>
    <w:p w14:paraId="7F9B512A" w14:textId="0485C594" w:rsidR="00B81A6A" w:rsidRDefault="00B81A6A">
      <w:pPr>
        <w:pBdr>
          <w:bottom w:val="single" w:sz="12" w:space="1" w:color="000000"/>
        </w:pBdr>
        <w:rPr>
          <w:rFonts w:ascii="Montserrat SemiBold" w:eastAsia="Montserrat SemiBold" w:hAnsi="Montserrat SemiBold" w:cs="Montserrat SemiBold"/>
          <w:sz w:val="28"/>
          <w:szCs w:val="28"/>
        </w:rPr>
      </w:pPr>
    </w:p>
    <w:p w14:paraId="1AF9620F" w14:textId="6C33A221" w:rsidR="00B81A6A" w:rsidRDefault="00B81A6A">
      <w:pPr>
        <w:pBdr>
          <w:bottom w:val="single" w:sz="12" w:space="1" w:color="000000"/>
        </w:pBdr>
        <w:rPr>
          <w:rFonts w:ascii="Montserrat SemiBold" w:eastAsia="Montserrat SemiBold" w:hAnsi="Montserrat SemiBold" w:cs="Montserrat SemiBold"/>
          <w:sz w:val="28"/>
          <w:szCs w:val="28"/>
        </w:rPr>
      </w:pPr>
    </w:p>
    <w:p w14:paraId="12F093DE" w14:textId="77777777" w:rsidR="00B81A6A" w:rsidRDefault="00B81A6A">
      <w:pPr>
        <w:pBdr>
          <w:bottom w:val="single" w:sz="12" w:space="1" w:color="000000"/>
        </w:pBdr>
        <w:rPr>
          <w:rFonts w:ascii="Montserrat SemiBold" w:eastAsia="Montserrat SemiBold" w:hAnsi="Montserrat SemiBold" w:cs="Montserrat SemiBold"/>
          <w:sz w:val="28"/>
          <w:szCs w:val="28"/>
        </w:rPr>
      </w:pPr>
    </w:p>
    <w:p w14:paraId="3D7E9240" w14:textId="77777777" w:rsidR="00B81A6A" w:rsidRDefault="00B81A6A">
      <w:pPr>
        <w:pBdr>
          <w:bottom w:val="single" w:sz="12" w:space="1" w:color="000000"/>
        </w:pBdr>
        <w:ind w:firstLine="720"/>
        <w:jc w:val="center"/>
        <w:rPr>
          <w:rFonts w:ascii="Montserrat SemiBold" w:eastAsia="Montserrat SemiBold" w:hAnsi="Montserrat SemiBold" w:cs="Montserrat SemiBold"/>
          <w:sz w:val="28"/>
          <w:szCs w:val="28"/>
        </w:rPr>
      </w:pPr>
    </w:p>
    <w:p w14:paraId="42A16B68" w14:textId="0BA113BB" w:rsidR="00A54157" w:rsidRDefault="004D29DE">
      <w:pPr>
        <w:pBdr>
          <w:bottom w:val="single" w:sz="12" w:space="1" w:color="000000"/>
        </w:pBdr>
        <w:ind w:firstLine="720"/>
        <w:jc w:val="center"/>
        <w:rPr>
          <w:rFonts w:ascii="Montserrat SemiBold" w:eastAsia="Montserrat SemiBold" w:hAnsi="Montserrat SemiBold" w:cs="Montserrat SemiBold"/>
          <w:color w:val="808080"/>
          <w:sz w:val="28"/>
          <w:szCs w:val="28"/>
        </w:rPr>
      </w:pPr>
      <w:r>
        <w:rPr>
          <w:rFonts w:ascii="Montserrat SemiBold" w:eastAsia="Montserrat SemiBold" w:hAnsi="Montserrat SemiBold" w:cs="Montserrat SemiBold"/>
          <w:sz w:val="28"/>
          <w:szCs w:val="28"/>
        </w:rPr>
        <w:lastRenderedPageBreak/>
        <w:t xml:space="preserve">GOALS </w:t>
      </w:r>
      <w:r>
        <w:rPr>
          <w:rFonts w:ascii="Montserrat SemiBold" w:eastAsia="Montserrat SemiBold" w:hAnsi="Montserrat SemiBold" w:cs="Montserrat SemiBold"/>
          <w:color w:val="808080"/>
          <w:sz w:val="28"/>
          <w:szCs w:val="28"/>
        </w:rPr>
        <w:t>to strive for</w:t>
      </w:r>
    </w:p>
    <w:p w14:paraId="7CE3101F" w14:textId="77777777" w:rsidR="00A54157" w:rsidRDefault="00A54157" w:rsidP="00B81A6A">
      <w:pPr>
        <w:rPr>
          <w:rFonts w:ascii="Montserrat SemiBold" w:eastAsia="Montserrat SemiBold" w:hAnsi="Montserrat SemiBold" w:cs="Montserrat SemiBold"/>
          <w:sz w:val="28"/>
          <w:szCs w:val="28"/>
        </w:rPr>
      </w:pPr>
    </w:p>
    <w:p w14:paraId="2DEE7C36" w14:textId="77777777" w:rsidR="00A54157" w:rsidRPr="00005495" w:rsidRDefault="00A54157">
      <w:pPr>
        <w:jc w:val="center"/>
        <w:rPr>
          <w:rFonts w:ascii="Montserrat SemiBold" w:eastAsia="Montserrat SemiBold" w:hAnsi="Montserrat SemiBold" w:cs="Montserrat SemiBold"/>
          <w:sz w:val="20"/>
          <w:szCs w:val="20"/>
        </w:rPr>
      </w:pPr>
    </w:p>
    <w:p w14:paraId="311FDC57" w14:textId="77777777" w:rsidR="00A54157" w:rsidRPr="00005495" w:rsidRDefault="004D29DE">
      <w:pPr>
        <w:rPr>
          <w:rFonts w:ascii="Arial" w:eastAsia="Montserrat SemiBold" w:hAnsi="Arial" w:cs="Arial"/>
          <w:b/>
          <w:bCs/>
          <w:sz w:val="20"/>
          <w:szCs w:val="20"/>
        </w:rPr>
      </w:pPr>
      <w:r w:rsidRPr="00005495">
        <w:rPr>
          <w:rFonts w:ascii="Arial" w:eastAsia="Montserrat SemiBold" w:hAnsi="Arial" w:cs="Arial"/>
          <w:b/>
          <w:bCs/>
          <w:sz w:val="20"/>
          <w:szCs w:val="20"/>
        </w:rPr>
        <w:t>List 5 things that you would like to have prepared for the beginning of September</w:t>
      </w:r>
    </w:p>
    <w:p w14:paraId="22C74CF1" w14:textId="00DC3A4B" w:rsidR="000D1753" w:rsidRPr="00005495" w:rsidRDefault="000D1753" w:rsidP="00F26FB4">
      <w:pPr>
        <w:numPr>
          <w:ilvl w:val="0"/>
          <w:numId w:val="3"/>
        </w:numPr>
        <w:rPr>
          <w:rFonts w:ascii="Arial" w:eastAsia="Montserrat SemiBold" w:hAnsi="Arial" w:cs="Arial"/>
          <w:sz w:val="20"/>
          <w:szCs w:val="20"/>
        </w:rPr>
      </w:pPr>
      <w:r w:rsidRPr="00005495">
        <w:rPr>
          <w:rFonts w:ascii="Arial" w:eastAsia="Montserrat" w:hAnsi="Arial" w:cs="Arial"/>
          <w:sz w:val="20"/>
          <w:szCs w:val="20"/>
        </w:rPr>
        <w:t xml:space="preserve"> </w:t>
      </w:r>
      <w:r w:rsidR="003A7F80" w:rsidRPr="00005495">
        <w:rPr>
          <w:rFonts w:ascii="Arial" w:eastAsia="Montserrat SemiBold" w:hAnsi="Arial" w:cs="Arial"/>
          <w:sz w:val="20"/>
          <w:szCs w:val="20"/>
        </w:rPr>
        <w:t>Menstrual Equity Proposal finalized</w:t>
      </w:r>
    </w:p>
    <w:p w14:paraId="3E89D3E0" w14:textId="04F3EF33" w:rsidR="000D1753" w:rsidRPr="00005495" w:rsidRDefault="000D1753" w:rsidP="00F26FB4">
      <w:pPr>
        <w:numPr>
          <w:ilvl w:val="0"/>
          <w:numId w:val="3"/>
        </w:numPr>
        <w:rPr>
          <w:rFonts w:ascii="Arial" w:eastAsia="Montserrat SemiBold" w:hAnsi="Arial" w:cs="Arial"/>
          <w:sz w:val="20"/>
          <w:szCs w:val="20"/>
        </w:rPr>
      </w:pPr>
      <w:r w:rsidRPr="00005495">
        <w:rPr>
          <w:rFonts w:ascii="Arial" w:eastAsia="Montserrat SemiBold" w:hAnsi="Arial" w:cs="Arial"/>
          <w:sz w:val="20"/>
          <w:szCs w:val="20"/>
        </w:rPr>
        <w:t xml:space="preserve"> </w:t>
      </w:r>
      <w:r w:rsidR="003A7F80" w:rsidRPr="00005495">
        <w:rPr>
          <w:rFonts w:ascii="Arial" w:eastAsia="Montserrat SemiBold" w:hAnsi="Arial" w:cs="Arial"/>
          <w:sz w:val="20"/>
          <w:szCs w:val="20"/>
        </w:rPr>
        <w:t>A feedback form created and publicized</w:t>
      </w:r>
    </w:p>
    <w:p w14:paraId="34611223" w14:textId="39650622" w:rsidR="000D1753" w:rsidRPr="00005495" w:rsidRDefault="003A7F80" w:rsidP="00F26FB4">
      <w:pPr>
        <w:numPr>
          <w:ilvl w:val="0"/>
          <w:numId w:val="3"/>
        </w:numPr>
        <w:rPr>
          <w:rFonts w:ascii="Arial" w:eastAsia="Montserrat SemiBold" w:hAnsi="Arial" w:cs="Arial"/>
          <w:sz w:val="20"/>
          <w:szCs w:val="20"/>
        </w:rPr>
      </w:pPr>
      <w:r w:rsidRPr="00005495">
        <w:rPr>
          <w:rFonts w:ascii="Arial" w:eastAsia="Montserrat SemiBold" w:hAnsi="Arial" w:cs="Arial"/>
          <w:sz w:val="20"/>
          <w:szCs w:val="20"/>
        </w:rPr>
        <w:t xml:space="preserve"> Provided an opportunity for </w:t>
      </w:r>
      <w:proofErr w:type="spellStart"/>
      <w:r w:rsidRPr="00005495">
        <w:rPr>
          <w:rFonts w:ascii="Arial" w:eastAsia="Montserrat SemiBold" w:hAnsi="Arial" w:cs="Arial"/>
          <w:sz w:val="20"/>
          <w:szCs w:val="20"/>
        </w:rPr>
        <w:t>Artscis</w:t>
      </w:r>
      <w:proofErr w:type="spellEnd"/>
      <w:r w:rsidRPr="00005495">
        <w:rPr>
          <w:rFonts w:ascii="Arial" w:eastAsia="Montserrat SemiBold" w:hAnsi="Arial" w:cs="Arial"/>
          <w:sz w:val="20"/>
          <w:szCs w:val="20"/>
        </w:rPr>
        <w:t xml:space="preserve"> to give feedback on the year plan</w:t>
      </w:r>
    </w:p>
    <w:p w14:paraId="6452F8B6" w14:textId="1D519C7F" w:rsidR="000D1753" w:rsidRPr="00005495" w:rsidRDefault="000D1753" w:rsidP="00F26FB4">
      <w:pPr>
        <w:numPr>
          <w:ilvl w:val="0"/>
          <w:numId w:val="3"/>
        </w:numPr>
        <w:rPr>
          <w:rFonts w:ascii="Arial" w:eastAsia="Montserrat SemiBold" w:hAnsi="Arial" w:cs="Arial"/>
          <w:sz w:val="20"/>
          <w:szCs w:val="20"/>
        </w:rPr>
      </w:pPr>
      <w:r w:rsidRPr="00005495">
        <w:rPr>
          <w:rFonts w:ascii="Arial" w:eastAsia="Montserrat SemiBold" w:hAnsi="Arial" w:cs="Arial"/>
          <w:sz w:val="20"/>
          <w:szCs w:val="20"/>
        </w:rPr>
        <w:t xml:space="preserve"> </w:t>
      </w:r>
      <w:r w:rsidR="003A7F80" w:rsidRPr="00005495">
        <w:rPr>
          <w:rFonts w:ascii="Arial" w:eastAsia="Montserrat SemiBold" w:hAnsi="Arial" w:cs="Arial"/>
          <w:sz w:val="20"/>
          <w:szCs w:val="20"/>
        </w:rPr>
        <w:t>Consulted with VP Functions to set a date for an SRA event in mid-October</w:t>
      </w:r>
    </w:p>
    <w:p w14:paraId="17BA05EB" w14:textId="10D71BAC" w:rsidR="000D1753" w:rsidRPr="00005495" w:rsidRDefault="003A7F80" w:rsidP="00F26FB4">
      <w:pPr>
        <w:numPr>
          <w:ilvl w:val="0"/>
          <w:numId w:val="3"/>
        </w:numPr>
        <w:rPr>
          <w:rFonts w:ascii="Arial" w:eastAsia="Montserrat SemiBold" w:hAnsi="Arial" w:cs="Arial"/>
          <w:sz w:val="20"/>
          <w:szCs w:val="20"/>
        </w:rPr>
      </w:pPr>
      <w:r w:rsidRPr="00005495">
        <w:rPr>
          <w:rFonts w:ascii="Arial" w:eastAsia="Montserrat SemiBold" w:hAnsi="Arial" w:cs="Arial"/>
          <w:sz w:val="20"/>
          <w:szCs w:val="20"/>
        </w:rPr>
        <w:t xml:space="preserve"> Booked a meeting with Kate Brown to discuss the Accessibility Guidebook</w:t>
      </w:r>
    </w:p>
    <w:p w14:paraId="0D7CECE3" w14:textId="77777777" w:rsidR="00A54157" w:rsidRPr="00005495" w:rsidRDefault="00A54157">
      <w:pPr>
        <w:rPr>
          <w:rFonts w:ascii="Arial" w:eastAsia="Montserrat SemiBold" w:hAnsi="Arial" w:cs="Arial"/>
          <w:b/>
          <w:bCs/>
          <w:sz w:val="20"/>
          <w:szCs w:val="20"/>
        </w:rPr>
      </w:pPr>
    </w:p>
    <w:p w14:paraId="0C987093" w14:textId="77777777" w:rsidR="00A54157" w:rsidRPr="00005495" w:rsidRDefault="004D29DE">
      <w:pPr>
        <w:rPr>
          <w:rFonts w:ascii="Arial" w:eastAsia="Montserrat SemiBold" w:hAnsi="Arial" w:cs="Arial"/>
          <w:b/>
          <w:bCs/>
          <w:sz w:val="20"/>
          <w:szCs w:val="20"/>
        </w:rPr>
      </w:pPr>
      <w:r w:rsidRPr="00005495">
        <w:rPr>
          <w:rFonts w:ascii="Arial" w:eastAsia="Montserrat SemiBold" w:hAnsi="Arial" w:cs="Arial"/>
          <w:b/>
          <w:bCs/>
          <w:sz w:val="20"/>
          <w:szCs w:val="20"/>
        </w:rPr>
        <w:t>List 5 things you would like to have completed during the fall term (1</w:t>
      </w:r>
      <w:r w:rsidRPr="00005495">
        <w:rPr>
          <w:rFonts w:ascii="Arial" w:eastAsia="Montserrat SemiBold" w:hAnsi="Arial" w:cs="Arial"/>
          <w:b/>
          <w:bCs/>
          <w:sz w:val="20"/>
          <w:szCs w:val="20"/>
          <w:vertAlign w:val="superscript"/>
        </w:rPr>
        <w:t>st</w:t>
      </w:r>
      <w:r w:rsidRPr="00005495">
        <w:rPr>
          <w:rFonts w:ascii="Arial" w:eastAsia="Montserrat SemiBold" w:hAnsi="Arial" w:cs="Arial"/>
          <w:b/>
          <w:bCs/>
          <w:sz w:val="20"/>
          <w:szCs w:val="20"/>
        </w:rPr>
        <w:t>)</w:t>
      </w:r>
    </w:p>
    <w:p w14:paraId="6A7F2392" w14:textId="36B3C242" w:rsidR="00A54157" w:rsidRPr="00005495" w:rsidRDefault="003A7F80" w:rsidP="00F26FB4">
      <w:pPr>
        <w:numPr>
          <w:ilvl w:val="0"/>
          <w:numId w:val="4"/>
        </w:numPr>
        <w:rPr>
          <w:rFonts w:ascii="Arial" w:eastAsia="Montserrat SemiBold" w:hAnsi="Arial" w:cs="Arial"/>
          <w:sz w:val="20"/>
          <w:szCs w:val="20"/>
        </w:rPr>
      </w:pPr>
      <w:r w:rsidRPr="00005495">
        <w:rPr>
          <w:rFonts w:ascii="Arial" w:eastAsia="Montserrat" w:hAnsi="Arial" w:cs="Arial"/>
          <w:sz w:val="20"/>
          <w:szCs w:val="20"/>
        </w:rPr>
        <w:t>Consulted with relevant stakeholders about the menstrual equity proposal</w:t>
      </w:r>
    </w:p>
    <w:p w14:paraId="2BF61783" w14:textId="6C330A67" w:rsidR="000D1753" w:rsidRPr="00005495" w:rsidRDefault="003A7F80" w:rsidP="00F26FB4">
      <w:pPr>
        <w:numPr>
          <w:ilvl w:val="0"/>
          <w:numId w:val="4"/>
        </w:numPr>
        <w:rPr>
          <w:rFonts w:ascii="Arial" w:eastAsia="Montserrat SemiBold" w:hAnsi="Arial" w:cs="Arial"/>
          <w:sz w:val="20"/>
          <w:szCs w:val="20"/>
        </w:rPr>
      </w:pPr>
      <w:r w:rsidRPr="00005495">
        <w:rPr>
          <w:rFonts w:ascii="Arial" w:eastAsia="Montserrat" w:hAnsi="Arial" w:cs="Arial"/>
          <w:sz w:val="20"/>
          <w:szCs w:val="20"/>
        </w:rPr>
        <w:t xml:space="preserve">Made edits to the </w:t>
      </w:r>
      <w:proofErr w:type="spellStart"/>
      <w:r w:rsidRPr="00005495">
        <w:rPr>
          <w:rFonts w:ascii="Arial" w:eastAsia="Montserrat" w:hAnsi="Arial" w:cs="Arial"/>
          <w:sz w:val="20"/>
          <w:szCs w:val="20"/>
        </w:rPr>
        <w:t>Artsci</w:t>
      </w:r>
      <w:proofErr w:type="spellEnd"/>
      <w:r w:rsidRPr="00005495">
        <w:rPr>
          <w:rFonts w:ascii="Arial" w:eastAsia="Montserrat" w:hAnsi="Arial" w:cs="Arial"/>
          <w:sz w:val="20"/>
          <w:szCs w:val="20"/>
        </w:rPr>
        <w:t xml:space="preserve"> Accessibility Guidebook and a template for the McMaster-wide guidebook</w:t>
      </w:r>
    </w:p>
    <w:p w14:paraId="77E89985" w14:textId="325BB679" w:rsidR="000D1753" w:rsidRPr="00005495" w:rsidRDefault="003A7F80" w:rsidP="00F26FB4">
      <w:pPr>
        <w:numPr>
          <w:ilvl w:val="0"/>
          <w:numId w:val="4"/>
        </w:numPr>
        <w:rPr>
          <w:rFonts w:ascii="Arial" w:eastAsia="Montserrat SemiBold" w:hAnsi="Arial" w:cs="Arial"/>
          <w:sz w:val="20"/>
          <w:szCs w:val="20"/>
        </w:rPr>
      </w:pPr>
      <w:r w:rsidRPr="00005495">
        <w:rPr>
          <w:rFonts w:ascii="Arial" w:eastAsia="Montserrat" w:hAnsi="Arial" w:cs="Arial"/>
          <w:sz w:val="20"/>
          <w:szCs w:val="20"/>
        </w:rPr>
        <w:t>Created surveys to be sent to each faculty about accessibility in teaching and learning and what they would like implemented in a professor training session and the guidebook</w:t>
      </w:r>
    </w:p>
    <w:p w14:paraId="4ECA479A" w14:textId="78762E8F" w:rsidR="000D1753" w:rsidRPr="00005495" w:rsidRDefault="003A7F80" w:rsidP="00F26FB4">
      <w:pPr>
        <w:numPr>
          <w:ilvl w:val="0"/>
          <w:numId w:val="4"/>
        </w:numPr>
        <w:rPr>
          <w:rFonts w:ascii="Arial" w:eastAsia="Montserrat SemiBold" w:hAnsi="Arial" w:cs="Arial"/>
          <w:sz w:val="20"/>
          <w:szCs w:val="20"/>
        </w:rPr>
      </w:pPr>
      <w:r w:rsidRPr="00005495">
        <w:rPr>
          <w:rFonts w:ascii="Arial" w:eastAsia="Montserrat" w:hAnsi="Arial" w:cs="Arial"/>
          <w:sz w:val="20"/>
          <w:szCs w:val="20"/>
        </w:rPr>
        <w:t xml:space="preserve">Had meetings with </w:t>
      </w:r>
      <w:proofErr w:type="spellStart"/>
      <w:r w:rsidRPr="00005495">
        <w:rPr>
          <w:rFonts w:ascii="Arial" w:eastAsia="Montserrat" w:hAnsi="Arial" w:cs="Arial"/>
          <w:sz w:val="20"/>
          <w:szCs w:val="20"/>
        </w:rPr>
        <w:t>Artsci</w:t>
      </w:r>
      <w:proofErr w:type="spellEnd"/>
      <w:r w:rsidRPr="00005495">
        <w:rPr>
          <w:rFonts w:ascii="Arial" w:eastAsia="Montserrat" w:hAnsi="Arial" w:cs="Arial"/>
          <w:sz w:val="20"/>
          <w:szCs w:val="20"/>
        </w:rPr>
        <w:t xml:space="preserve"> Admin about inclusion and diversity in the program and created tangible action items</w:t>
      </w:r>
    </w:p>
    <w:p w14:paraId="6E55BADA" w14:textId="20CB1DB7" w:rsidR="000D1753" w:rsidRPr="00005495" w:rsidRDefault="003A7F80" w:rsidP="00F26FB4">
      <w:pPr>
        <w:numPr>
          <w:ilvl w:val="0"/>
          <w:numId w:val="4"/>
        </w:numPr>
        <w:rPr>
          <w:rFonts w:ascii="Arial" w:eastAsia="Montserrat SemiBold" w:hAnsi="Arial" w:cs="Arial"/>
          <w:sz w:val="20"/>
          <w:szCs w:val="20"/>
        </w:rPr>
      </w:pPr>
      <w:r w:rsidRPr="00005495">
        <w:rPr>
          <w:rFonts w:ascii="Arial" w:eastAsia="Montserrat" w:hAnsi="Arial" w:cs="Arial"/>
          <w:sz w:val="20"/>
          <w:szCs w:val="20"/>
        </w:rPr>
        <w:t xml:space="preserve">Created a system for </w:t>
      </w:r>
      <w:proofErr w:type="spellStart"/>
      <w:r w:rsidRPr="00005495">
        <w:rPr>
          <w:rFonts w:ascii="Arial" w:eastAsia="Montserrat" w:hAnsi="Arial" w:cs="Arial"/>
          <w:sz w:val="20"/>
          <w:szCs w:val="20"/>
        </w:rPr>
        <w:t>SASSex</w:t>
      </w:r>
      <w:proofErr w:type="spellEnd"/>
      <w:r w:rsidRPr="00005495">
        <w:rPr>
          <w:rFonts w:ascii="Arial" w:eastAsia="Montserrat" w:hAnsi="Arial" w:cs="Arial"/>
          <w:sz w:val="20"/>
          <w:szCs w:val="20"/>
        </w:rPr>
        <w:t xml:space="preserve"> meetings to be more transparent</w:t>
      </w:r>
    </w:p>
    <w:p w14:paraId="721B2C70" w14:textId="77777777" w:rsidR="000D1753" w:rsidRPr="00005495" w:rsidRDefault="000D1753" w:rsidP="000D1753">
      <w:pPr>
        <w:ind w:left="720"/>
        <w:rPr>
          <w:rFonts w:ascii="Arial" w:eastAsia="Montserrat SemiBold" w:hAnsi="Arial" w:cs="Arial"/>
          <w:sz w:val="20"/>
          <w:szCs w:val="20"/>
        </w:rPr>
      </w:pPr>
    </w:p>
    <w:p w14:paraId="2A847D6B" w14:textId="77777777" w:rsidR="00A54157" w:rsidRPr="00005495" w:rsidRDefault="004D29DE">
      <w:pPr>
        <w:rPr>
          <w:rFonts w:ascii="Arial" w:eastAsia="Montserrat SemiBold" w:hAnsi="Arial" w:cs="Arial"/>
          <w:b/>
          <w:bCs/>
          <w:sz w:val="20"/>
          <w:szCs w:val="20"/>
        </w:rPr>
      </w:pPr>
      <w:r w:rsidRPr="00005495">
        <w:rPr>
          <w:rFonts w:ascii="Arial" w:eastAsia="Montserrat SemiBold" w:hAnsi="Arial" w:cs="Arial"/>
          <w:b/>
          <w:bCs/>
          <w:sz w:val="20"/>
          <w:szCs w:val="20"/>
        </w:rPr>
        <w:t>List 5 things you would like to have completed during the winter term (2</w:t>
      </w:r>
      <w:r w:rsidRPr="00005495">
        <w:rPr>
          <w:rFonts w:ascii="Arial" w:eastAsia="Montserrat SemiBold" w:hAnsi="Arial" w:cs="Arial"/>
          <w:b/>
          <w:bCs/>
          <w:sz w:val="20"/>
          <w:szCs w:val="20"/>
          <w:vertAlign w:val="superscript"/>
        </w:rPr>
        <w:t>nd</w:t>
      </w:r>
      <w:r w:rsidRPr="00005495">
        <w:rPr>
          <w:rFonts w:ascii="Arial" w:eastAsia="Montserrat SemiBold" w:hAnsi="Arial" w:cs="Arial"/>
          <w:b/>
          <w:bCs/>
          <w:sz w:val="20"/>
          <w:szCs w:val="20"/>
        </w:rPr>
        <w:t>)</w:t>
      </w:r>
    </w:p>
    <w:p w14:paraId="6FA98F01" w14:textId="44E33B3B" w:rsidR="00A54157" w:rsidRPr="00005495" w:rsidRDefault="003A7F80" w:rsidP="00F26FB4">
      <w:pPr>
        <w:numPr>
          <w:ilvl w:val="0"/>
          <w:numId w:val="2"/>
        </w:numPr>
        <w:rPr>
          <w:rFonts w:ascii="Arial" w:eastAsia="Montserrat SemiBold" w:hAnsi="Arial" w:cs="Arial"/>
          <w:sz w:val="20"/>
          <w:szCs w:val="20"/>
        </w:rPr>
      </w:pPr>
      <w:r w:rsidRPr="00005495">
        <w:rPr>
          <w:rFonts w:ascii="Arial" w:eastAsia="Montserrat" w:hAnsi="Arial" w:cs="Arial"/>
          <w:sz w:val="20"/>
          <w:szCs w:val="20"/>
        </w:rPr>
        <w:t>A confirmed direction for the menstrual equity pilot project</w:t>
      </w:r>
    </w:p>
    <w:p w14:paraId="74B42B86" w14:textId="68AD40B2" w:rsidR="003A7F80" w:rsidRPr="00005495" w:rsidRDefault="003A7F80" w:rsidP="00F26FB4">
      <w:pPr>
        <w:numPr>
          <w:ilvl w:val="0"/>
          <w:numId w:val="2"/>
        </w:numPr>
        <w:rPr>
          <w:rFonts w:ascii="Arial" w:eastAsia="Montserrat SemiBold" w:hAnsi="Arial" w:cs="Arial"/>
          <w:sz w:val="20"/>
          <w:szCs w:val="20"/>
        </w:rPr>
      </w:pPr>
      <w:r w:rsidRPr="00005495">
        <w:rPr>
          <w:rFonts w:ascii="Arial" w:eastAsia="Montserrat" w:hAnsi="Arial" w:cs="Arial"/>
          <w:sz w:val="20"/>
          <w:szCs w:val="20"/>
        </w:rPr>
        <w:t>A completed accessibility guidebook with online and in-person learning sections</w:t>
      </w:r>
    </w:p>
    <w:p w14:paraId="7267A687" w14:textId="6C9ABA09" w:rsidR="000D1753" w:rsidRPr="00005495" w:rsidRDefault="003A7F80" w:rsidP="00F26FB4">
      <w:pPr>
        <w:numPr>
          <w:ilvl w:val="0"/>
          <w:numId w:val="2"/>
        </w:numPr>
        <w:rPr>
          <w:rFonts w:ascii="Arial" w:eastAsia="Montserrat SemiBold" w:hAnsi="Arial" w:cs="Arial"/>
          <w:sz w:val="20"/>
          <w:szCs w:val="20"/>
        </w:rPr>
      </w:pPr>
      <w:r w:rsidRPr="00005495">
        <w:rPr>
          <w:rFonts w:ascii="Arial" w:eastAsia="Montserrat" w:hAnsi="Arial" w:cs="Arial"/>
          <w:sz w:val="20"/>
          <w:szCs w:val="20"/>
        </w:rPr>
        <w:t xml:space="preserve">A list of key points that will be implemented to increase the diversity of </w:t>
      </w:r>
      <w:proofErr w:type="spellStart"/>
      <w:r w:rsidRPr="00005495">
        <w:rPr>
          <w:rFonts w:ascii="Arial" w:eastAsia="Montserrat" w:hAnsi="Arial" w:cs="Arial"/>
          <w:sz w:val="20"/>
          <w:szCs w:val="20"/>
        </w:rPr>
        <w:t>Artsci</w:t>
      </w:r>
      <w:proofErr w:type="spellEnd"/>
      <w:r w:rsidRPr="00005495">
        <w:rPr>
          <w:rFonts w:ascii="Arial" w:eastAsia="Montserrat" w:hAnsi="Arial" w:cs="Arial"/>
          <w:sz w:val="20"/>
          <w:szCs w:val="20"/>
        </w:rPr>
        <w:t xml:space="preserve"> curriculum in the following year</w:t>
      </w:r>
    </w:p>
    <w:p w14:paraId="36BBFB27" w14:textId="0FE43B11" w:rsidR="000D1753" w:rsidRPr="00005495" w:rsidRDefault="003A7F80" w:rsidP="00F26FB4">
      <w:pPr>
        <w:numPr>
          <w:ilvl w:val="0"/>
          <w:numId w:val="2"/>
        </w:numPr>
        <w:rPr>
          <w:rFonts w:ascii="Arial" w:eastAsia="Montserrat SemiBold" w:hAnsi="Arial" w:cs="Arial"/>
          <w:sz w:val="20"/>
          <w:szCs w:val="20"/>
        </w:rPr>
      </w:pPr>
      <w:r w:rsidRPr="00005495">
        <w:rPr>
          <w:rFonts w:ascii="Arial" w:eastAsia="Montserrat" w:hAnsi="Arial" w:cs="Arial"/>
          <w:sz w:val="20"/>
          <w:szCs w:val="20"/>
        </w:rPr>
        <w:t>An implemented policy that prevents paper waste during SRA meetings (and other MSU and club meetings)</w:t>
      </w:r>
    </w:p>
    <w:p w14:paraId="61A4808A" w14:textId="5E82B175" w:rsidR="000D1753" w:rsidRPr="00005495" w:rsidRDefault="003A7F80" w:rsidP="00F26FB4">
      <w:pPr>
        <w:numPr>
          <w:ilvl w:val="0"/>
          <w:numId w:val="2"/>
        </w:numPr>
        <w:rPr>
          <w:rFonts w:ascii="Arial" w:eastAsia="Montserrat SemiBold" w:hAnsi="Arial" w:cs="Arial"/>
          <w:sz w:val="20"/>
          <w:szCs w:val="20"/>
        </w:rPr>
      </w:pPr>
      <w:r w:rsidRPr="00005495">
        <w:rPr>
          <w:rFonts w:ascii="Arial" w:eastAsia="Montserrat" w:hAnsi="Arial" w:cs="Arial"/>
          <w:sz w:val="20"/>
          <w:szCs w:val="20"/>
        </w:rPr>
        <w:t>A formalized investments page added to the MSU website</w:t>
      </w:r>
    </w:p>
    <w:p w14:paraId="56DFFA05" w14:textId="692DAB56" w:rsidR="00A54157" w:rsidRPr="003A7F80" w:rsidRDefault="00A54157" w:rsidP="003A7F80">
      <w:pPr>
        <w:rPr>
          <w:rFonts w:ascii="Montserrat SemiBold" w:eastAsia="Montserrat SemiBold" w:hAnsi="Montserrat SemiBold" w:cs="Montserrat SemiBold"/>
        </w:rPr>
      </w:pPr>
    </w:p>
    <w:p w14:paraId="698777F1" w14:textId="77777777" w:rsidR="00A54157" w:rsidRDefault="00A54157">
      <w:pPr>
        <w:rPr>
          <w:rFonts w:ascii="Montserrat SemiBold" w:eastAsia="Montserrat SemiBold" w:hAnsi="Montserrat SemiBold" w:cs="Montserrat SemiBold"/>
        </w:rPr>
      </w:pPr>
    </w:p>
    <w:p w14:paraId="0D11487F" w14:textId="7CE85F63" w:rsidR="00A54157" w:rsidRDefault="00A54157">
      <w:pPr>
        <w:rPr>
          <w:rFonts w:ascii="Montserrat SemiBold" w:eastAsia="Montserrat SemiBold" w:hAnsi="Montserrat SemiBold" w:cs="Montserrat SemiBold"/>
        </w:rPr>
      </w:pPr>
    </w:p>
    <w:p w14:paraId="79A04A07" w14:textId="1544F27F" w:rsidR="000D1753" w:rsidRDefault="000D1753">
      <w:pPr>
        <w:rPr>
          <w:rFonts w:ascii="Montserrat SemiBold" w:eastAsia="Montserrat SemiBold" w:hAnsi="Montserrat SemiBold" w:cs="Montserrat SemiBold"/>
        </w:rPr>
      </w:pPr>
    </w:p>
    <w:p w14:paraId="1117A0AC" w14:textId="527B923E" w:rsidR="000D1753" w:rsidRDefault="000D1753">
      <w:pPr>
        <w:rPr>
          <w:rFonts w:ascii="Montserrat SemiBold" w:eastAsia="Montserrat SemiBold" w:hAnsi="Montserrat SemiBold" w:cs="Montserrat SemiBold"/>
        </w:rPr>
      </w:pPr>
    </w:p>
    <w:p w14:paraId="69A6315B" w14:textId="27C07249" w:rsidR="000D1753" w:rsidRDefault="000D1753">
      <w:pPr>
        <w:rPr>
          <w:rFonts w:ascii="Montserrat SemiBold" w:eastAsia="Montserrat SemiBold" w:hAnsi="Montserrat SemiBold" w:cs="Montserrat SemiBold"/>
        </w:rPr>
      </w:pPr>
    </w:p>
    <w:p w14:paraId="1CED2886" w14:textId="51385387" w:rsidR="000D1753" w:rsidRDefault="000D1753">
      <w:pPr>
        <w:rPr>
          <w:rFonts w:ascii="Montserrat SemiBold" w:eastAsia="Montserrat SemiBold" w:hAnsi="Montserrat SemiBold" w:cs="Montserrat SemiBold"/>
        </w:rPr>
      </w:pPr>
    </w:p>
    <w:p w14:paraId="78E93A61" w14:textId="2671A15D" w:rsidR="000D1753" w:rsidRDefault="000D1753">
      <w:pPr>
        <w:rPr>
          <w:rFonts w:ascii="Montserrat SemiBold" w:eastAsia="Montserrat SemiBold" w:hAnsi="Montserrat SemiBold" w:cs="Montserrat SemiBold"/>
        </w:rPr>
      </w:pPr>
    </w:p>
    <w:p w14:paraId="704825A7" w14:textId="1AD972B4" w:rsidR="000D1753" w:rsidRDefault="000D1753">
      <w:pPr>
        <w:rPr>
          <w:rFonts w:ascii="Montserrat SemiBold" w:eastAsia="Montserrat SemiBold" w:hAnsi="Montserrat SemiBold" w:cs="Montserrat SemiBold"/>
        </w:rPr>
      </w:pPr>
    </w:p>
    <w:p w14:paraId="231220C2" w14:textId="097F8341" w:rsidR="000D1753" w:rsidRDefault="000D1753">
      <w:pPr>
        <w:rPr>
          <w:rFonts w:ascii="Montserrat SemiBold" w:eastAsia="Montserrat SemiBold" w:hAnsi="Montserrat SemiBold" w:cs="Montserrat SemiBold"/>
        </w:rPr>
      </w:pPr>
    </w:p>
    <w:p w14:paraId="7BDB00BE" w14:textId="1BB878B4" w:rsidR="000D1753" w:rsidRDefault="000D1753">
      <w:pPr>
        <w:rPr>
          <w:rFonts w:ascii="Montserrat SemiBold" w:eastAsia="Montserrat SemiBold" w:hAnsi="Montserrat SemiBold" w:cs="Montserrat SemiBold"/>
        </w:rPr>
      </w:pPr>
    </w:p>
    <w:p w14:paraId="0EFB58A7" w14:textId="5B84A82D" w:rsidR="000D1753" w:rsidRDefault="000D1753">
      <w:pPr>
        <w:rPr>
          <w:rFonts w:ascii="Montserrat SemiBold" w:eastAsia="Montserrat SemiBold" w:hAnsi="Montserrat SemiBold" w:cs="Montserrat SemiBold"/>
        </w:rPr>
      </w:pPr>
    </w:p>
    <w:p w14:paraId="5C469849" w14:textId="32655995" w:rsidR="000D1753" w:rsidRDefault="000D1753">
      <w:pPr>
        <w:rPr>
          <w:rFonts w:ascii="Montserrat SemiBold" w:eastAsia="Montserrat SemiBold" w:hAnsi="Montserrat SemiBold" w:cs="Montserrat SemiBold"/>
        </w:rPr>
      </w:pPr>
    </w:p>
    <w:p w14:paraId="752A69DD" w14:textId="772C4116" w:rsidR="00B81A6A" w:rsidRDefault="00B81A6A">
      <w:pPr>
        <w:rPr>
          <w:rFonts w:ascii="Montserrat SemiBold" w:eastAsia="Montserrat SemiBold" w:hAnsi="Montserrat SemiBold" w:cs="Montserrat SemiBold"/>
        </w:rPr>
      </w:pPr>
    </w:p>
    <w:p w14:paraId="77C9E84B" w14:textId="188752B7" w:rsidR="00B81A6A" w:rsidRDefault="00B81A6A">
      <w:pPr>
        <w:rPr>
          <w:rFonts w:ascii="Montserrat SemiBold" w:eastAsia="Montserrat SemiBold" w:hAnsi="Montserrat SemiBold" w:cs="Montserrat SemiBold"/>
        </w:rPr>
      </w:pPr>
    </w:p>
    <w:p w14:paraId="1A7CF978" w14:textId="477B32E8" w:rsidR="00005495" w:rsidRDefault="00005495">
      <w:pPr>
        <w:rPr>
          <w:rFonts w:ascii="Montserrat SemiBold" w:eastAsia="Montserrat SemiBold" w:hAnsi="Montserrat SemiBold" w:cs="Montserrat SemiBold"/>
        </w:rPr>
      </w:pPr>
    </w:p>
    <w:p w14:paraId="5C5CBE9A" w14:textId="6D090F5B" w:rsidR="00005495" w:rsidRDefault="00005495">
      <w:pPr>
        <w:rPr>
          <w:rFonts w:ascii="Montserrat SemiBold" w:eastAsia="Montserrat SemiBold" w:hAnsi="Montserrat SemiBold" w:cs="Montserrat SemiBold"/>
        </w:rPr>
      </w:pPr>
    </w:p>
    <w:p w14:paraId="0F9F081A" w14:textId="6306929A" w:rsidR="00005495" w:rsidRDefault="00005495">
      <w:pPr>
        <w:rPr>
          <w:rFonts w:ascii="Montserrat SemiBold" w:eastAsia="Montserrat SemiBold" w:hAnsi="Montserrat SemiBold" w:cs="Montserrat SemiBold"/>
        </w:rPr>
      </w:pPr>
    </w:p>
    <w:p w14:paraId="0E3310E4" w14:textId="77777777" w:rsidR="00005495" w:rsidRDefault="00005495">
      <w:pPr>
        <w:rPr>
          <w:rFonts w:ascii="Montserrat SemiBold" w:eastAsia="Montserrat SemiBold" w:hAnsi="Montserrat SemiBold" w:cs="Montserrat SemiBold"/>
        </w:rPr>
      </w:pPr>
    </w:p>
    <w:p w14:paraId="6B16F1D9" w14:textId="77777777" w:rsidR="00A54157" w:rsidRDefault="00A54157">
      <w:pPr>
        <w:rPr>
          <w:rFonts w:ascii="Montserrat SemiBold" w:eastAsia="Montserrat SemiBold" w:hAnsi="Montserrat SemiBold" w:cs="Montserrat SemiBold"/>
        </w:rPr>
      </w:pPr>
    </w:p>
    <w:p w14:paraId="6A48F722" w14:textId="77777777" w:rsidR="00A54157" w:rsidRDefault="004D29DE">
      <w:pPr>
        <w:pBdr>
          <w:bottom w:val="single" w:sz="12" w:space="1" w:color="000000"/>
        </w:pBdr>
        <w:jc w:val="center"/>
        <w:rPr>
          <w:rFonts w:ascii="Montserrat" w:eastAsia="Montserrat" w:hAnsi="Montserrat" w:cs="Montserrat"/>
          <w:b/>
          <w:color w:val="808080"/>
          <w:sz w:val="28"/>
          <w:szCs w:val="28"/>
        </w:rPr>
      </w:pPr>
      <w:r>
        <w:rPr>
          <w:rFonts w:ascii="Montserrat" w:eastAsia="Montserrat" w:hAnsi="Montserrat" w:cs="Montserrat"/>
          <w:b/>
          <w:sz w:val="28"/>
          <w:szCs w:val="28"/>
        </w:rPr>
        <w:lastRenderedPageBreak/>
        <w:t>Master Summary</w:t>
      </w:r>
    </w:p>
    <w:p w14:paraId="0C3DC35F" w14:textId="77777777" w:rsidR="00A54157" w:rsidRDefault="00A54157">
      <w:pPr>
        <w:rPr>
          <w:rFonts w:ascii="Montserrat" w:eastAsia="Montserrat" w:hAnsi="Montserrat" w:cs="Montserrat"/>
          <w:b/>
          <w:sz w:val="28"/>
          <w:szCs w:val="28"/>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3"/>
        <w:gridCol w:w="7557"/>
      </w:tblGrid>
      <w:tr w:rsidR="00A54157" w14:paraId="02A90ABC" w14:textId="77777777" w:rsidTr="000D1753">
        <w:trPr>
          <w:trHeight w:val="462"/>
        </w:trPr>
        <w:tc>
          <w:tcPr>
            <w:tcW w:w="1793" w:type="dxa"/>
            <w:shd w:val="clear" w:color="auto" w:fill="D9D9D9"/>
            <w:vAlign w:val="center"/>
          </w:tcPr>
          <w:p w14:paraId="5103EFE6" w14:textId="77777777" w:rsidR="00A54157" w:rsidRPr="00B81A6A" w:rsidRDefault="004D29DE" w:rsidP="000D1753">
            <w:pPr>
              <w:rPr>
                <w:rFonts w:ascii="Arial" w:eastAsia="Montserrat" w:hAnsi="Arial" w:cs="Arial"/>
                <w:sz w:val="20"/>
                <w:szCs w:val="20"/>
              </w:rPr>
            </w:pPr>
            <w:r w:rsidRPr="00B81A6A">
              <w:rPr>
                <w:rFonts w:ascii="Arial" w:eastAsia="Montserrat" w:hAnsi="Arial" w:cs="Arial"/>
                <w:sz w:val="20"/>
                <w:szCs w:val="20"/>
              </w:rPr>
              <w:t>June</w:t>
            </w:r>
          </w:p>
        </w:tc>
        <w:tc>
          <w:tcPr>
            <w:tcW w:w="7557" w:type="dxa"/>
          </w:tcPr>
          <w:p w14:paraId="57F5902E" w14:textId="62D69FBB" w:rsidR="00A54157" w:rsidRPr="00B81A6A" w:rsidRDefault="00B81A6A" w:rsidP="00F26FB4">
            <w:pPr>
              <w:pStyle w:val="ListParagraph"/>
              <w:widowControl w:val="0"/>
              <w:numPr>
                <w:ilvl w:val="0"/>
                <w:numId w:val="50"/>
              </w:numPr>
              <w:rPr>
                <w:rFonts w:ascii="Arial" w:eastAsia="Montserrat" w:hAnsi="Arial" w:cs="Arial"/>
                <w:sz w:val="20"/>
                <w:szCs w:val="20"/>
              </w:rPr>
            </w:pPr>
            <w:r w:rsidRPr="00B81A6A">
              <w:rPr>
                <w:rFonts w:ascii="Arial" w:eastAsia="Montserrat" w:hAnsi="Arial" w:cs="Arial"/>
                <w:sz w:val="20"/>
                <w:szCs w:val="20"/>
              </w:rPr>
              <w:t xml:space="preserve">Created an </w:t>
            </w:r>
            <w:proofErr w:type="spellStart"/>
            <w:r w:rsidRPr="00B81A6A">
              <w:rPr>
                <w:rFonts w:ascii="Arial" w:eastAsia="Montserrat" w:hAnsi="Arial" w:cs="Arial"/>
                <w:sz w:val="20"/>
                <w:szCs w:val="20"/>
              </w:rPr>
              <w:t>Artsci</w:t>
            </w:r>
            <w:proofErr w:type="spellEnd"/>
            <w:r w:rsidRPr="00B81A6A">
              <w:rPr>
                <w:rFonts w:ascii="Arial" w:eastAsia="Montserrat" w:hAnsi="Arial" w:cs="Arial"/>
                <w:sz w:val="20"/>
                <w:szCs w:val="20"/>
              </w:rPr>
              <w:t xml:space="preserve"> Instagram page</w:t>
            </w:r>
          </w:p>
        </w:tc>
      </w:tr>
      <w:tr w:rsidR="00A54157" w14:paraId="52BB7B4A" w14:textId="77777777" w:rsidTr="000D1753">
        <w:tc>
          <w:tcPr>
            <w:tcW w:w="1793" w:type="dxa"/>
            <w:shd w:val="clear" w:color="auto" w:fill="D9D9D9"/>
            <w:vAlign w:val="center"/>
          </w:tcPr>
          <w:p w14:paraId="2A0D6F7E" w14:textId="77777777" w:rsidR="00A54157" w:rsidRPr="00B81A6A" w:rsidRDefault="004D29DE" w:rsidP="000D1753">
            <w:pPr>
              <w:rPr>
                <w:rFonts w:ascii="Arial" w:eastAsia="Montserrat" w:hAnsi="Arial" w:cs="Arial"/>
                <w:sz w:val="20"/>
                <w:szCs w:val="20"/>
              </w:rPr>
            </w:pPr>
            <w:r w:rsidRPr="00B81A6A">
              <w:rPr>
                <w:rFonts w:ascii="Arial" w:eastAsia="Montserrat" w:hAnsi="Arial" w:cs="Arial"/>
                <w:sz w:val="20"/>
                <w:szCs w:val="20"/>
              </w:rPr>
              <w:t>July</w:t>
            </w:r>
          </w:p>
        </w:tc>
        <w:tc>
          <w:tcPr>
            <w:tcW w:w="7557" w:type="dxa"/>
            <w:shd w:val="clear" w:color="auto" w:fill="auto"/>
            <w:tcMar>
              <w:top w:w="100" w:type="dxa"/>
              <w:left w:w="100" w:type="dxa"/>
              <w:bottom w:w="100" w:type="dxa"/>
              <w:right w:w="100" w:type="dxa"/>
            </w:tcMar>
          </w:tcPr>
          <w:p w14:paraId="68DBC904" w14:textId="2D750009" w:rsidR="00A54157" w:rsidRPr="00B81A6A" w:rsidRDefault="003A7F80" w:rsidP="00F26FB4">
            <w:pPr>
              <w:widowControl w:val="0"/>
              <w:numPr>
                <w:ilvl w:val="0"/>
                <w:numId w:val="5"/>
              </w:numPr>
              <w:rPr>
                <w:rFonts w:ascii="Arial" w:eastAsia="Montserrat" w:hAnsi="Arial" w:cs="Arial"/>
                <w:sz w:val="20"/>
                <w:szCs w:val="20"/>
              </w:rPr>
            </w:pPr>
            <w:r w:rsidRPr="00B81A6A">
              <w:rPr>
                <w:rFonts w:ascii="Arial" w:eastAsia="Montserrat" w:hAnsi="Arial" w:cs="Arial"/>
                <w:sz w:val="20"/>
                <w:szCs w:val="20"/>
              </w:rPr>
              <w:t xml:space="preserve">Create </w:t>
            </w:r>
            <w:proofErr w:type="spellStart"/>
            <w:r w:rsidR="00B81A6A" w:rsidRPr="00B81A6A">
              <w:rPr>
                <w:rFonts w:ascii="Arial" w:eastAsia="Montserrat" w:hAnsi="Arial" w:cs="Arial"/>
                <w:sz w:val="20"/>
                <w:szCs w:val="20"/>
              </w:rPr>
              <w:t>Artsci</w:t>
            </w:r>
            <w:proofErr w:type="spellEnd"/>
            <w:r w:rsidR="00B81A6A" w:rsidRPr="00B81A6A">
              <w:rPr>
                <w:rFonts w:ascii="Arial" w:eastAsia="Montserrat" w:hAnsi="Arial" w:cs="Arial"/>
                <w:sz w:val="20"/>
                <w:szCs w:val="20"/>
              </w:rPr>
              <w:t xml:space="preserve"> SRA </w:t>
            </w:r>
            <w:r w:rsidRPr="00B81A6A">
              <w:rPr>
                <w:rFonts w:ascii="Arial" w:eastAsia="Montserrat" w:hAnsi="Arial" w:cs="Arial"/>
                <w:sz w:val="20"/>
                <w:szCs w:val="20"/>
              </w:rPr>
              <w:t xml:space="preserve">feedback form </w:t>
            </w:r>
            <w:r w:rsidR="00B81A6A">
              <w:rPr>
                <w:rFonts w:ascii="Arial" w:eastAsia="Montserrat" w:hAnsi="Arial" w:cs="Arial"/>
                <w:sz w:val="20"/>
                <w:szCs w:val="20"/>
              </w:rPr>
              <w:t>(specifically one for feedback on my year plan)</w:t>
            </w:r>
          </w:p>
        </w:tc>
      </w:tr>
      <w:tr w:rsidR="00A54157" w14:paraId="67040CD9" w14:textId="77777777" w:rsidTr="000D1753">
        <w:tc>
          <w:tcPr>
            <w:tcW w:w="1793" w:type="dxa"/>
            <w:shd w:val="clear" w:color="auto" w:fill="D9D9D9"/>
            <w:vAlign w:val="center"/>
          </w:tcPr>
          <w:p w14:paraId="7D75A1BE" w14:textId="77777777" w:rsidR="00A54157" w:rsidRPr="00B81A6A" w:rsidRDefault="004D29DE" w:rsidP="000D1753">
            <w:pPr>
              <w:rPr>
                <w:rFonts w:ascii="Arial" w:eastAsia="Montserrat" w:hAnsi="Arial" w:cs="Arial"/>
                <w:sz w:val="20"/>
                <w:szCs w:val="20"/>
              </w:rPr>
            </w:pPr>
            <w:r w:rsidRPr="00B81A6A">
              <w:rPr>
                <w:rFonts w:ascii="Arial" w:eastAsia="Montserrat" w:hAnsi="Arial" w:cs="Arial"/>
                <w:sz w:val="20"/>
                <w:szCs w:val="20"/>
              </w:rPr>
              <w:t>August</w:t>
            </w:r>
          </w:p>
        </w:tc>
        <w:tc>
          <w:tcPr>
            <w:tcW w:w="7557" w:type="dxa"/>
            <w:shd w:val="clear" w:color="auto" w:fill="auto"/>
            <w:tcMar>
              <w:top w:w="100" w:type="dxa"/>
              <w:left w:w="100" w:type="dxa"/>
              <w:bottom w:w="100" w:type="dxa"/>
              <w:right w:w="100" w:type="dxa"/>
            </w:tcMar>
          </w:tcPr>
          <w:p w14:paraId="13600DF4" w14:textId="3EFFA972" w:rsidR="00A54157" w:rsidRPr="00B81A6A" w:rsidRDefault="003A7F80" w:rsidP="00F26FB4">
            <w:pPr>
              <w:widowControl w:val="0"/>
              <w:numPr>
                <w:ilvl w:val="0"/>
                <w:numId w:val="5"/>
              </w:numPr>
              <w:rPr>
                <w:rFonts w:ascii="Arial" w:eastAsia="Montserrat" w:hAnsi="Arial" w:cs="Arial"/>
                <w:sz w:val="20"/>
                <w:szCs w:val="20"/>
              </w:rPr>
            </w:pPr>
            <w:r w:rsidRPr="00B81A6A">
              <w:rPr>
                <w:rFonts w:ascii="Arial" w:eastAsia="Montserrat" w:hAnsi="Arial" w:cs="Arial"/>
                <w:sz w:val="20"/>
                <w:szCs w:val="20"/>
              </w:rPr>
              <w:t>Complete and finalize menstrual equity proposal</w:t>
            </w:r>
          </w:p>
        </w:tc>
      </w:tr>
      <w:tr w:rsidR="00A54157" w14:paraId="587AC09C" w14:textId="77777777" w:rsidTr="000D1753">
        <w:tc>
          <w:tcPr>
            <w:tcW w:w="1793" w:type="dxa"/>
            <w:shd w:val="clear" w:color="auto" w:fill="D9D9D9"/>
            <w:vAlign w:val="center"/>
          </w:tcPr>
          <w:p w14:paraId="216DDE6A" w14:textId="77777777" w:rsidR="00A54157" w:rsidRPr="00B81A6A" w:rsidRDefault="004D29DE" w:rsidP="000D1753">
            <w:pPr>
              <w:rPr>
                <w:rFonts w:ascii="Arial" w:eastAsia="Montserrat" w:hAnsi="Arial" w:cs="Arial"/>
                <w:sz w:val="20"/>
                <w:szCs w:val="20"/>
              </w:rPr>
            </w:pPr>
            <w:r w:rsidRPr="00B81A6A">
              <w:rPr>
                <w:rFonts w:ascii="Arial" w:eastAsia="Montserrat" w:hAnsi="Arial" w:cs="Arial"/>
                <w:sz w:val="20"/>
                <w:szCs w:val="20"/>
              </w:rPr>
              <w:t>September</w:t>
            </w:r>
          </w:p>
        </w:tc>
        <w:tc>
          <w:tcPr>
            <w:tcW w:w="7557" w:type="dxa"/>
            <w:shd w:val="clear" w:color="auto" w:fill="auto"/>
            <w:tcMar>
              <w:top w:w="100" w:type="dxa"/>
              <w:left w:w="100" w:type="dxa"/>
              <w:bottom w:w="100" w:type="dxa"/>
              <w:right w:w="100" w:type="dxa"/>
            </w:tcMar>
          </w:tcPr>
          <w:p w14:paraId="0E90BC64" w14:textId="41529768" w:rsidR="00A54157" w:rsidRPr="00B81A6A" w:rsidRDefault="003A7F80" w:rsidP="00F26FB4">
            <w:pPr>
              <w:widowControl w:val="0"/>
              <w:numPr>
                <w:ilvl w:val="0"/>
                <w:numId w:val="5"/>
              </w:numPr>
              <w:rPr>
                <w:rFonts w:ascii="Arial" w:eastAsia="Montserrat" w:hAnsi="Arial" w:cs="Arial"/>
                <w:sz w:val="20"/>
                <w:szCs w:val="20"/>
              </w:rPr>
            </w:pPr>
            <w:r w:rsidRPr="00B81A6A">
              <w:rPr>
                <w:rFonts w:ascii="Arial" w:eastAsia="Montserrat" w:hAnsi="Arial" w:cs="Arial"/>
                <w:sz w:val="20"/>
                <w:szCs w:val="20"/>
              </w:rPr>
              <w:t xml:space="preserve">Make improvements to </w:t>
            </w:r>
            <w:r w:rsidR="00005495">
              <w:rPr>
                <w:rFonts w:ascii="Arial" w:eastAsia="Montserrat" w:hAnsi="Arial" w:cs="Arial"/>
                <w:sz w:val="20"/>
                <w:szCs w:val="20"/>
              </w:rPr>
              <w:t xml:space="preserve">the </w:t>
            </w:r>
            <w:proofErr w:type="spellStart"/>
            <w:r w:rsidRPr="00B81A6A">
              <w:rPr>
                <w:rFonts w:ascii="Arial" w:eastAsia="Montserrat" w:hAnsi="Arial" w:cs="Arial"/>
                <w:sz w:val="20"/>
                <w:szCs w:val="20"/>
              </w:rPr>
              <w:t>Artsci</w:t>
            </w:r>
            <w:proofErr w:type="spellEnd"/>
            <w:r w:rsidRPr="00B81A6A">
              <w:rPr>
                <w:rFonts w:ascii="Arial" w:eastAsia="Montserrat" w:hAnsi="Arial" w:cs="Arial"/>
                <w:sz w:val="20"/>
                <w:szCs w:val="20"/>
              </w:rPr>
              <w:t xml:space="preserve"> accessibility guidebook and consult with </w:t>
            </w:r>
            <w:proofErr w:type="spellStart"/>
            <w:r w:rsidRPr="00B81A6A">
              <w:rPr>
                <w:rFonts w:ascii="Arial" w:eastAsia="Montserrat" w:hAnsi="Arial" w:cs="Arial"/>
                <w:sz w:val="20"/>
                <w:szCs w:val="20"/>
              </w:rPr>
              <w:t>Maccess</w:t>
            </w:r>
            <w:proofErr w:type="spellEnd"/>
            <w:r w:rsidRPr="00B81A6A">
              <w:rPr>
                <w:rFonts w:ascii="Arial" w:eastAsia="Montserrat" w:hAnsi="Arial" w:cs="Arial"/>
                <w:sz w:val="20"/>
                <w:szCs w:val="20"/>
              </w:rPr>
              <w:t xml:space="preserve"> and SAS about improvements to accessibility that can be taken from virtual learning and implemented in in-person learning (add this to the guidebook)</w:t>
            </w:r>
          </w:p>
          <w:p w14:paraId="36363422" w14:textId="3853CC13" w:rsidR="003A7F80" w:rsidRPr="00B81A6A" w:rsidRDefault="003A7F80" w:rsidP="00F26FB4">
            <w:pPr>
              <w:widowControl w:val="0"/>
              <w:numPr>
                <w:ilvl w:val="0"/>
                <w:numId w:val="5"/>
              </w:numPr>
              <w:rPr>
                <w:rFonts w:ascii="Arial" w:eastAsia="Montserrat" w:hAnsi="Arial" w:cs="Arial"/>
                <w:sz w:val="20"/>
                <w:szCs w:val="20"/>
              </w:rPr>
            </w:pPr>
            <w:r w:rsidRPr="00B81A6A">
              <w:rPr>
                <w:rFonts w:ascii="Arial" w:eastAsia="Montserrat" w:hAnsi="Arial" w:cs="Arial"/>
                <w:sz w:val="20"/>
                <w:szCs w:val="20"/>
              </w:rPr>
              <w:t>Elect an SRA-Observer</w:t>
            </w:r>
          </w:p>
        </w:tc>
      </w:tr>
      <w:tr w:rsidR="00A54157" w14:paraId="0A9B2C18" w14:textId="77777777" w:rsidTr="000D1753">
        <w:tc>
          <w:tcPr>
            <w:tcW w:w="1793" w:type="dxa"/>
            <w:shd w:val="clear" w:color="auto" w:fill="D9D9D9"/>
            <w:vAlign w:val="center"/>
          </w:tcPr>
          <w:p w14:paraId="783C0CB7" w14:textId="77777777" w:rsidR="00A54157" w:rsidRPr="00B81A6A" w:rsidRDefault="004D29DE" w:rsidP="000D1753">
            <w:pPr>
              <w:rPr>
                <w:rFonts w:ascii="Arial" w:eastAsia="Montserrat" w:hAnsi="Arial" w:cs="Arial"/>
                <w:sz w:val="20"/>
                <w:szCs w:val="20"/>
              </w:rPr>
            </w:pPr>
            <w:r w:rsidRPr="00B81A6A">
              <w:rPr>
                <w:rFonts w:ascii="Arial" w:eastAsia="Montserrat" w:hAnsi="Arial" w:cs="Arial"/>
                <w:sz w:val="20"/>
                <w:szCs w:val="20"/>
              </w:rPr>
              <w:t>October</w:t>
            </w:r>
          </w:p>
        </w:tc>
        <w:tc>
          <w:tcPr>
            <w:tcW w:w="7557" w:type="dxa"/>
            <w:shd w:val="clear" w:color="auto" w:fill="auto"/>
            <w:tcMar>
              <w:top w:w="100" w:type="dxa"/>
              <w:left w:w="100" w:type="dxa"/>
              <w:bottom w:w="100" w:type="dxa"/>
              <w:right w:w="100" w:type="dxa"/>
            </w:tcMar>
          </w:tcPr>
          <w:p w14:paraId="6376177F" w14:textId="77777777" w:rsidR="00A54157" w:rsidRPr="00B81A6A" w:rsidRDefault="003A7F80" w:rsidP="00F26FB4">
            <w:pPr>
              <w:numPr>
                <w:ilvl w:val="0"/>
                <w:numId w:val="5"/>
              </w:numPr>
              <w:rPr>
                <w:rFonts w:ascii="Arial" w:eastAsia="Montserrat" w:hAnsi="Arial" w:cs="Arial"/>
                <w:sz w:val="20"/>
                <w:szCs w:val="20"/>
              </w:rPr>
            </w:pPr>
            <w:r w:rsidRPr="00B81A6A">
              <w:rPr>
                <w:rFonts w:ascii="Arial" w:eastAsia="Montserrat" w:hAnsi="Arial" w:cs="Arial"/>
                <w:sz w:val="20"/>
                <w:szCs w:val="20"/>
              </w:rPr>
              <w:t xml:space="preserve">Consult with </w:t>
            </w:r>
            <w:proofErr w:type="spellStart"/>
            <w:r w:rsidRPr="00B81A6A">
              <w:rPr>
                <w:rFonts w:ascii="Arial" w:eastAsia="Montserrat" w:hAnsi="Arial" w:cs="Arial"/>
                <w:sz w:val="20"/>
                <w:szCs w:val="20"/>
              </w:rPr>
              <w:t>SASSex</w:t>
            </w:r>
            <w:proofErr w:type="spellEnd"/>
            <w:r w:rsidRPr="00B81A6A">
              <w:rPr>
                <w:rFonts w:ascii="Arial" w:eastAsia="Montserrat" w:hAnsi="Arial" w:cs="Arial"/>
                <w:sz w:val="20"/>
                <w:szCs w:val="20"/>
              </w:rPr>
              <w:t xml:space="preserve"> about improving transparency in meetings and develop a meeting minute/graphic posting schedule to ensure accountability</w:t>
            </w:r>
          </w:p>
          <w:p w14:paraId="7D42E6BF" w14:textId="2411D251" w:rsidR="00B81A6A" w:rsidRPr="00B81A6A" w:rsidRDefault="00B81A6A" w:rsidP="00F26FB4">
            <w:pPr>
              <w:numPr>
                <w:ilvl w:val="0"/>
                <w:numId w:val="5"/>
              </w:numPr>
              <w:rPr>
                <w:rFonts w:ascii="Arial" w:eastAsia="Montserrat" w:hAnsi="Arial" w:cs="Arial"/>
                <w:sz w:val="20"/>
                <w:szCs w:val="20"/>
              </w:rPr>
            </w:pPr>
            <w:r w:rsidRPr="00B81A6A">
              <w:rPr>
                <w:rFonts w:ascii="Arial" w:eastAsia="Montserrat" w:hAnsi="Arial" w:cs="Arial"/>
                <w:sz w:val="20"/>
                <w:szCs w:val="20"/>
              </w:rPr>
              <w:t xml:space="preserve">Mid/End of October: hold </w:t>
            </w:r>
            <w:proofErr w:type="spellStart"/>
            <w:r w:rsidRPr="00B81A6A">
              <w:rPr>
                <w:rFonts w:ascii="Arial" w:eastAsia="Montserrat" w:hAnsi="Arial" w:cs="Arial"/>
                <w:sz w:val="20"/>
                <w:szCs w:val="20"/>
              </w:rPr>
              <w:t>Artsci</w:t>
            </w:r>
            <w:proofErr w:type="spellEnd"/>
            <w:r w:rsidRPr="00B81A6A">
              <w:rPr>
                <w:rFonts w:ascii="Arial" w:eastAsia="Montserrat" w:hAnsi="Arial" w:cs="Arial"/>
                <w:sz w:val="20"/>
                <w:szCs w:val="20"/>
              </w:rPr>
              <w:t xml:space="preserve"> SRA event </w:t>
            </w:r>
          </w:p>
        </w:tc>
      </w:tr>
      <w:tr w:rsidR="00A54157" w14:paraId="41597039" w14:textId="77777777" w:rsidTr="000D1753">
        <w:tc>
          <w:tcPr>
            <w:tcW w:w="1793" w:type="dxa"/>
            <w:shd w:val="clear" w:color="auto" w:fill="D9D9D9"/>
            <w:vAlign w:val="center"/>
          </w:tcPr>
          <w:p w14:paraId="7DF74E2F" w14:textId="77777777" w:rsidR="00A54157" w:rsidRPr="00B81A6A" w:rsidRDefault="004D29DE" w:rsidP="000D1753">
            <w:pPr>
              <w:rPr>
                <w:rFonts w:ascii="Arial" w:eastAsia="Montserrat" w:hAnsi="Arial" w:cs="Arial"/>
                <w:sz w:val="20"/>
                <w:szCs w:val="20"/>
              </w:rPr>
            </w:pPr>
            <w:r w:rsidRPr="00B81A6A">
              <w:rPr>
                <w:rFonts w:ascii="Arial" w:eastAsia="Montserrat" w:hAnsi="Arial" w:cs="Arial"/>
                <w:sz w:val="20"/>
                <w:szCs w:val="20"/>
              </w:rPr>
              <w:t>November</w:t>
            </w:r>
          </w:p>
        </w:tc>
        <w:tc>
          <w:tcPr>
            <w:tcW w:w="7557" w:type="dxa"/>
            <w:shd w:val="clear" w:color="auto" w:fill="auto"/>
            <w:tcMar>
              <w:top w:w="100" w:type="dxa"/>
              <w:left w:w="100" w:type="dxa"/>
              <w:bottom w:w="100" w:type="dxa"/>
              <w:right w:w="100" w:type="dxa"/>
            </w:tcMar>
          </w:tcPr>
          <w:p w14:paraId="59D0CAE2" w14:textId="1FBAB02A" w:rsidR="00A54157" w:rsidRPr="00B81A6A" w:rsidRDefault="003A7F80" w:rsidP="00F26FB4">
            <w:pPr>
              <w:numPr>
                <w:ilvl w:val="0"/>
                <w:numId w:val="1"/>
              </w:numPr>
              <w:rPr>
                <w:rFonts w:ascii="Arial" w:eastAsia="Montserrat" w:hAnsi="Arial" w:cs="Arial"/>
                <w:sz w:val="20"/>
                <w:szCs w:val="20"/>
              </w:rPr>
            </w:pPr>
            <w:r w:rsidRPr="00B81A6A">
              <w:rPr>
                <w:rFonts w:ascii="Arial" w:eastAsia="Montserrat" w:hAnsi="Arial" w:cs="Arial"/>
                <w:sz w:val="20"/>
                <w:szCs w:val="20"/>
              </w:rPr>
              <w:t xml:space="preserve">Consult with relevant stakeholders (Bleed Free, WGEN, MUSC staff, BOD) to improve the menstrual equity proposal </w:t>
            </w:r>
          </w:p>
          <w:p w14:paraId="39E94D42" w14:textId="77777777" w:rsidR="003A7F80" w:rsidRPr="00B81A6A" w:rsidRDefault="003A7F80" w:rsidP="00F26FB4">
            <w:pPr>
              <w:numPr>
                <w:ilvl w:val="0"/>
                <w:numId w:val="1"/>
              </w:numPr>
              <w:rPr>
                <w:rFonts w:ascii="Arial" w:eastAsia="Montserrat" w:hAnsi="Arial" w:cs="Arial"/>
                <w:sz w:val="20"/>
                <w:szCs w:val="20"/>
              </w:rPr>
            </w:pPr>
            <w:r w:rsidRPr="00B81A6A">
              <w:rPr>
                <w:rFonts w:ascii="Arial" w:eastAsia="Montserrat" w:hAnsi="Arial" w:cs="Arial"/>
                <w:sz w:val="20"/>
                <w:szCs w:val="20"/>
              </w:rPr>
              <w:t xml:space="preserve">Meet with Mosaic team to address the course selection waitlist need </w:t>
            </w:r>
          </w:p>
          <w:p w14:paraId="37B49D72" w14:textId="77777777" w:rsidR="00B81A6A" w:rsidRPr="00B81A6A" w:rsidRDefault="00B81A6A" w:rsidP="00F26FB4">
            <w:pPr>
              <w:numPr>
                <w:ilvl w:val="0"/>
                <w:numId w:val="1"/>
              </w:numPr>
              <w:rPr>
                <w:rFonts w:ascii="Arial" w:eastAsia="Montserrat" w:hAnsi="Arial" w:cs="Arial"/>
                <w:sz w:val="20"/>
                <w:szCs w:val="20"/>
              </w:rPr>
            </w:pPr>
            <w:r w:rsidRPr="00B81A6A">
              <w:rPr>
                <w:rFonts w:ascii="Arial" w:eastAsia="Montserrat" w:hAnsi="Arial" w:cs="Arial"/>
                <w:sz w:val="20"/>
                <w:szCs w:val="20"/>
              </w:rPr>
              <w:t xml:space="preserve">Meet with </w:t>
            </w:r>
            <w:proofErr w:type="spellStart"/>
            <w:r w:rsidRPr="00B81A6A">
              <w:rPr>
                <w:rFonts w:ascii="Arial" w:eastAsia="Montserrat" w:hAnsi="Arial" w:cs="Arial"/>
                <w:sz w:val="20"/>
                <w:szCs w:val="20"/>
              </w:rPr>
              <w:t>Artsci</w:t>
            </w:r>
            <w:proofErr w:type="spellEnd"/>
            <w:r w:rsidRPr="00B81A6A">
              <w:rPr>
                <w:rFonts w:ascii="Arial" w:eastAsia="Montserrat" w:hAnsi="Arial" w:cs="Arial"/>
                <w:sz w:val="20"/>
                <w:szCs w:val="20"/>
              </w:rPr>
              <w:t xml:space="preserve"> Admin about relevant concerns (admissions, curriculum, study room booking) and create an action plan moving forward</w:t>
            </w:r>
          </w:p>
          <w:p w14:paraId="6420EF67" w14:textId="68D4F1E9" w:rsidR="00B81A6A" w:rsidRPr="00B81A6A" w:rsidRDefault="00B81A6A" w:rsidP="00F26FB4">
            <w:pPr>
              <w:numPr>
                <w:ilvl w:val="0"/>
                <w:numId w:val="1"/>
              </w:numPr>
              <w:rPr>
                <w:rFonts w:ascii="Arial" w:eastAsia="Montserrat" w:hAnsi="Arial" w:cs="Arial"/>
                <w:sz w:val="20"/>
                <w:szCs w:val="20"/>
              </w:rPr>
            </w:pPr>
            <w:r w:rsidRPr="00B81A6A">
              <w:rPr>
                <w:rFonts w:ascii="Arial" w:eastAsia="Montserrat" w:hAnsi="Arial" w:cs="Arial"/>
                <w:sz w:val="20"/>
                <w:szCs w:val="20"/>
              </w:rPr>
              <w:t>Speak to the BOD about formalizing a policy about reducing paper communication during in-person SRA meetings</w:t>
            </w:r>
          </w:p>
          <w:p w14:paraId="7ED80C36" w14:textId="3F5C4FAF" w:rsidR="00B81A6A" w:rsidRPr="00B81A6A" w:rsidRDefault="00B81A6A" w:rsidP="00F26FB4">
            <w:pPr>
              <w:numPr>
                <w:ilvl w:val="0"/>
                <w:numId w:val="1"/>
              </w:numPr>
              <w:rPr>
                <w:rFonts w:ascii="Arial" w:eastAsia="Montserrat" w:hAnsi="Arial" w:cs="Arial"/>
                <w:sz w:val="20"/>
                <w:szCs w:val="20"/>
              </w:rPr>
            </w:pPr>
            <w:r w:rsidRPr="00B81A6A">
              <w:rPr>
                <w:rFonts w:ascii="Arial" w:eastAsia="Montserrat" w:hAnsi="Arial" w:cs="Arial"/>
                <w:sz w:val="20"/>
                <w:szCs w:val="20"/>
              </w:rPr>
              <w:t>Working with the Finance committee and BOD to make the MSU investments public on the MSU website</w:t>
            </w:r>
          </w:p>
        </w:tc>
      </w:tr>
      <w:tr w:rsidR="00A54157" w14:paraId="1D75EEDD" w14:textId="77777777" w:rsidTr="000D1753">
        <w:trPr>
          <w:trHeight w:val="20"/>
        </w:trPr>
        <w:tc>
          <w:tcPr>
            <w:tcW w:w="1793" w:type="dxa"/>
            <w:shd w:val="clear" w:color="auto" w:fill="D9D9D9"/>
            <w:vAlign w:val="center"/>
          </w:tcPr>
          <w:p w14:paraId="1F33173F" w14:textId="77777777" w:rsidR="00A54157" w:rsidRPr="00B81A6A" w:rsidRDefault="004D29DE" w:rsidP="000D1753">
            <w:pPr>
              <w:rPr>
                <w:rFonts w:ascii="Arial" w:eastAsia="Montserrat" w:hAnsi="Arial" w:cs="Arial"/>
                <w:sz w:val="20"/>
                <w:szCs w:val="20"/>
              </w:rPr>
            </w:pPr>
            <w:r w:rsidRPr="00B81A6A">
              <w:rPr>
                <w:rFonts w:ascii="Arial" w:eastAsia="Montserrat" w:hAnsi="Arial" w:cs="Arial"/>
                <w:sz w:val="20"/>
                <w:szCs w:val="20"/>
              </w:rPr>
              <w:t>December</w:t>
            </w:r>
          </w:p>
        </w:tc>
        <w:tc>
          <w:tcPr>
            <w:tcW w:w="7557" w:type="dxa"/>
            <w:shd w:val="clear" w:color="auto" w:fill="auto"/>
            <w:tcMar>
              <w:top w:w="100" w:type="dxa"/>
              <w:left w:w="100" w:type="dxa"/>
              <w:bottom w:w="100" w:type="dxa"/>
              <w:right w:w="100" w:type="dxa"/>
            </w:tcMar>
          </w:tcPr>
          <w:p w14:paraId="060F8BE1" w14:textId="7A0DC035" w:rsidR="00A54157" w:rsidRPr="00B81A6A" w:rsidRDefault="003A7F80" w:rsidP="00F26FB4">
            <w:pPr>
              <w:widowControl w:val="0"/>
              <w:numPr>
                <w:ilvl w:val="0"/>
                <w:numId w:val="5"/>
              </w:numPr>
              <w:rPr>
                <w:rFonts w:ascii="Arial" w:eastAsia="Montserrat" w:hAnsi="Arial" w:cs="Arial"/>
                <w:sz w:val="20"/>
                <w:szCs w:val="20"/>
              </w:rPr>
            </w:pPr>
            <w:r w:rsidRPr="00B81A6A">
              <w:rPr>
                <w:rFonts w:ascii="Arial" w:eastAsia="Montserrat" w:hAnsi="Arial" w:cs="Arial"/>
                <w:sz w:val="20"/>
                <w:szCs w:val="20"/>
              </w:rPr>
              <w:t>Present the menstrual equity proposal to BOD and relevant stakeholders – create an action plan for moving forward</w:t>
            </w:r>
          </w:p>
        </w:tc>
      </w:tr>
      <w:tr w:rsidR="00A54157" w14:paraId="2E75A80B" w14:textId="77777777" w:rsidTr="000D1753">
        <w:trPr>
          <w:trHeight w:val="269"/>
        </w:trPr>
        <w:tc>
          <w:tcPr>
            <w:tcW w:w="1793" w:type="dxa"/>
            <w:shd w:val="clear" w:color="auto" w:fill="D9D9D9"/>
            <w:vAlign w:val="center"/>
          </w:tcPr>
          <w:p w14:paraId="505949A2" w14:textId="77777777" w:rsidR="00A54157" w:rsidRPr="00B81A6A" w:rsidRDefault="004D29DE" w:rsidP="000D1753">
            <w:pPr>
              <w:rPr>
                <w:rFonts w:ascii="Arial" w:eastAsia="Montserrat" w:hAnsi="Arial" w:cs="Arial"/>
                <w:sz w:val="20"/>
                <w:szCs w:val="20"/>
              </w:rPr>
            </w:pPr>
            <w:r w:rsidRPr="00B81A6A">
              <w:rPr>
                <w:rFonts w:ascii="Arial" w:eastAsia="Montserrat" w:hAnsi="Arial" w:cs="Arial"/>
                <w:sz w:val="20"/>
                <w:szCs w:val="20"/>
              </w:rPr>
              <w:t>January</w:t>
            </w:r>
          </w:p>
        </w:tc>
        <w:tc>
          <w:tcPr>
            <w:tcW w:w="7557" w:type="dxa"/>
            <w:shd w:val="clear" w:color="auto" w:fill="auto"/>
            <w:tcMar>
              <w:top w:w="100" w:type="dxa"/>
              <w:left w:w="100" w:type="dxa"/>
              <w:bottom w:w="100" w:type="dxa"/>
              <w:right w:w="100" w:type="dxa"/>
            </w:tcMar>
          </w:tcPr>
          <w:p w14:paraId="2C400111" w14:textId="56815ABF" w:rsidR="00A54157" w:rsidRPr="00B81A6A" w:rsidRDefault="00B81A6A" w:rsidP="00F26FB4">
            <w:pPr>
              <w:numPr>
                <w:ilvl w:val="0"/>
                <w:numId w:val="5"/>
              </w:numPr>
              <w:rPr>
                <w:rFonts w:ascii="Arial" w:eastAsia="Montserrat" w:hAnsi="Arial" w:cs="Arial"/>
                <w:sz w:val="20"/>
                <w:szCs w:val="20"/>
              </w:rPr>
            </w:pPr>
            <w:r w:rsidRPr="00B81A6A">
              <w:rPr>
                <w:rFonts w:ascii="Arial" w:eastAsia="Montserrat" w:hAnsi="Arial" w:cs="Arial"/>
                <w:sz w:val="20"/>
                <w:szCs w:val="20"/>
              </w:rPr>
              <w:t>Work with Kate Brown to create a McMaster-wide Accessibility Guidebook and finalizing it at the end of the month</w:t>
            </w:r>
          </w:p>
        </w:tc>
      </w:tr>
      <w:tr w:rsidR="00A54157" w14:paraId="52F86C3C" w14:textId="77777777" w:rsidTr="000D1753">
        <w:tc>
          <w:tcPr>
            <w:tcW w:w="1793" w:type="dxa"/>
            <w:shd w:val="clear" w:color="auto" w:fill="D9D9D9"/>
            <w:vAlign w:val="center"/>
          </w:tcPr>
          <w:p w14:paraId="72BC70AE" w14:textId="77777777" w:rsidR="00A54157" w:rsidRPr="00B81A6A" w:rsidRDefault="004D29DE" w:rsidP="000D1753">
            <w:pPr>
              <w:rPr>
                <w:rFonts w:ascii="Arial" w:eastAsia="Montserrat" w:hAnsi="Arial" w:cs="Arial"/>
                <w:sz w:val="20"/>
                <w:szCs w:val="20"/>
              </w:rPr>
            </w:pPr>
            <w:r w:rsidRPr="00B81A6A">
              <w:rPr>
                <w:rFonts w:ascii="Arial" w:eastAsia="Montserrat" w:hAnsi="Arial" w:cs="Arial"/>
                <w:sz w:val="20"/>
                <w:szCs w:val="20"/>
              </w:rPr>
              <w:t>February</w:t>
            </w:r>
          </w:p>
        </w:tc>
        <w:tc>
          <w:tcPr>
            <w:tcW w:w="7557" w:type="dxa"/>
            <w:shd w:val="clear" w:color="auto" w:fill="auto"/>
            <w:tcMar>
              <w:top w:w="100" w:type="dxa"/>
              <w:left w:w="100" w:type="dxa"/>
              <w:bottom w:w="100" w:type="dxa"/>
              <w:right w:w="100" w:type="dxa"/>
            </w:tcMar>
          </w:tcPr>
          <w:p w14:paraId="0AC8C349" w14:textId="0480A9C2" w:rsidR="00A54157" w:rsidRPr="00B81A6A" w:rsidRDefault="00B81A6A" w:rsidP="00F26FB4">
            <w:pPr>
              <w:numPr>
                <w:ilvl w:val="0"/>
                <w:numId w:val="5"/>
              </w:numPr>
              <w:rPr>
                <w:rFonts w:ascii="Arial" w:eastAsia="Montserrat" w:hAnsi="Arial" w:cs="Arial"/>
                <w:sz w:val="20"/>
                <w:szCs w:val="20"/>
              </w:rPr>
            </w:pPr>
            <w:r w:rsidRPr="00B81A6A">
              <w:rPr>
                <w:rFonts w:ascii="Arial" w:eastAsia="Montserrat" w:hAnsi="Arial" w:cs="Arial"/>
                <w:sz w:val="20"/>
                <w:szCs w:val="20"/>
              </w:rPr>
              <w:t>Garner feedback from constituents about the McMaster-wide Accessibility Guidebook and making relevant improvements</w:t>
            </w:r>
          </w:p>
        </w:tc>
      </w:tr>
      <w:tr w:rsidR="00A54157" w14:paraId="04479631" w14:textId="77777777" w:rsidTr="000D1753">
        <w:trPr>
          <w:trHeight w:val="369"/>
        </w:trPr>
        <w:tc>
          <w:tcPr>
            <w:tcW w:w="1793" w:type="dxa"/>
            <w:shd w:val="clear" w:color="auto" w:fill="D9D9D9"/>
            <w:vAlign w:val="center"/>
          </w:tcPr>
          <w:p w14:paraId="1F5D13CA" w14:textId="71F85C95" w:rsidR="000D1753" w:rsidRPr="00B81A6A" w:rsidRDefault="004D29DE" w:rsidP="000D1753">
            <w:pPr>
              <w:rPr>
                <w:rFonts w:ascii="Arial" w:eastAsia="Montserrat" w:hAnsi="Arial" w:cs="Arial"/>
                <w:sz w:val="20"/>
                <w:szCs w:val="20"/>
              </w:rPr>
            </w:pPr>
            <w:r w:rsidRPr="00B81A6A">
              <w:rPr>
                <w:rFonts w:ascii="Arial" w:eastAsia="Montserrat" w:hAnsi="Arial" w:cs="Arial"/>
                <w:sz w:val="20"/>
                <w:szCs w:val="20"/>
              </w:rPr>
              <w:t>March</w:t>
            </w:r>
          </w:p>
        </w:tc>
        <w:tc>
          <w:tcPr>
            <w:tcW w:w="7557" w:type="dxa"/>
          </w:tcPr>
          <w:p w14:paraId="5F9222A2" w14:textId="59368505" w:rsidR="000D1753" w:rsidRPr="00B81A6A" w:rsidRDefault="00B81A6A" w:rsidP="00F26FB4">
            <w:pPr>
              <w:widowControl w:val="0"/>
              <w:numPr>
                <w:ilvl w:val="0"/>
                <w:numId w:val="5"/>
              </w:numPr>
              <w:rPr>
                <w:rFonts w:ascii="Arial" w:eastAsia="Montserrat" w:hAnsi="Arial" w:cs="Arial"/>
                <w:sz w:val="20"/>
                <w:szCs w:val="20"/>
              </w:rPr>
            </w:pPr>
            <w:r w:rsidRPr="00B81A6A">
              <w:rPr>
                <w:rFonts w:ascii="Arial" w:eastAsia="Montserrat" w:hAnsi="Arial" w:cs="Arial"/>
                <w:sz w:val="20"/>
                <w:szCs w:val="20"/>
              </w:rPr>
              <w:t>Formalize the menstrual equity pilot project and forming a committee to organize the logistics of implementation in the following year</w:t>
            </w:r>
          </w:p>
        </w:tc>
      </w:tr>
      <w:tr w:rsidR="00A54157" w14:paraId="284170A0" w14:textId="77777777" w:rsidTr="000D1753">
        <w:trPr>
          <w:trHeight w:val="403"/>
        </w:trPr>
        <w:tc>
          <w:tcPr>
            <w:tcW w:w="1793" w:type="dxa"/>
            <w:shd w:val="clear" w:color="auto" w:fill="D9D9D9"/>
            <w:vAlign w:val="center"/>
          </w:tcPr>
          <w:p w14:paraId="49599A83" w14:textId="77777777" w:rsidR="00A54157" w:rsidRPr="00B81A6A" w:rsidRDefault="004D29DE" w:rsidP="000D1753">
            <w:pPr>
              <w:rPr>
                <w:rFonts w:ascii="Arial" w:eastAsia="Montserrat" w:hAnsi="Arial" w:cs="Arial"/>
                <w:sz w:val="20"/>
                <w:szCs w:val="20"/>
              </w:rPr>
            </w:pPr>
            <w:r w:rsidRPr="00B81A6A">
              <w:rPr>
                <w:rFonts w:ascii="Arial" w:eastAsia="Montserrat" w:hAnsi="Arial" w:cs="Arial"/>
                <w:sz w:val="20"/>
                <w:szCs w:val="20"/>
              </w:rPr>
              <w:t>April</w:t>
            </w:r>
          </w:p>
        </w:tc>
        <w:tc>
          <w:tcPr>
            <w:tcW w:w="7557" w:type="dxa"/>
          </w:tcPr>
          <w:p w14:paraId="55F90520" w14:textId="2DFD1372" w:rsidR="00A54157" w:rsidRPr="00B81A6A" w:rsidRDefault="00B81A6A" w:rsidP="00F26FB4">
            <w:pPr>
              <w:widowControl w:val="0"/>
              <w:numPr>
                <w:ilvl w:val="0"/>
                <w:numId w:val="5"/>
              </w:numPr>
              <w:rPr>
                <w:rFonts w:ascii="Arial" w:eastAsia="Montserrat" w:hAnsi="Arial" w:cs="Arial"/>
                <w:sz w:val="20"/>
                <w:szCs w:val="20"/>
              </w:rPr>
            </w:pPr>
            <w:r w:rsidRPr="00B81A6A">
              <w:rPr>
                <w:rFonts w:ascii="Arial" w:eastAsia="Montserrat" w:hAnsi="Arial" w:cs="Arial"/>
                <w:sz w:val="20"/>
                <w:szCs w:val="20"/>
              </w:rPr>
              <w:t>Formalize the McMaster-wide Accessibility Guidebook and accessibility professor training</w:t>
            </w:r>
          </w:p>
          <w:p w14:paraId="280EDF64" w14:textId="779F66B3" w:rsidR="00B81A6A" w:rsidRPr="00B81A6A" w:rsidRDefault="00B81A6A" w:rsidP="00F26FB4">
            <w:pPr>
              <w:widowControl w:val="0"/>
              <w:numPr>
                <w:ilvl w:val="0"/>
                <w:numId w:val="5"/>
              </w:numPr>
              <w:rPr>
                <w:rFonts w:ascii="Arial" w:eastAsia="Montserrat" w:hAnsi="Arial" w:cs="Arial"/>
                <w:sz w:val="20"/>
                <w:szCs w:val="20"/>
              </w:rPr>
            </w:pPr>
            <w:r w:rsidRPr="00B81A6A">
              <w:rPr>
                <w:rFonts w:ascii="Arial" w:eastAsia="Montserrat" w:hAnsi="Arial" w:cs="Arial"/>
                <w:sz w:val="20"/>
                <w:szCs w:val="20"/>
              </w:rPr>
              <w:t>Create formal action items to be implemented by admin in response to the discussions of diversity and inclusion earlier in the year</w:t>
            </w:r>
          </w:p>
          <w:p w14:paraId="69B6E378" w14:textId="41D10B08" w:rsidR="00B81A6A" w:rsidRPr="00B81A6A" w:rsidRDefault="00B81A6A" w:rsidP="00F26FB4">
            <w:pPr>
              <w:widowControl w:val="0"/>
              <w:numPr>
                <w:ilvl w:val="0"/>
                <w:numId w:val="5"/>
              </w:numPr>
              <w:rPr>
                <w:rFonts w:ascii="Arial" w:eastAsia="Montserrat" w:hAnsi="Arial" w:cs="Arial"/>
                <w:sz w:val="20"/>
                <w:szCs w:val="20"/>
              </w:rPr>
            </w:pPr>
            <w:r w:rsidRPr="00B81A6A">
              <w:rPr>
                <w:rFonts w:ascii="Arial" w:eastAsia="Montserrat" w:hAnsi="Arial" w:cs="Arial"/>
                <w:sz w:val="20"/>
                <w:szCs w:val="20"/>
              </w:rPr>
              <w:t xml:space="preserve">Hold final </w:t>
            </w:r>
            <w:proofErr w:type="spellStart"/>
            <w:r w:rsidRPr="00B81A6A">
              <w:rPr>
                <w:rFonts w:ascii="Arial" w:eastAsia="Montserrat" w:hAnsi="Arial" w:cs="Arial"/>
                <w:sz w:val="20"/>
                <w:szCs w:val="20"/>
              </w:rPr>
              <w:t>Artsci</w:t>
            </w:r>
            <w:proofErr w:type="spellEnd"/>
            <w:r w:rsidRPr="00B81A6A">
              <w:rPr>
                <w:rFonts w:ascii="Arial" w:eastAsia="Montserrat" w:hAnsi="Arial" w:cs="Arial"/>
                <w:sz w:val="20"/>
                <w:szCs w:val="20"/>
              </w:rPr>
              <w:t xml:space="preserve"> SRA year-in-review event</w:t>
            </w:r>
          </w:p>
        </w:tc>
      </w:tr>
    </w:tbl>
    <w:p w14:paraId="718A7187" w14:textId="77777777" w:rsidR="00A54157" w:rsidRDefault="00A54157">
      <w:pPr>
        <w:rPr>
          <w:rFonts w:ascii="Montserrat" w:eastAsia="Montserrat" w:hAnsi="Montserrat" w:cs="Montserrat"/>
        </w:rPr>
      </w:pPr>
    </w:p>
    <w:sectPr w:rsidR="00A54157">
      <w:footerReference w:type="default" r:id="rId11"/>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F77E4" w14:textId="77777777" w:rsidR="00F26FB4" w:rsidRDefault="00F26FB4">
      <w:r>
        <w:separator/>
      </w:r>
    </w:p>
  </w:endnote>
  <w:endnote w:type="continuationSeparator" w:id="0">
    <w:p w14:paraId="2BCEEE24" w14:textId="77777777" w:rsidR="00F26FB4" w:rsidRDefault="00F2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Montserrat">
    <w:altName w:val="Calibri"/>
    <w:panose1 w:val="020B0604020202020204"/>
    <w:charset w:val="00"/>
    <w:family w:val="auto"/>
    <w:pitch w:val="default"/>
  </w:font>
  <w:font w:name="Montserrat SemiBold">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28849" w14:textId="77777777" w:rsidR="00A54157" w:rsidRDefault="004D29DE">
    <w:pPr>
      <w:pBdr>
        <w:top w:val="nil"/>
        <w:left w:val="nil"/>
        <w:bottom w:val="nil"/>
        <w:right w:val="nil"/>
        <w:between w:val="nil"/>
      </w:pBdr>
      <w:tabs>
        <w:tab w:val="center" w:pos="4680"/>
        <w:tab w:val="right" w:pos="9360"/>
      </w:tabs>
      <w:jc w:val="center"/>
      <w:rPr>
        <w:rFonts w:ascii="Montserrat" w:eastAsia="Montserrat" w:hAnsi="Montserrat" w:cs="Montserrat"/>
        <w:color w:val="000000"/>
      </w:rPr>
    </w:pPr>
    <w:r>
      <w:rPr>
        <w:rFonts w:ascii="Montserrat" w:eastAsia="Montserrat" w:hAnsi="Montserrat" w:cs="Montserrat"/>
        <w:color w:val="000000"/>
        <w:sz w:val="20"/>
        <w:szCs w:val="20"/>
      </w:rPr>
      <w:t xml:space="preserve">Page | </w:t>
    </w:r>
    <w:r>
      <w:rPr>
        <w:rFonts w:ascii="Montserrat" w:eastAsia="Montserrat" w:hAnsi="Montserrat" w:cs="Montserrat"/>
        <w:color w:val="000000"/>
        <w:sz w:val="20"/>
        <w:szCs w:val="20"/>
      </w:rPr>
      <w:fldChar w:fldCharType="begin"/>
    </w:r>
    <w:r>
      <w:rPr>
        <w:rFonts w:ascii="Montserrat" w:eastAsia="Montserrat" w:hAnsi="Montserrat" w:cs="Montserrat"/>
        <w:color w:val="000000"/>
        <w:sz w:val="20"/>
        <w:szCs w:val="20"/>
      </w:rPr>
      <w:instrText>PAGE</w:instrText>
    </w:r>
    <w:r>
      <w:rPr>
        <w:rFonts w:ascii="Montserrat" w:eastAsia="Montserrat" w:hAnsi="Montserrat" w:cs="Montserrat"/>
        <w:color w:val="000000"/>
        <w:sz w:val="20"/>
        <w:szCs w:val="20"/>
      </w:rPr>
      <w:fldChar w:fldCharType="separate"/>
    </w:r>
    <w:r w:rsidR="000D1753">
      <w:rPr>
        <w:rFonts w:ascii="Montserrat" w:eastAsia="Montserrat" w:hAnsi="Montserrat" w:cs="Montserrat"/>
        <w:noProof/>
        <w:color w:val="000000"/>
        <w:sz w:val="20"/>
        <w:szCs w:val="20"/>
      </w:rPr>
      <w:t>2</w:t>
    </w:r>
    <w:r>
      <w:rPr>
        <w:rFonts w:ascii="Montserrat" w:eastAsia="Montserrat" w:hAnsi="Montserrat" w:cs="Montserrat"/>
        <w:color w:val="000000"/>
        <w:sz w:val="20"/>
        <w:szCs w:val="20"/>
      </w:rPr>
      <w:fldChar w:fldCharType="end"/>
    </w:r>
  </w:p>
  <w:p w14:paraId="2CB33F19" w14:textId="77777777" w:rsidR="00A54157" w:rsidRDefault="00A5415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8D123" w14:textId="77777777" w:rsidR="00F26FB4" w:rsidRDefault="00F26FB4">
      <w:r>
        <w:separator/>
      </w:r>
    </w:p>
  </w:footnote>
  <w:footnote w:type="continuationSeparator" w:id="0">
    <w:p w14:paraId="0A271CF5" w14:textId="77777777" w:rsidR="00F26FB4" w:rsidRDefault="00F26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E0D06"/>
    <w:multiLevelType w:val="hybridMultilevel"/>
    <w:tmpl w:val="BAC0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80765"/>
    <w:multiLevelType w:val="hybridMultilevel"/>
    <w:tmpl w:val="F274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B4C35"/>
    <w:multiLevelType w:val="hybridMultilevel"/>
    <w:tmpl w:val="1DE652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B585A6D"/>
    <w:multiLevelType w:val="hybridMultilevel"/>
    <w:tmpl w:val="B5D2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565DA"/>
    <w:multiLevelType w:val="hybridMultilevel"/>
    <w:tmpl w:val="5FF6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A5935"/>
    <w:multiLevelType w:val="hybridMultilevel"/>
    <w:tmpl w:val="F840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469EC"/>
    <w:multiLevelType w:val="hybridMultilevel"/>
    <w:tmpl w:val="552A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E10A9"/>
    <w:multiLevelType w:val="hybridMultilevel"/>
    <w:tmpl w:val="66CC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40B53"/>
    <w:multiLevelType w:val="multilevel"/>
    <w:tmpl w:val="405E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91088A"/>
    <w:multiLevelType w:val="multilevel"/>
    <w:tmpl w:val="95BA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332EA"/>
    <w:multiLevelType w:val="multilevel"/>
    <w:tmpl w:val="CC300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AD298F"/>
    <w:multiLevelType w:val="hybridMultilevel"/>
    <w:tmpl w:val="0C6A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96C20"/>
    <w:multiLevelType w:val="hybridMultilevel"/>
    <w:tmpl w:val="7EEED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60D95"/>
    <w:multiLevelType w:val="hybridMultilevel"/>
    <w:tmpl w:val="6AD4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9592D"/>
    <w:multiLevelType w:val="hybridMultilevel"/>
    <w:tmpl w:val="D4AA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60CC8"/>
    <w:multiLevelType w:val="hybridMultilevel"/>
    <w:tmpl w:val="092A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A1BA6"/>
    <w:multiLevelType w:val="hybridMultilevel"/>
    <w:tmpl w:val="C93C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95D94"/>
    <w:multiLevelType w:val="hybridMultilevel"/>
    <w:tmpl w:val="835E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42135"/>
    <w:multiLevelType w:val="multilevel"/>
    <w:tmpl w:val="6C0A3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2C03C6"/>
    <w:multiLevelType w:val="hybridMultilevel"/>
    <w:tmpl w:val="05CC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435B8"/>
    <w:multiLevelType w:val="multilevel"/>
    <w:tmpl w:val="1CF07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376DF3"/>
    <w:multiLevelType w:val="hybridMultilevel"/>
    <w:tmpl w:val="BAC8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30B1B"/>
    <w:multiLevelType w:val="multilevel"/>
    <w:tmpl w:val="911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9104A5"/>
    <w:multiLevelType w:val="hybridMultilevel"/>
    <w:tmpl w:val="C1C42D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783347A"/>
    <w:multiLevelType w:val="hybridMultilevel"/>
    <w:tmpl w:val="CEAA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85392"/>
    <w:multiLevelType w:val="multilevel"/>
    <w:tmpl w:val="82CC6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8D0F88"/>
    <w:multiLevelType w:val="hybridMultilevel"/>
    <w:tmpl w:val="AD1E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17FDE"/>
    <w:multiLevelType w:val="hybridMultilevel"/>
    <w:tmpl w:val="1384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E428B7"/>
    <w:multiLevelType w:val="hybridMultilevel"/>
    <w:tmpl w:val="3ABA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C560A"/>
    <w:multiLevelType w:val="hybridMultilevel"/>
    <w:tmpl w:val="03E825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56C4D75"/>
    <w:multiLevelType w:val="hybridMultilevel"/>
    <w:tmpl w:val="A374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F01AF"/>
    <w:multiLevelType w:val="hybridMultilevel"/>
    <w:tmpl w:val="89BE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E1D58"/>
    <w:multiLevelType w:val="hybridMultilevel"/>
    <w:tmpl w:val="CC66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5731"/>
    <w:multiLevelType w:val="hybridMultilevel"/>
    <w:tmpl w:val="74CA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AE501F"/>
    <w:multiLevelType w:val="hybridMultilevel"/>
    <w:tmpl w:val="F940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850766"/>
    <w:multiLevelType w:val="hybridMultilevel"/>
    <w:tmpl w:val="8ABE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96190D"/>
    <w:multiLevelType w:val="hybridMultilevel"/>
    <w:tmpl w:val="A0AC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F82BBA"/>
    <w:multiLevelType w:val="hybridMultilevel"/>
    <w:tmpl w:val="501A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7A56DA"/>
    <w:multiLevelType w:val="multilevel"/>
    <w:tmpl w:val="5A946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3D93FF6"/>
    <w:multiLevelType w:val="multilevel"/>
    <w:tmpl w:val="DFF43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5A35A72"/>
    <w:multiLevelType w:val="hybridMultilevel"/>
    <w:tmpl w:val="1138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931684"/>
    <w:multiLevelType w:val="hybridMultilevel"/>
    <w:tmpl w:val="4210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2D6B0D"/>
    <w:multiLevelType w:val="multilevel"/>
    <w:tmpl w:val="532E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042316"/>
    <w:multiLevelType w:val="hybridMultilevel"/>
    <w:tmpl w:val="5BD2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FF5C70"/>
    <w:multiLevelType w:val="hybridMultilevel"/>
    <w:tmpl w:val="35823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D3602C"/>
    <w:multiLevelType w:val="multilevel"/>
    <w:tmpl w:val="8E6C5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77813EC"/>
    <w:multiLevelType w:val="hybridMultilevel"/>
    <w:tmpl w:val="CDE6A6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78E839DD"/>
    <w:multiLevelType w:val="hybridMultilevel"/>
    <w:tmpl w:val="16DE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71E6F"/>
    <w:multiLevelType w:val="hybridMultilevel"/>
    <w:tmpl w:val="6D82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375550"/>
    <w:multiLevelType w:val="hybridMultilevel"/>
    <w:tmpl w:val="E758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0"/>
  </w:num>
  <w:num w:numId="3">
    <w:abstractNumId w:val="39"/>
  </w:num>
  <w:num w:numId="4">
    <w:abstractNumId w:val="20"/>
  </w:num>
  <w:num w:numId="5">
    <w:abstractNumId w:val="45"/>
  </w:num>
  <w:num w:numId="6">
    <w:abstractNumId w:val="1"/>
  </w:num>
  <w:num w:numId="7">
    <w:abstractNumId w:val="11"/>
  </w:num>
  <w:num w:numId="8">
    <w:abstractNumId w:val="33"/>
  </w:num>
  <w:num w:numId="9">
    <w:abstractNumId w:val="6"/>
  </w:num>
  <w:num w:numId="10">
    <w:abstractNumId w:val="47"/>
  </w:num>
  <w:num w:numId="11">
    <w:abstractNumId w:val="18"/>
  </w:num>
  <w:num w:numId="12">
    <w:abstractNumId w:val="2"/>
  </w:num>
  <w:num w:numId="13">
    <w:abstractNumId w:val="4"/>
  </w:num>
  <w:num w:numId="14">
    <w:abstractNumId w:val="41"/>
  </w:num>
  <w:num w:numId="15">
    <w:abstractNumId w:val="46"/>
  </w:num>
  <w:num w:numId="16">
    <w:abstractNumId w:val="48"/>
  </w:num>
  <w:num w:numId="17">
    <w:abstractNumId w:val="27"/>
  </w:num>
  <w:num w:numId="18">
    <w:abstractNumId w:val="13"/>
  </w:num>
  <w:num w:numId="19">
    <w:abstractNumId w:val="43"/>
  </w:num>
  <w:num w:numId="20">
    <w:abstractNumId w:val="29"/>
  </w:num>
  <w:num w:numId="21">
    <w:abstractNumId w:val="16"/>
  </w:num>
  <w:num w:numId="22">
    <w:abstractNumId w:val="7"/>
  </w:num>
  <w:num w:numId="23">
    <w:abstractNumId w:val="44"/>
  </w:num>
  <w:num w:numId="24">
    <w:abstractNumId w:val="9"/>
  </w:num>
  <w:num w:numId="25">
    <w:abstractNumId w:val="49"/>
  </w:num>
  <w:num w:numId="26">
    <w:abstractNumId w:val="25"/>
  </w:num>
  <w:num w:numId="27">
    <w:abstractNumId w:val="12"/>
  </w:num>
  <w:num w:numId="28">
    <w:abstractNumId w:val="22"/>
  </w:num>
  <w:num w:numId="29">
    <w:abstractNumId w:val="42"/>
  </w:num>
  <w:num w:numId="30">
    <w:abstractNumId w:val="8"/>
  </w:num>
  <w:num w:numId="31">
    <w:abstractNumId w:val="5"/>
  </w:num>
  <w:num w:numId="32">
    <w:abstractNumId w:val="31"/>
  </w:num>
  <w:num w:numId="33">
    <w:abstractNumId w:val="32"/>
  </w:num>
  <w:num w:numId="34">
    <w:abstractNumId w:val="37"/>
  </w:num>
  <w:num w:numId="35">
    <w:abstractNumId w:val="30"/>
  </w:num>
  <w:num w:numId="36">
    <w:abstractNumId w:val="35"/>
  </w:num>
  <w:num w:numId="37">
    <w:abstractNumId w:val="34"/>
  </w:num>
  <w:num w:numId="38">
    <w:abstractNumId w:val="36"/>
  </w:num>
  <w:num w:numId="39">
    <w:abstractNumId w:val="26"/>
  </w:num>
  <w:num w:numId="40">
    <w:abstractNumId w:val="24"/>
  </w:num>
  <w:num w:numId="41">
    <w:abstractNumId w:val="17"/>
  </w:num>
  <w:num w:numId="42">
    <w:abstractNumId w:val="21"/>
  </w:num>
  <w:num w:numId="43">
    <w:abstractNumId w:val="3"/>
  </w:num>
  <w:num w:numId="44">
    <w:abstractNumId w:val="0"/>
  </w:num>
  <w:num w:numId="45">
    <w:abstractNumId w:val="40"/>
  </w:num>
  <w:num w:numId="46">
    <w:abstractNumId w:val="23"/>
  </w:num>
  <w:num w:numId="47">
    <w:abstractNumId w:val="14"/>
  </w:num>
  <w:num w:numId="48">
    <w:abstractNumId w:val="15"/>
  </w:num>
  <w:num w:numId="49">
    <w:abstractNumId w:val="19"/>
  </w:num>
  <w:num w:numId="50">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57"/>
    <w:rsid w:val="00005495"/>
    <w:rsid w:val="00046ED8"/>
    <w:rsid w:val="000821B8"/>
    <w:rsid w:val="000D1753"/>
    <w:rsid w:val="003A7F80"/>
    <w:rsid w:val="004D29DE"/>
    <w:rsid w:val="00856D18"/>
    <w:rsid w:val="00A54157"/>
    <w:rsid w:val="00AB7EB1"/>
    <w:rsid w:val="00AC6278"/>
    <w:rsid w:val="00B81A6A"/>
    <w:rsid w:val="00F136C0"/>
    <w:rsid w:val="00F26F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5468"/>
  <w15:docId w15:val="{BCE0C34A-3460-2240-BA89-203B11A4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6C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9061D8"/>
    <w:pPr>
      <w:keepNext/>
      <w:outlineLvl w:val="1"/>
    </w:pPr>
    <w:rPr>
      <w:rFonts w:ascii="Arial Narrow" w:hAnsi="Arial Narrow"/>
      <w:b/>
      <w:sz w:val="44"/>
      <w:szCs w:val="20"/>
      <w:lang w:val="en-US"/>
    </w:rPr>
  </w:style>
  <w:style w:type="paragraph" w:styleId="Heading3">
    <w:name w:val="heading 3"/>
    <w:basedOn w:val="Normal"/>
    <w:next w:val="Normal"/>
    <w:link w:val="Heading3Char"/>
    <w:uiPriority w:val="9"/>
    <w:unhideWhenUsed/>
    <w:qFormat/>
    <w:rsid w:val="009061D8"/>
    <w:pPr>
      <w:keepNext/>
      <w:outlineLvl w:val="2"/>
    </w:pPr>
    <w:rPr>
      <w:rFonts w:ascii="Arial Narrow" w:hAnsi="Arial Narrow"/>
      <w:i/>
      <w:sz w:val="44"/>
      <w:szCs w:val="20"/>
      <w:lang w:val="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9061D8"/>
    <w:rPr>
      <w:rFonts w:ascii="Arial Narrow" w:eastAsia="Times New Roman" w:hAnsi="Arial Narrow" w:cs="Times New Roman"/>
      <w:b/>
      <w:sz w:val="44"/>
      <w:szCs w:val="20"/>
      <w:lang w:val="en-US"/>
    </w:rPr>
  </w:style>
  <w:style w:type="character" w:customStyle="1" w:styleId="Heading3Char">
    <w:name w:val="Heading 3 Char"/>
    <w:basedOn w:val="DefaultParagraphFont"/>
    <w:link w:val="Heading3"/>
    <w:rsid w:val="009061D8"/>
    <w:rPr>
      <w:rFonts w:ascii="Arial Narrow" w:eastAsia="Times New Roman" w:hAnsi="Arial Narrow" w:cs="Times New Roman"/>
      <w:i/>
      <w:sz w:val="44"/>
      <w:szCs w:val="20"/>
      <w:lang w:val="en-US"/>
    </w:rPr>
  </w:style>
  <w:style w:type="table" w:styleId="TableGrid">
    <w:name w:val="Table Grid"/>
    <w:basedOn w:val="TableNormal"/>
    <w:uiPriority w:val="59"/>
    <w:rsid w:val="00906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1D8"/>
    <w:pPr>
      <w:spacing w:after="200" w:line="276" w:lineRule="auto"/>
      <w:ind w:left="720"/>
      <w:contextualSpacing/>
    </w:pPr>
    <w:rPr>
      <w:rFonts w:ascii="Calibri" w:eastAsia="Calibri" w:hAnsi="Calibri"/>
      <w:sz w:val="22"/>
      <w:szCs w:val="22"/>
      <w:lang w:val="en-US"/>
    </w:rPr>
  </w:style>
  <w:style w:type="paragraph" w:styleId="Footer">
    <w:name w:val="footer"/>
    <w:basedOn w:val="Normal"/>
    <w:link w:val="FooterChar"/>
    <w:uiPriority w:val="99"/>
    <w:unhideWhenUsed/>
    <w:rsid w:val="009061D8"/>
    <w:pPr>
      <w:tabs>
        <w:tab w:val="center" w:pos="4680"/>
        <w:tab w:val="right" w:pos="9360"/>
      </w:tabs>
    </w:pPr>
  </w:style>
  <w:style w:type="character" w:customStyle="1" w:styleId="FooterChar">
    <w:name w:val="Footer Char"/>
    <w:basedOn w:val="DefaultParagraphFont"/>
    <w:link w:val="Footer"/>
    <w:uiPriority w:val="99"/>
    <w:rsid w:val="009061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61D8"/>
    <w:rPr>
      <w:rFonts w:ascii="Tahoma" w:hAnsi="Tahoma" w:cs="Tahoma"/>
      <w:sz w:val="16"/>
      <w:szCs w:val="16"/>
    </w:rPr>
  </w:style>
  <w:style w:type="character" w:customStyle="1" w:styleId="BalloonTextChar">
    <w:name w:val="Balloon Text Char"/>
    <w:basedOn w:val="DefaultParagraphFont"/>
    <w:link w:val="BalloonText"/>
    <w:uiPriority w:val="99"/>
    <w:semiHidden/>
    <w:rsid w:val="009061D8"/>
    <w:rPr>
      <w:rFonts w:ascii="Tahoma" w:eastAsia="Times New Roman"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0D1753"/>
    <w:pPr>
      <w:tabs>
        <w:tab w:val="center" w:pos="4680"/>
        <w:tab w:val="right" w:pos="9360"/>
      </w:tabs>
    </w:pPr>
  </w:style>
  <w:style w:type="character" w:customStyle="1" w:styleId="HeaderChar">
    <w:name w:val="Header Char"/>
    <w:basedOn w:val="DefaultParagraphFont"/>
    <w:link w:val="Header"/>
    <w:uiPriority w:val="99"/>
    <w:rsid w:val="000D1753"/>
  </w:style>
  <w:style w:type="character" w:styleId="Hyperlink">
    <w:name w:val="Hyperlink"/>
    <w:basedOn w:val="DefaultParagraphFont"/>
    <w:uiPriority w:val="99"/>
    <w:unhideWhenUsed/>
    <w:rsid w:val="00F136C0"/>
    <w:rPr>
      <w:color w:val="0000FF" w:themeColor="hyperlink"/>
      <w:u w:val="single"/>
    </w:rPr>
  </w:style>
  <w:style w:type="character" w:styleId="UnresolvedMention">
    <w:name w:val="Unresolved Mention"/>
    <w:basedOn w:val="DefaultParagraphFont"/>
    <w:uiPriority w:val="99"/>
    <w:semiHidden/>
    <w:unhideWhenUsed/>
    <w:rsid w:val="00F136C0"/>
    <w:rPr>
      <w:color w:val="605E5C"/>
      <w:shd w:val="clear" w:color="auto" w:fill="E1DFDD"/>
    </w:rPr>
  </w:style>
  <w:style w:type="paragraph" w:styleId="NormalWeb">
    <w:name w:val="Normal (Web)"/>
    <w:basedOn w:val="Normal"/>
    <w:uiPriority w:val="99"/>
    <w:unhideWhenUsed/>
    <w:rsid w:val="00F136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33004">
      <w:bodyDiv w:val="1"/>
      <w:marLeft w:val="0"/>
      <w:marRight w:val="0"/>
      <w:marTop w:val="0"/>
      <w:marBottom w:val="0"/>
      <w:divBdr>
        <w:top w:val="none" w:sz="0" w:space="0" w:color="auto"/>
        <w:left w:val="none" w:sz="0" w:space="0" w:color="auto"/>
        <w:bottom w:val="none" w:sz="0" w:space="0" w:color="auto"/>
        <w:right w:val="none" w:sz="0" w:space="0" w:color="auto"/>
      </w:divBdr>
    </w:div>
    <w:div w:id="283275580">
      <w:bodyDiv w:val="1"/>
      <w:marLeft w:val="0"/>
      <w:marRight w:val="0"/>
      <w:marTop w:val="0"/>
      <w:marBottom w:val="0"/>
      <w:divBdr>
        <w:top w:val="none" w:sz="0" w:space="0" w:color="auto"/>
        <w:left w:val="none" w:sz="0" w:space="0" w:color="auto"/>
        <w:bottom w:val="none" w:sz="0" w:space="0" w:color="auto"/>
        <w:right w:val="none" w:sz="0" w:space="0" w:color="auto"/>
      </w:divBdr>
    </w:div>
    <w:div w:id="402678738">
      <w:bodyDiv w:val="1"/>
      <w:marLeft w:val="0"/>
      <w:marRight w:val="0"/>
      <w:marTop w:val="0"/>
      <w:marBottom w:val="0"/>
      <w:divBdr>
        <w:top w:val="none" w:sz="0" w:space="0" w:color="auto"/>
        <w:left w:val="none" w:sz="0" w:space="0" w:color="auto"/>
        <w:bottom w:val="none" w:sz="0" w:space="0" w:color="auto"/>
        <w:right w:val="none" w:sz="0" w:space="0" w:color="auto"/>
      </w:divBdr>
    </w:div>
    <w:div w:id="638464217">
      <w:bodyDiv w:val="1"/>
      <w:marLeft w:val="0"/>
      <w:marRight w:val="0"/>
      <w:marTop w:val="0"/>
      <w:marBottom w:val="0"/>
      <w:divBdr>
        <w:top w:val="none" w:sz="0" w:space="0" w:color="auto"/>
        <w:left w:val="none" w:sz="0" w:space="0" w:color="auto"/>
        <w:bottom w:val="none" w:sz="0" w:space="0" w:color="auto"/>
        <w:right w:val="none" w:sz="0" w:space="0" w:color="auto"/>
      </w:divBdr>
    </w:div>
    <w:div w:id="663581826">
      <w:bodyDiv w:val="1"/>
      <w:marLeft w:val="0"/>
      <w:marRight w:val="0"/>
      <w:marTop w:val="0"/>
      <w:marBottom w:val="0"/>
      <w:divBdr>
        <w:top w:val="none" w:sz="0" w:space="0" w:color="auto"/>
        <w:left w:val="none" w:sz="0" w:space="0" w:color="auto"/>
        <w:bottom w:val="none" w:sz="0" w:space="0" w:color="auto"/>
        <w:right w:val="none" w:sz="0" w:space="0" w:color="auto"/>
      </w:divBdr>
    </w:div>
    <w:div w:id="669479998">
      <w:bodyDiv w:val="1"/>
      <w:marLeft w:val="0"/>
      <w:marRight w:val="0"/>
      <w:marTop w:val="0"/>
      <w:marBottom w:val="0"/>
      <w:divBdr>
        <w:top w:val="none" w:sz="0" w:space="0" w:color="auto"/>
        <w:left w:val="none" w:sz="0" w:space="0" w:color="auto"/>
        <w:bottom w:val="none" w:sz="0" w:space="0" w:color="auto"/>
        <w:right w:val="none" w:sz="0" w:space="0" w:color="auto"/>
      </w:divBdr>
    </w:div>
    <w:div w:id="712465952">
      <w:bodyDiv w:val="1"/>
      <w:marLeft w:val="0"/>
      <w:marRight w:val="0"/>
      <w:marTop w:val="0"/>
      <w:marBottom w:val="0"/>
      <w:divBdr>
        <w:top w:val="none" w:sz="0" w:space="0" w:color="auto"/>
        <w:left w:val="none" w:sz="0" w:space="0" w:color="auto"/>
        <w:bottom w:val="none" w:sz="0" w:space="0" w:color="auto"/>
        <w:right w:val="none" w:sz="0" w:space="0" w:color="auto"/>
      </w:divBdr>
    </w:div>
    <w:div w:id="735468060">
      <w:bodyDiv w:val="1"/>
      <w:marLeft w:val="0"/>
      <w:marRight w:val="0"/>
      <w:marTop w:val="0"/>
      <w:marBottom w:val="0"/>
      <w:divBdr>
        <w:top w:val="none" w:sz="0" w:space="0" w:color="auto"/>
        <w:left w:val="none" w:sz="0" w:space="0" w:color="auto"/>
        <w:bottom w:val="none" w:sz="0" w:space="0" w:color="auto"/>
        <w:right w:val="none" w:sz="0" w:space="0" w:color="auto"/>
      </w:divBdr>
    </w:div>
    <w:div w:id="756055750">
      <w:bodyDiv w:val="1"/>
      <w:marLeft w:val="0"/>
      <w:marRight w:val="0"/>
      <w:marTop w:val="0"/>
      <w:marBottom w:val="0"/>
      <w:divBdr>
        <w:top w:val="none" w:sz="0" w:space="0" w:color="auto"/>
        <w:left w:val="none" w:sz="0" w:space="0" w:color="auto"/>
        <w:bottom w:val="none" w:sz="0" w:space="0" w:color="auto"/>
        <w:right w:val="none" w:sz="0" w:space="0" w:color="auto"/>
      </w:divBdr>
    </w:div>
    <w:div w:id="823820181">
      <w:bodyDiv w:val="1"/>
      <w:marLeft w:val="0"/>
      <w:marRight w:val="0"/>
      <w:marTop w:val="0"/>
      <w:marBottom w:val="0"/>
      <w:divBdr>
        <w:top w:val="none" w:sz="0" w:space="0" w:color="auto"/>
        <w:left w:val="none" w:sz="0" w:space="0" w:color="auto"/>
        <w:bottom w:val="none" w:sz="0" w:space="0" w:color="auto"/>
        <w:right w:val="none" w:sz="0" w:space="0" w:color="auto"/>
      </w:divBdr>
    </w:div>
    <w:div w:id="854611519">
      <w:bodyDiv w:val="1"/>
      <w:marLeft w:val="0"/>
      <w:marRight w:val="0"/>
      <w:marTop w:val="0"/>
      <w:marBottom w:val="0"/>
      <w:divBdr>
        <w:top w:val="none" w:sz="0" w:space="0" w:color="auto"/>
        <w:left w:val="none" w:sz="0" w:space="0" w:color="auto"/>
        <w:bottom w:val="none" w:sz="0" w:space="0" w:color="auto"/>
        <w:right w:val="none" w:sz="0" w:space="0" w:color="auto"/>
      </w:divBdr>
    </w:div>
    <w:div w:id="982084040">
      <w:bodyDiv w:val="1"/>
      <w:marLeft w:val="0"/>
      <w:marRight w:val="0"/>
      <w:marTop w:val="0"/>
      <w:marBottom w:val="0"/>
      <w:divBdr>
        <w:top w:val="none" w:sz="0" w:space="0" w:color="auto"/>
        <w:left w:val="none" w:sz="0" w:space="0" w:color="auto"/>
        <w:bottom w:val="none" w:sz="0" w:space="0" w:color="auto"/>
        <w:right w:val="none" w:sz="0" w:space="0" w:color="auto"/>
      </w:divBdr>
    </w:div>
    <w:div w:id="989556332">
      <w:bodyDiv w:val="1"/>
      <w:marLeft w:val="0"/>
      <w:marRight w:val="0"/>
      <w:marTop w:val="0"/>
      <w:marBottom w:val="0"/>
      <w:divBdr>
        <w:top w:val="none" w:sz="0" w:space="0" w:color="auto"/>
        <w:left w:val="none" w:sz="0" w:space="0" w:color="auto"/>
        <w:bottom w:val="none" w:sz="0" w:space="0" w:color="auto"/>
        <w:right w:val="none" w:sz="0" w:space="0" w:color="auto"/>
      </w:divBdr>
    </w:div>
    <w:div w:id="1310404518">
      <w:bodyDiv w:val="1"/>
      <w:marLeft w:val="0"/>
      <w:marRight w:val="0"/>
      <w:marTop w:val="0"/>
      <w:marBottom w:val="0"/>
      <w:divBdr>
        <w:top w:val="none" w:sz="0" w:space="0" w:color="auto"/>
        <w:left w:val="none" w:sz="0" w:space="0" w:color="auto"/>
        <w:bottom w:val="none" w:sz="0" w:space="0" w:color="auto"/>
        <w:right w:val="none" w:sz="0" w:space="0" w:color="auto"/>
      </w:divBdr>
    </w:div>
    <w:div w:id="1524200388">
      <w:bodyDiv w:val="1"/>
      <w:marLeft w:val="0"/>
      <w:marRight w:val="0"/>
      <w:marTop w:val="0"/>
      <w:marBottom w:val="0"/>
      <w:divBdr>
        <w:top w:val="none" w:sz="0" w:space="0" w:color="auto"/>
        <w:left w:val="none" w:sz="0" w:space="0" w:color="auto"/>
        <w:bottom w:val="none" w:sz="0" w:space="0" w:color="auto"/>
        <w:right w:val="none" w:sz="0" w:space="0" w:color="auto"/>
      </w:divBdr>
    </w:div>
    <w:div w:id="1572958436">
      <w:bodyDiv w:val="1"/>
      <w:marLeft w:val="0"/>
      <w:marRight w:val="0"/>
      <w:marTop w:val="0"/>
      <w:marBottom w:val="0"/>
      <w:divBdr>
        <w:top w:val="none" w:sz="0" w:space="0" w:color="auto"/>
        <w:left w:val="none" w:sz="0" w:space="0" w:color="auto"/>
        <w:bottom w:val="none" w:sz="0" w:space="0" w:color="auto"/>
        <w:right w:val="none" w:sz="0" w:space="0" w:color="auto"/>
      </w:divBdr>
    </w:div>
    <w:div w:id="1808818142">
      <w:bodyDiv w:val="1"/>
      <w:marLeft w:val="0"/>
      <w:marRight w:val="0"/>
      <w:marTop w:val="0"/>
      <w:marBottom w:val="0"/>
      <w:divBdr>
        <w:top w:val="none" w:sz="0" w:space="0" w:color="auto"/>
        <w:left w:val="none" w:sz="0" w:space="0" w:color="auto"/>
        <w:bottom w:val="none" w:sz="0" w:space="0" w:color="auto"/>
        <w:right w:val="none" w:sz="0" w:space="0" w:color="auto"/>
      </w:divBdr>
    </w:div>
    <w:div w:id="1870793564">
      <w:bodyDiv w:val="1"/>
      <w:marLeft w:val="0"/>
      <w:marRight w:val="0"/>
      <w:marTop w:val="0"/>
      <w:marBottom w:val="0"/>
      <w:divBdr>
        <w:top w:val="none" w:sz="0" w:space="0" w:color="auto"/>
        <w:left w:val="none" w:sz="0" w:space="0" w:color="auto"/>
        <w:bottom w:val="none" w:sz="0" w:space="0" w:color="auto"/>
        <w:right w:val="none" w:sz="0" w:space="0" w:color="auto"/>
      </w:divBdr>
    </w:div>
    <w:div w:id="1941133581">
      <w:bodyDiv w:val="1"/>
      <w:marLeft w:val="0"/>
      <w:marRight w:val="0"/>
      <w:marTop w:val="0"/>
      <w:marBottom w:val="0"/>
      <w:divBdr>
        <w:top w:val="none" w:sz="0" w:space="0" w:color="auto"/>
        <w:left w:val="none" w:sz="0" w:space="0" w:color="auto"/>
        <w:bottom w:val="none" w:sz="0" w:space="0" w:color="auto"/>
        <w:right w:val="none" w:sz="0" w:space="0" w:color="auto"/>
      </w:divBdr>
    </w:div>
    <w:div w:id="1977294085">
      <w:bodyDiv w:val="1"/>
      <w:marLeft w:val="0"/>
      <w:marRight w:val="0"/>
      <w:marTop w:val="0"/>
      <w:marBottom w:val="0"/>
      <w:divBdr>
        <w:top w:val="none" w:sz="0" w:space="0" w:color="auto"/>
        <w:left w:val="none" w:sz="0" w:space="0" w:color="auto"/>
        <w:bottom w:val="none" w:sz="0" w:space="0" w:color="auto"/>
        <w:right w:val="none" w:sz="0" w:space="0" w:color="auto"/>
      </w:divBdr>
    </w:div>
    <w:div w:id="2010015056">
      <w:bodyDiv w:val="1"/>
      <w:marLeft w:val="0"/>
      <w:marRight w:val="0"/>
      <w:marTop w:val="0"/>
      <w:marBottom w:val="0"/>
      <w:divBdr>
        <w:top w:val="none" w:sz="0" w:space="0" w:color="auto"/>
        <w:left w:val="none" w:sz="0" w:space="0" w:color="auto"/>
        <w:bottom w:val="none" w:sz="0" w:space="0" w:color="auto"/>
        <w:right w:val="none" w:sz="0" w:space="0" w:color="auto"/>
      </w:divBdr>
    </w:div>
    <w:div w:id="2105999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way.office.com/F8NO9KxGErwsBcRF?ref=Link&amp;loc=play" TargetMode="External"/><Relationship Id="rId4" Type="http://schemas.openxmlformats.org/officeDocument/2006/relationships/settings" Target="settings.xml"/><Relationship Id="rId9" Type="http://schemas.openxmlformats.org/officeDocument/2006/relationships/hyperlink" Target="mailto:sraartsci@msu.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F+EGoooU9aQv1xLJGxWLE8pJPQ==">AMUW2mVXJcm8Ej14uSw1sQcpTNV4AFKvehvoIMwKkHzL9wipUyx7Q9Sh+DZySC3u8UuvMp1m4RSMu3Wb1MsW2Cydx8H1F6EtsQI8Ce8Fd16vOUlzFnrrHxgOWA1pcTxbi6Isfiw5vktQ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3989</Words>
  <Characters>22742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vpadmin</dc:creator>
  <cp:lastModifiedBy>Vikita Mehta</cp:lastModifiedBy>
  <cp:revision>2</cp:revision>
  <dcterms:created xsi:type="dcterms:W3CDTF">2021-07-13T15:00:00Z</dcterms:created>
  <dcterms:modified xsi:type="dcterms:W3CDTF">2021-07-13T15:00:00Z</dcterms:modified>
</cp:coreProperties>
</file>