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2E77" w14:textId="77777777" w:rsidR="006E6DF9" w:rsidRPr="008F471E" w:rsidRDefault="006E6DF9" w:rsidP="006E6DF9">
      <w:pPr>
        <w:rPr>
          <w:sz w:val="22"/>
          <w:szCs w:val="22"/>
        </w:rPr>
      </w:pPr>
      <w:r w:rsidRPr="008F471E">
        <w:rPr>
          <w:noProof/>
          <w:sz w:val="22"/>
          <w:szCs w:val="22"/>
          <w:lang w:eastAsia="en-CA"/>
        </w:rPr>
        <w:drawing>
          <wp:inline distT="0" distB="0" distL="0" distR="0" wp14:anchorId="73286A6A" wp14:editId="708758CB">
            <wp:extent cx="1400810" cy="897890"/>
            <wp:effectExtent l="19050" t="0" r="8890" b="0"/>
            <wp:docPr id="2" name="Picture 1" descr="..\..\..\2002-03\M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MSU Logo.gif"/>
                    <pic:cNvPicPr>
                      <a:picLocks noChangeAspect="1" noChangeArrowheads="1"/>
                    </pic:cNvPicPr>
                  </pic:nvPicPr>
                  <pic:blipFill>
                    <a:blip r:embed="rId5" cstate="print"/>
                    <a:srcRect/>
                    <a:stretch>
                      <a:fillRect/>
                    </a:stretch>
                  </pic:blipFill>
                  <pic:spPr bwMode="auto">
                    <a:xfrm>
                      <a:off x="0" y="0"/>
                      <a:ext cx="1400810" cy="897890"/>
                    </a:xfrm>
                    <a:prstGeom prst="rect">
                      <a:avLst/>
                    </a:prstGeom>
                    <a:noFill/>
                    <a:ln w="9525">
                      <a:noFill/>
                      <a:miter lim="800000"/>
                      <a:headEnd/>
                      <a:tailEnd/>
                    </a:ln>
                  </pic:spPr>
                </pic:pic>
              </a:graphicData>
            </a:graphic>
          </wp:inline>
        </w:drawing>
      </w:r>
    </w:p>
    <w:p w14:paraId="6B198EBA" w14:textId="756FD6B0" w:rsidR="006E6DF9" w:rsidRPr="008F471E" w:rsidRDefault="5F60B5B2" w:rsidP="3714E964">
      <w:pPr>
        <w:jc w:val="center"/>
        <w:rPr>
          <w:rFonts w:asciiTheme="minorHAnsi" w:hAnsiTheme="minorHAnsi" w:cstheme="minorBidi"/>
          <w:b/>
          <w:bCs/>
          <w:sz w:val="22"/>
          <w:szCs w:val="22"/>
        </w:rPr>
      </w:pPr>
      <w:r w:rsidRPr="6024E182">
        <w:rPr>
          <w:rFonts w:asciiTheme="minorHAnsi" w:hAnsiTheme="minorHAnsi" w:cstheme="minorBidi"/>
          <w:b/>
          <w:bCs/>
          <w:sz w:val="22"/>
          <w:szCs w:val="22"/>
        </w:rPr>
        <w:t xml:space="preserve">AGENDA - SRA </w:t>
      </w:r>
      <w:r w:rsidR="574EDFFA" w:rsidRPr="6024E182">
        <w:rPr>
          <w:rFonts w:asciiTheme="minorHAnsi" w:hAnsiTheme="minorHAnsi" w:cstheme="minorBidi"/>
          <w:b/>
          <w:bCs/>
          <w:sz w:val="22"/>
          <w:szCs w:val="22"/>
        </w:rPr>
        <w:t>2</w:t>
      </w:r>
      <w:r w:rsidR="27255B21" w:rsidRPr="6024E182">
        <w:rPr>
          <w:rFonts w:asciiTheme="minorHAnsi" w:hAnsiTheme="minorHAnsi" w:cstheme="minorBidi"/>
          <w:b/>
          <w:bCs/>
          <w:sz w:val="22"/>
          <w:szCs w:val="22"/>
        </w:rPr>
        <w:t>1</w:t>
      </w:r>
      <w:r w:rsidRPr="6024E182">
        <w:rPr>
          <w:rFonts w:asciiTheme="minorHAnsi" w:hAnsiTheme="minorHAnsi" w:cstheme="minorBidi"/>
          <w:b/>
          <w:bCs/>
          <w:sz w:val="22"/>
          <w:szCs w:val="22"/>
        </w:rPr>
        <w:t>A</w:t>
      </w:r>
    </w:p>
    <w:p w14:paraId="4E856D61" w14:textId="77777777" w:rsidR="006E6DF9" w:rsidRPr="008F471E" w:rsidRDefault="006E6DF9" w:rsidP="006E6DF9">
      <w:pPr>
        <w:jc w:val="center"/>
        <w:rPr>
          <w:rFonts w:asciiTheme="minorHAnsi" w:hAnsiTheme="minorHAnsi" w:cstheme="minorHAnsi"/>
          <w:sz w:val="22"/>
          <w:szCs w:val="22"/>
        </w:rPr>
      </w:pPr>
      <w:r w:rsidRPr="008F471E">
        <w:rPr>
          <w:rFonts w:asciiTheme="minorHAnsi" w:hAnsiTheme="minorHAnsi" w:cstheme="minorHAnsi"/>
          <w:sz w:val="22"/>
          <w:szCs w:val="22"/>
        </w:rPr>
        <w:t xml:space="preserve">STUDENT REPRESENTATIVE ASSEMBLY </w:t>
      </w:r>
    </w:p>
    <w:p w14:paraId="6FC20D29" w14:textId="1176E4F6" w:rsidR="006E6DF9" w:rsidRPr="008F471E" w:rsidRDefault="5F60B5B2" w:rsidP="3714E964">
      <w:pPr>
        <w:jc w:val="center"/>
        <w:rPr>
          <w:rFonts w:asciiTheme="minorHAnsi" w:hAnsiTheme="minorHAnsi" w:cstheme="minorBidi"/>
          <w:sz w:val="22"/>
          <w:szCs w:val="22"/>
        </w:rPr>
      </w:pPr>
      <w:r w:rsidRPr="6024E182">
        <w:rPr>
          <w:rFonts w:asciiTheme="minorHAnsi" w:hAnsiTheme="minorHAnsi" w:cstheme="minorBidi"/>
          <w:sz w:val="22"/>
          <w:szCs w:val="22"/>
        </w:rPr>
        <w:t xml:space="preserve">Saturday, April </w:t>
      </w:r>
      <w:r w:rsidR="759961EB" w:rsidRPr="6024E182">
        <w:rPr>
          <w:rFonts w:asciiTheme="minorHAnsi" w:hAnsiTheme="minorHAnsi" w:cstheme="minorBidi"/>
          <w:sz w:val="22"/>
          <w:szCs w:val="22"/>
        </w:rPr>
        <w:t>1</w:t>
      </w:r>
      <w:r w:rsidR="1608ACED" w:rsidRPr="6024E182">
        <w:rPr>
          <w:rFonts w:asciiTheme="minorHAnsi" w:hAnsiTheme="minorHAnsi" w:cstheme="minorBidi"/>
          <w:sz w:val="22"/>
          <w:szCs w:val="22"/>
        </w:rPr>
        <w:t>0</w:t>
      </w:r>
      <w:r w:rsidRPr="6024E182">
        <w:rPr>
          <w:rFonts w:asciiTheme="minorHAnsi" w:hAnsiTheme="minorHAnsi" w:cstheme="minorBidi"/>
          <w:sz w:val="22"/>
          <w:szCs w:val="22"/>
        </w:rPr>
        <w:t>, 20</w:t>
      </w:r>
      <w:r w:rsidR="1913289B" w:rsidRPr="6024E182">
        <w:rPr>
          <w:rFonts w:asciiTheme="minorHAnsi" w:hAnsiTheme="minorHAnsi" w:cstheme="minorBidi"/>
          <w:sz w:val="22"/>
          <w:szCs w:val="22"/>
        </w:rPr>
        <w:t>2</w:t>
      </w:r>
      <w:r w:rsidR="29D39077" w:rsidRPr="6024E182">
        <w:rPr>
          <w:rFonts w:asciiTheme="minorHAnsi" w:hAnsiTheme="minorHAnsi" w:cstheme="minorBidi"/>
          <w:sz w:val="22"/>
          <w:szCs w:val="22"/>
        </w:rPr>
        <w:t>1</w:t>
      </w:r>
      <w:r w:rsidRPr="6024E182">
        <w:rPr>
          <w:rFonts w:asciiTheme="minorHAnsi" w:hAnsiTheme="minorHAnsi" w:cstheme="minorBidi"/>
          <w:sz w:val="22"/>
          <w:szCs w:val="22"/>
        </w:rPr>
        <w:t xml:space="preserve"> at 10:00am </w:t>
      </w:r>
    </w:p>
    <w:p w14:paraId="027FBF75" w14:textId="77777777" w:rsidR="006E6DF9" w:rsidRPr="008F471E" w:rsidRDefault="006E6DF9" w:rsidP="006E6DF9">
      <w:pPr>
        <w:jc w:val="center"/>
        <w:rPr>
          <w:rFonts w:asciiTheme="minorHAnsi" w:hAnsiTheme="minorHAnsi" w:cstheme="minorHAnsi"/>
          <w:sz w:val="22"/>
          <w:szCs w:val="22"/>
        </w:rPr>
      </w:pPr>
      <w:r w:rsidRPr="008F471E">
        <w:rPr>
          <w:rFonts w:asciiTheme="minorHAnsi" w:hAnsiTheme="minorHAnsi" w:cstheme="minorHAnsi"/>
          <w:sz w:val="22"/>
          <w:szCs w:val="22"/>
        </w:rPr>
        <w:t>&amp;</w:t>
      </w:r>
    </w:p>
    <w:p w14:paraId="18860261" w14:textId="0D6963E7" w:rsidR="5F60B5B2" w:rsidRDefault="5F60B5B2" w:rsidP="3714E964">
      <w:pPr>
        <w:jc w:val="center"/>
        <w:rPr>
          <w:rFonts w:asciiTheme="minorHAnsi" w:hAnsiTheme="minorHAnsi" w:cstheme="minorBidi"/>
          <w:sz w:val="22"/>
          <w:szCs w:val="22"/>
        </w:rPr>
      </w:pPr>
      <w:r w:rsidRPr="6024E182">
        <w:rPr>
          <w:rFonts w:asciiTheme="minorHAnsi" w:hAnsiTheme="minorHAnsi" w:cstheme="minorBidi"/>
          <w:sz w:val="22"/>
          <w:szCs w:val="22"/>
        </w:rPr>
        <w:t xml:space="preserve">Sunday, April </w:t>
      </w:r>
      <w:r w:rsidR="2C965544" w:rsidRPr="6024E182">
        <w:rPr>
          <w:rFonts w:asciiTheme="minorHAnsi" w:hAnsiTheme="minorHAnsi" w:cstheme="minorBidi"/>
          <w:sz w:val="22"/>
          <w:szCs w:val="22"/>
        </w:rPr>
        <w:t>1</w:t>
      </w:r>
      <w:r w:rsidR="23958C8A" w:rsidRPr="6024E182">
        <w:rPr>
          <w:rFonts w:asciiTheme="minorHAnsi" w:hAnsiTheme="minorHAnsi" w:cstheme="minorBidi"/>
          <w:sz w:val="22"/>
          <w:szCs w:val="22"/>
        </w:rPr>
        <w:t>1,</w:t>
      </w:r>
      <w:r w:rsidRPr="6024E182">
        <w:rPr>
          <w:rFonts w:asciiTheme="minorHAnsi" w:hAnsiTheme="minorHAnsi" w:cstheme="minorBidi"/>
          <w:sz w:val="22"/>
          <w:szCs w:val="22"/>
        </w:rPr>
        <w:t xml:space="preserve"> 20</w:t>
      </w:r>
      <w:r w:rsidR="76F9BB0F" w:rsidRPr="6024E182">
        <w:rPr>
          <w:rFonts w:asciiTheme="minorHAnsi" w:hAnsiTheme="minorHAnsi" w:cstheme="minorBidi"/>
          <w:sz w:val="22"/>
          <w:szCs w:val="22"/>
        </w:rPr>
        <w:t>2</w:t>
      </w:r>
      <w:r w:rsidR="27BD15F2" w:rsidRPr="6024E182">
        <w:rPr>
          <w:rFonts w:asciiTheme="minorHAnsi" w:hAnsiTheme="minorHAnsi" w:cstheme="minorBidi"/>
          <w:sz w:val="22"/>
          <w:szCs w:val="22"/>
        </w:rPr>
        <w:t>1</w:t>
      </w:r>
      <w:r w:rsidRPr="6024E182">
        <w:rPr>
          <w:rFonts w:asciiTheme="minorHAnsi" w:hAnsiTheme="minorHAnsi" w:cstheme="minorBidi"/>
          <w:sz w:val="22"/>
          <w:szCs w:val="22"/>
        </w:rPr>
        <w:t xml:space="preserve"> at 10:00am</w:t>
      </w:r>
    </w:p>
    <w:p w14:paraId="35A45522" w14:textId="6EF901A3" w:rsidR="68B965E7" w:rsidRDefault="68B965E7" w:rsidP="3714E964">
      <w:pPr>
        <w:jc w:val="center"/>
        <w:rPr>
          <w:rFonts w:asciiTheme="minorHAnsi" w:hAnsiTheme="minorHAnsi" w:cstheme="minorBidi"/>
          <w:sz w:val="22"/>
          <w:szCs w:val="22"/>
        </w:rPr>
      </w:pPr>
      <w:r w:rsidRPr="3714E964">
        <w:rPr>
          <w:rFonts w:asciiTheme="minorHAnsi" w:hAnsiTheme="minorHAnsi" w:cstheme="minorBidi"/>
          <w:sz w:val="22"/>
          <w:szCs w:val="22"/>
        </w:rPr>
        <w:t>Remote Meeting, Microsoft Teams</w:t>
      </w:r>
    </w:p>
    <w:p w14:paraId="365FF5F7" w14:textId="77777777" w:rsidR="006E6DF9" w:rsidRPr="008F471E" w:rsidRDefault="006E6DF9" w:rsidP="006E6DF9">
      <w:pPr>
        <w:rPr>
          <w:rFonts w:asciiTheme="minorHAnsi" w:hAnsiTheme="minorHAnsi" w:cstheme="minorHAnsi"/>
          <w:sz w:val="22"/>
          <w:szCs w:val="22"/>
        </w:rPr>
      </w:pPr>
    </w:p>
    <w:p w14:paraId="1A6BE205" w14:textId="77777777" w:rsidR="006E6DF9" w:rsidRPr="008F471E" w:rsidRDefault="006E6DF9" w:rsidP="006E6DF9">
      <w:pPr>
        <w:rPr>
          <w:rFonts w:asciiTheme="minorHAnsi" w:hAnsiTheme="minorHAnsi" w:cstheme="minorHAnsi"/>
          <w:b/>
          <w:sz w:val="22"/>
          <w:szCs w:val="22"/>
        </w:rPr>
      </w:pPr>
      <w:r w:rsidRPr="008F471E">
        <w:rPr>
          <w:rFonts w:asciiTheme="minorHAnsi" w:hAnsiTheme="minorHAnsi" w:cstheme="minorHAnsi"/>
          <w:b/>
          <w:sz w:val="22"/>
          <w:szCs w:val="22"/>
        </w:rPr>
        <w:t>PROCEDURE</w:t>
      </w:r>
    </w:p>
    <w:p w14:paraId="37CA92C3" w14:textId="77777777" w:rsidR="006E6DF9" w:rsidRPr="008F471E" w:rsidRDefault="006E6DF9" w:rsidP="006E6DF9">
      <w:pPr>
        <w:rPr>
          <w:rFonts w:asciiTheme="minorHAnsi" w:hAnsiTheme="minorHAnsi" w:cstheme="minorHAnsi"/>
          <w:b/>
          <w:sz w:val="22"/>
          <w:szCs w:val="22"/>
        </w:rPr>
      </w:pPr>
    </w:p>
    <w:p w14:paraId="716D1E79" w14:textId="6ED6C4B5" w:rsidR="006E6DF9" w:rsidRPr="008F471E" w:rsidRDefault="5F60B5B2" w:rsidP="3714E964">
      <w:pPr>
        <w:pStyle w:val="Header"/>
        <w:tabs>
          <w:tab w:val="clear" w:pos="4320"/>
          <w:tab w:val="clear" w:pos="8640"/>
        </w:tabs>
        <w:jc w:val="both"/>
        <w:rPr>
          <w:rFonts w:asciiTheme="minorHAnsi" w:hAnsiTheme="minorHAnsi" w:cstheme="minorBidi"/>
          <w:sz w:val="22"/>
          <w:szCs w:val="22"/>
        </w:rPr>
      </w:pPr>
      <w:r w:rsidRPr="3714E964">
        <w:rPr>
          <w:rFonts w:asciiTheme="minorHAnsi" w:hAnsiTheme="minorHAnsi" w:cstheme="minorBidi"/>
          <w:sz w:val="22"/>
          <w:szCs w:val="22"/>
        </w:rPr>
        <w:t xml:space="preserve">Call of the Roll, Territory Recognition, </w:t>
      </w:r>
      <w:r w:rsidR="57156733" w:rsidRPr="3714E964">
        <w:rPr>
          <w:rFonts w:asciiTheme="minorHAnsi" w:hAnsiTheme="minorHAnsi" w:cstheme="minorBidi"/>
          <w:sz w:val="22"/>
          <w:szCs w:val="22"/>
        </w:rPr>
        <w:t xml:space="preserve">Adoption of Agenda, </w:t>
      </w:r>
      <w:r w:rsidR="5E7AFCD8" w:rsidRPr="3714E964">
        <w:rPr>
          <w:rFonts w:asciiTheme="minorHAnsi" w:hAnsiTheme="minorHAnsi" w:cstheme="minorBidi"/>
          <w:sz w:val="22"/>
          <w:szCs w:val="22"/>
        </w:rPr>
        <w:t xml:space="preserve">Adoption of SRA Minutes, </w:t>
      </w:r>
      <w:r w:rsidRPr="3714E964">
        <w:rPr>
          <w:rFonts w:asciiTheme="minorHAnsi" w:hAnsiTheme="minorHAnsi" w:cstheme="minorBidi"/>
          <w:sz w:val="22"/>
          <w:szCs w:val="22"/>
        </w:rPr>
        <w:t>Announcements from the Chair, Special Orders of the Day, Delegation from the Floor, Report Period, Information Period, Question Period, Business Arising from the Minutes, Business, Committee Business, Unfinished Business, New Business, Time of Next Meeting, Call of the Roll, Adjournment</w:t>
      </w:r>
    </w:p>
    <w:p w14:paraId="02370DC8" w14:textId="77777777" w:rsidR="006E6DF9" w:rsidRPr="008F471E" w:rsidRDefault="006E6DF9" w:rsidP="006E6DF9">
      <w:pPr>
        <w:pStyle w:val="Header"/>
        <w:tabs>
          <w:tab w:val="clear" w:pos="4320"/>
          <w:tab w:val="clear" w:pos="8640"/>
        </w:tabs>
        <w:rPr>
          <w:rFonts w:asciiTheme="minorHAnsi" w:hAnsiTheme="minorHAnsi" w:cstheme="minorHAnsi"/>
          <w:b/>
          <w:bCs/>
          <w:sz w:val="22"/>
          <w:szCs w:val="22"/>
        </w:rPr>
      </w:pPr>
    </w:p>
    <w:p w14:paraId="15187505" w14:textId="77777777" w:rsidR="006E6DF9" w:rsidRPr="008F471E" w:rsidRDefault="006E6DF9" w:rsidP="006E6DF9">
      <w:pPr>
        <w:pStyle w:val="Header"/>
        <w:tabs>
          <w:tab w:val="clear" w:pos="4320"/>
          <w:tab w:val="clear" w:pos="8640"/>
        </w:tabs>
        <w:jc w:val="center"/>
        <w:rPr>
          <w:rFonts w:asciiTheme="minorHAnsi" w:hAnsiTheme="minorHAnsi"/>
          <w:bCs/>
          <w:i/>
          <w:sz w:val="22"/>
          <w:szCs w:val="22"/>
        </w:rPr>
      </w:pPr>
      <w:r w:rsidRPr="008F471E">
        <w:rPr>
          <w:rFonts w:asciiTheme="minorHAnsi" w:hAnsiTheme="minorHAnsi"/>
          <w:bCs/>
          <w:i/>
          <w:sz w:val="22"/>
          <w:szCs w:val="22"/>
        </w:rPr>
        <w:t xml:space="preserve">The SRA would like to recognize today that we are situated on traditional Haudenosaunee and </w:t>
      </w:r>
      <w:proofErr w:type="spellStart"/>
      <w:r w:rsidRPr="008F471E">
        <w:rPr>
          <w:rFonts w:asciiTheme="minorHAnsi" w:hAnsiTheme="minorHAnsi"/>
          <w:bCs/>
          <w:i/>
          <w:sz w:val="22"/>
          <w:szCs w:val="22"/>
        </w:rPr>
        <w:t>Anishnaabe</w:t>
      </w:r>
      <w:proofErr w:type="spellEnd"/>
      <w:r w:rsidRPr="008F471E">
        <w:rPr>
          <w:rFonts w:asciiTheme="minorHAnsi" w:hAnsiTheme="minorHAnsi"/>
          <w:bCs/>
          <w:i/>
          <w:sz w:val="22"/>
          <w:szCs w:val="22"/>
        </w:rPr>
        <w:t xml:space="preserve"> territories through the ‘Dish with One Spoon Wampum Treaty’.</w:t>
      </w:r>
    </w:p>
    <w:p w14:paraId="664DFF9B" w14:textId="77777777" w:rsidR="006E6DF9" w:rsidRPr="008F471E" w:rsidRDefault="006E6DF9" w:rsidP="006E6DF9">
      <w:pPr>
        <w:pStyle w:val="Header"/>
        <w:tabs>
          <w:tab w:val="clear" w:pos="4320"/>
          <w:tab w:val="clear" w:pos="8640"/>
        </w:tabs>
        <w:rPr>
          <w:rFonts w:asciiTheme="minorHAnsi" w:hAnsiTheme="minorHAnsi" w:cstheme="minorHAnsi"/>
          <w:b/>
          <w:bCs/>
          <w:sz w:val="22"/>
          <w:szCs w:val="22"/>
        </w:rPr>
      </w:pPr>
    </w:p>
    <w:p w14:paraId="6CD4B02E" w14:textId="64F9C0BF" w:rsidR="57921835" w:rsidRPr="00306595" w:rsidRDefault="006E6DF9" w:rsidP="00306595">
      <w:pPr>
        <w:pStyle w:val="Header"/>
        <w:tabs>
          <w:tab w:val="clear" w:pos="4320"/>
          <w:tab w:val="clear" w:pos="8640"/>
        </w:tabs>
        <w:rPr>
          <w:rFonts w:asciiTheme="minorHAnsi" w:hAnsiTheme="minorHAnsi" w:cstheme="minorHAnsi"/>
          <w:b/>
          <w:bCs/>
          <w:sz w:val="22"/>
          <w:szCs w:val="22"/>
        </w:rPr>
      </w:pPr>
      <w:r w:rsidRPr="008F471E">
        <w:rPr>
          <w:rFonts w:asciiTheme="minorHAnsi" w:hAnsiTheme="minorHAnsi" w:cstheme="minorHAnsi"/>
          <w:b/>
          <w:bCs/>
          <w:sz w:val="22"/>
          <w:szCs w:val="22"/>
        </w:rPr>
        <w:t>SPECIAL ORDERS OF THE DAY</w:t>
      </w:r>
    </w:p>
    <w:tbl>
      <w:tblPr>
        <w:tblW w:w="9464" w:type="dxa"/>
        <w:tblLook w:val="0000" w:firstRow="0" w:lastRow="0" w:firstColumn="0" w:lastColumn="0" w:noHBand="0" w:noVBand="0"/>
      </w:tblPr>
      <w:tblGrid>
        <w:gridCol w:w="556"/>
        <w:gridCol w:w="7065"/>
        <w:gridCol w:w="1843"/>
      </w:tblGrid>
      <w:tr w:rsidR="00B5274A" w:rsidRPr="00BA442E" w14:paraId="20EFB3B8" w14:textId="77777777" w:rsidTr="00212FAB">
        <w:tc>
          <w:tcPr>
            <w:tcW w:w="556" w:type="dxa"/>
          </w:tcPr>
          <w:p w14:paraId="75BD4B29" w14:textId="77777777" w:rsidR="00B5274A" w:rsidRPr="00BA442E" w:rsidRDefault="00B5274A" w:rsidP="00EE6C5F">
            <w:pPr>
              <w:pStyle w:val="Header"/>
              <w:numPr>
                <w:ilvl w:val="0"/>
                <w:numId w:val="2"/>
              </w:numPr>
              <w:tabs>
                <w:tab w:val="clear" w:pos="4320"/>
                <w:tab w:val="clear" w:pos="8640"/>
              </w:tabs>
              <w:rPr>
                <w:rFonts w:asciiTheme="minorHAnsi" w:hAnsiTheme="minorHAnsi" w:cstheme="minorHAnsi"/>
                <w:sz w:val="22"/>
                <w:szCs w:val="22"/>
              </w:rPr>
            </w:pPr>
          </w:p>
        </w:tc>
        <w:tc>
          <w:tcPr>
            <w:tcW w:w="7065" w:type="dxa"/>
          </w:tcPr>
          <w:p w14:paraId="317DF00C" w14:textId="1B7DD741" w:rsidR="00B36244" w:rsidRDefault="00212F73" w:rsidP="00212F73">
            <w:pPr>
              <w:rPr>
                <w:rStyle w:val="normaltextrun"/>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Waive sections</w:t>
            </w:r>
            <w:r>
              <w:rPr>
                <w:rStyle w:val="apple-converted-space"/>
                <w:rFonts w:ascii="Calibri" w:hAnsi="Calibri"/>
                <w:color w:val="000000"/>
                <w:sz w:val="22"/>
                <w:szCs w:val="22"/>
                <w:shd w:val="clear" w:color="auto" w:fill="FFFFFF"/>
              </w:rPr>
              <w:t> </w:t>
            </w:r>
            <w:r>
              <w:rPr>
                <w:rStyle w:val="normaltextrun"/>
                <w:rFonts w:ascii="Calibri" w:hAnsi="Calibri"/>
                <w:color w:val="000000"/>
                <w:sz w:val="22"/>
                <w:szCs w:val="22"/>
                <w:shd w:val="clear" w:color="auto" w:fill="FFFFFF"/>
              </w:rPr>
              <w:t>3.1.</w:t>
            </w:r>
            <w:r w:rsidR="00D77F9B">
              <w:rPr>
                <w:rStyle w:val="normaltextrun"/>
                <w:rFonts w:ascii="Calibri" w:hAnsi="Calibri"/>
                <w:color w:val="000000"/>
                <w:sz w:val="22"/>
                <w:szCs w:val="22"/>
                <w:shd w:val="clear" w:color="auto" w:fill="FFFFFF"/>
              </w:rPr>
              <w:t>3</w:t>
            </w:r>
            <w:r>
              <w:rPr>
                <w:rStyle w:val="normaltextrun"/>
                <w:rFonts w:ascii="Calibri" w:hAnsi="Calibri"/>
                <w:color w:val="000000"/>
                <w:sz w:val="22"/>
                <w:szCs w:val="22"/>
                <w:shd w:val="clear" w:color="auto" w:fill="FFFFFF"/>
              </w:rPr>
              <w:t>.</w:t>
            </w:r>
            <w:r w:rsidR="00D77F9B">
              <w:rPr>
                <w:rStyle w:val="normaltextrun"/>
                <w:rFonts w:ascii="Calibri" w:hAnsi="Calibri"/>
                <w:color w:val="000000"/>
                <w:sz w:val="22"/>
                <w:szCs w:val="22"/>
                <w:shd w:val="clear" w:color="auto" w:fill="FFFFFF"/>
              </w:rPr>
              <w:t>1</w:t>
            </w:r>
            <w:r>
              <w:rPr>
                <w:rStyle w:val="normaltextrun"/>
                <w:rFonts w:ascii="Calibri" w:hAnsi="Calibri"/>
                <w:color w:val="000000"/>
                <w:sz w:val="22"/>
                <w:szCs w:val="22"/>
                <w:shd w:val="clear" w:color="auto" w:fill="FFFFFF"/>
              </w:rPr>
              <w:t>, 3.1.</w:t>
            </w:r>
            <w:r w:rsidR="00D77F9B">
              <w:rPr>
                <w:rStyle w:val="normaltextrun"/>
                <w:rFonts w:ascii="Calibri" w:hAnsi="Calibri"/>
                <w:color w:val="000000"/>
                <w:sz w:val="22"/>
                <w:szCs w:val="22"/>
                <w:shd w:val="clear" w:color="auto" w:fill="FFFFFF"/>
              </w:rPr>
              <w:t>3</w:t>
            </w:r>
            <w:r>
              <w:rPr>
                <w:rStyle w:val="normaltextrun"/>
                <w:rFonts w:ascii="Calibri" w:hAnsi="Calibri"/>
                <w:color w:val="000000"/>
                <w:sz w:val="22"/>
                <w:szCs w:val="22"/>
                <w:shd w:val="clear" w:color="auto" w:fill="FFFFFF"/>
              </w:rPr>
              <w:t>.2, 3.2.3.1, and 3.2.3.2 of</w:t>
            </w:r>
            <w:r w:rsidR="00B36244">
              <w:rPr>
                <w:rStyle w:val="normaltextrun"/>
                <w:rFonts w:ascii="Calibri" w:hAnsi="Calibri"/>
                <w:color w:val="000000"/>
                <w:sz w:val="22"/>
                <w:szCs w:val="22"/>
                <w:shd w:val="clear" w:color="auto" w:fill="FFFFFF"/>
              </w:rPr>
              <w:t xml:space="preserve"> Operating Policy -</w:t>
            </w:r>
          </w:p>
          <w:p w14:paraId="79F949DE" w14:textId="45B78C64" w:rsidR="00B5274A" w:rsidRPr="00212F73" w:rsidRDefault="00212F73" w:rsidP="00212F73">
            <w:r>
              <w:rPr>
                <w:rStyle w:val="normaltextrun"/>
                <w:rFonts w:ascii="Calibri" w:hAnsi="Calibri"/>
                <w:color w:val="000000"/>
                <w:sz w:val="22"/>
                <w:szCs w:val="22"/>
                <w:shd w:val="clear" w:color="auto" w:fill="FFFFFF"/>
              </w:rPr>
              <w:t>Vice-President and Speaker Elections</w:t>
            </w:r>
          </w:p>
        </w:tc>
        <w:tc>
          <w:tcPr>
            <w:tcW w:w="1843" w:type="dxa"/>
          </w:tcPr>
          <w:p w14:paraId="6B93D217" w14:textId="1925D15E" w:rsidR="00B5274A" w:rsidRPr="6024E182" w:rsidRDefault="00212F73" w:rsidP="00306595">
            <w:pPr>
              <w:pStyle w:val="Header"/>
              <w:tabs>
                <w:tab w:val="clear" w:pos="4320"/>
                <w:tab w:val="clear" w:pos="8640"/>
              </w:tabs>
              <w:jc w:val="center"/>
              <w:rPr>
                <w:rFonts w:ascii="Calibri" w:eastAsia="Calibri" w:hAnsi="Calibri" w:cs="Calibri"/>
                <w:sz w:val="22"/>
                <w:szCs w:val="22"/>
              </w:rPr>
            </w:pPr>
            <w:r w:rsidRPr="6024E182">
              <w:rPr>
                <w:rFonts w:ascii="Calibri" w:eastAsia="Calibri" w:hAnsi="Calibri" w:cs="Calibri"/>
                <w:sz w:val="22"/>
                <w:szCs w:val="22"/>
              </w:rPr>
              <w:t>Da-</w:t>
            </w:r>
            <w:proofErr w:type="spellStart"/>
            <w:r w:rsidRPr="6024E182">
              <w:rPr>
                <w:rFonts w:ascii="Calibri" w:eastAsia="Calibri" w:hAnsi="Calibri" w:cs="Calibri"/>
                <w:sz w:val="22"/>
                <w:szCs w:val="22"/>
              </w:rPr>
              <w:t>Ré</w:t>
            </w:r>
            <w:proofErr w:type="spellEnd"/>
          </w:p>
        </w:tc>
      </w:tr>
      <w:tr w:rsidR="00BB54E1" w:rsidRPr="00BA442E" w14:paraId="1149E168" w14:textId="77777777" w:rsidTr="00212FAB">
        <w:tc>
          <w:tcPr>
            <w:tcW w:w="556" w:type="dxa"/>
          </w:tcPr>
          <w:p w14:paraId="5CD33DE3" w14:textId="77777777" w:rsidR="00BB54E1" w:rsidRPr="00BA442E" w:rsidRDefault="00BB54E1" w:rsidP="00EE6C5F">
            <w:pPr>
              <w:pStyle w:val="Header"/>
              <w:numPr>
                <w:ilvl w:val="0"/>
                <w:numId w:val="2"/>
              </w:numPr>
              <w:tabs>
                <w:tab w:val="clear" w:pos="4320"/>
                <w:tab w:val="clear" w:pos="8640"/>
              </w:tabs>
              <w:rPr>
                <w:rFonts w:asciiTheme="minorHAnsi" w:hAnsiTheme="minorHAnsi" w:cstheme="minorHAnsi"/>
                <w:sz w:val="22"/>
                <w:szCs w:val="22"/>
              </w:rPr>
            </w:pPr>
          </w:p>
        </w:tc>
        <w:tc>
          <w:tcPr>
            <w:tcW w:w="7065" w:type="dxa"/>
          </w:tcPr>
          <w:p w14:paraId="2EFA1372" w14:textId="3F692A05" w:rsidR="00BB54E1" w:rsidRPr="008F471E" w:rsidRDefault="00BB54E1" w:rsidP="00212FAB">
            <w:pPr>
              <w:pStyle w:val="Header"/>
              <w:tabs>
                <w:tab w:val="clear" w:pos="4320"/>
                <w:tab w:val="clear" w:pos="8640"/>
              </w:tabs>
              <w:rPr>
                <w:rFonts w:asciiTheme="minorHAnsi" w:hAnsiTheme="minorHAnsi"/>
                <w:sz w:val="22"/>
                <w:szCs w:val="22"/>
              </w:rPr>
            </w:pPr>
            <w:r>
              <w:rPr>
                <w:rFonts w:asciiTheme="minorHAnsi" w:hAnsiTheme="minorHAnsi"/>
                <w:sz w:val="22"/>
                <w:szCs w:val="22"/>
              </w:rPr>
              <w:t>Election of Speaker</w:t>
            </w:r>
          </w:p>
        </w:tc>
        <w:tc>
          <w:tcPr>
            <w:tcW w:w="1843" w:type="dxa"/>
          </w:tcPr>
          <w:p w14:paraId="4AC8B80F" w14:textId="351BE7D4" w:rsidR="00BB54E1" w:rsidRPr="6024E182" w:rsidRDefault="00BB54E1" w:rsidP="00306595">
            <w:pPr>
              <w:pStyle w:val="Header"/>
              <w:tabs>
                <w:tab w:val="clear" w:pos="4320"/>
                <w:tab w:val="clear" w:pos="8640"/>
              </w:tabs>
              <w:jc w:val="center"/>
              <w:rPr>
                <w:rFonts w:ascii="Calibri" w:eastAsia="Calibri" w:hAnsi="Calibri" w:cs="Calibri"/>
                <w:sz w:val="22"/>
                <w:szCs w:val="22"/>
              </w:rPr>
            </w:pPr>
            <w:r w:rsidRPr="6024E182">
              <w:rPr>
                <w:rFonts w:ascii="Calibri" w:eastAsia="Calibri" w:hAnsi="Calibri" w:cs="Calibri"/>
                <w:sz w:val="22"/>
                <w:szCs w:val="22"/>
              </w:rPr>
              <w:t>Da-Ré</w:t>
            </w:r>
          </w:p>
        </w:tc>
      </w:tr>
      <w:tr w:rsidR="00EE6C5F" w:rsidRPr="00BA442E" w14:paraId="4BB268C7" w14:textId="77777777" w:rsidTr="00212FAB">
        <w:tc>
          <w:tcPr>
            <w:tcW w:w="556" w:type="dxa"/>
          </w:tcPr>
          <w:p w14:paraId="05DC4F76" w14:textId="77777777" w:rsidR="00EE6C5F" w:rsidRPr="00BA442E" w:rsidRDefault="00EE6C5F" w:rsidP="00EE6C5F">
            <w:pPr>
              <w:pStyle w:val="Header"/>
              <w:numPr>
                <w:ilvl w:val="0"/>
                <w:numId w:val="2"/>
              </w:numPr>
              <w:tabs>
                <w:tab w:val="clear" w:pos="4320"/>
                <w:tab w:val="clear" w:pos="8640"/>
              </w:tabs>
              <w:rPr>
                <w:rFonts w:asciiTheme="minorHAnsi" w:hAnsiTheme="minorHAnsi" w:cstheme="minorHAnsi"/>
                <w:sz w:val="22"/>
                <w:szCs w:val="22"/>
              </w:rPr>
            </w:pPr>
          </w:p>
        </w:tc>
        <w:tc>
          <w:tcPr>
            <w:tcW w:w="7065" w:type="dxa"/>
          </w:tcPr>
          <w:p w14:paraId="6FE11843" w14:textId="417277A1" w:rsidR="00EE6C5F" w:rsidRPr="00AE0153" w:rsidRDefault="00306595" w:rsidP="00212FAB">
            <w:pPr>
              <w:pStyle w:val="Header"/>
              <w:tabs>
                <w:tab w:val="clear" w:pos="4320"/>
                <w:tab w:val="clear" w:pos="8640"/>
              </w:tabs>
              <w:rPr>
                <w:rFonts w:asciiTheme="minorHAnsi" w:hAnsiTheme="minorHAnsi"/>
                <w:sz w:val="22"/>
                <w:szCs w:val="22"/>
              </w:rPr>
            </w:pPr>
            <w:r w:rsidRPr="008F471E">
              <w:rPr>
                <w:rFonts w:asciiTheme="minorHAnsi" w:hAnsiTheme="minorHAnsi"/>
                <w:sz w:val="22"/>
                <w:szCs w:val="22"/>
              </w:rPr>
              <w:t>Election of Vice-President (Administration)</w:t>
            </w:r>
          </w:p>
        </w:tc>
        <w:tc>
          <w:tcPr>
            <w:tcW w:w="1843" w:type="dxa"/>
          </w:tcPr>
          <w:p w14:paraId="296CBD99" w14:textId="1DEEF8C9" w:rsidR="00EE6C5F" w:rsidRPr="00306595" w:rsidRDefault="00306595" w:rsidP="00306595">
            <w:pPr>
              <w:pStyle w:val="Header"/>
              <w:tabs>
                <w:tab w:val="clear" w:pos="4320"/>
                <w:tab w:val="clear" w:pos="8640"/>
              </w:tabs>
              <w:jc w:val="center"/>
              <w:rPr>
                <w:rFonts w:ascii="Calibri" w:eastAsia="Calibri" w:hAnsi="Calibri" w:cs="Calibri"/>
                <w:sz w:val="22"/>
                <w:szCs w:val="22"/>
              </w:rPr>
            </w:pPr>
            <w:r w:rsidRPr="6024E182">
              <w:rPr>
                <w:rFonts w:ascii="Calibri" w:eastAsia="Calibri" w:hAnsi="Calibri" w:cs="Calibri"/>
                <w:sz w:val="22"/>
                <w:szCs w:val="22"/>
              </w:rPr>
              <w:t>Da-</w:t>
            </w:r>
            <w:proofErr w:type="spellStart"/>
            <w:r w:rsidRPr="6024E182">
              <w:rPr>
                <w:rFonts w:ascii="Calibri" w:eastAsia="Calibri" w:hAnsi="Calibri" w:cs="Calibri"/>
                <w:sz w:val="22"/>
                <w:szCs w:val="22"/>
              </w:rPr>
              <w:t>Ré</w:t>
            </w:r>
            <w:proofErr w:type="spellEnd"/>
          </w:p>
        </w:tc>
      </w:tr>
      <w:tr w:rsidR="00EE6C5F" w:rsidRPr="00BA442E" w14:paraId="77A7BB3B" w14:textId="77777777" w:rsidTr="00212FAB">
        <w:tc>
          <w:tcPr>
            <w:tcW w:w="556" w:type="dxa"/>
          </w:tcPr>
          <w:p w14:paraId="166A7E1A" w14:textId="77777777" w:rsidR="00EE6C5F" w:rsidRDefault="00EE6C5F" w:rsidP="00EE6C5F">
            <w:pPr>
              <w:pStyle w:val="Header"/>
              <w:numPr>
                <w:ilvl w:val="0"/>
                <w:numId w:val="2"/>
              </w:numPr>
              <w:tabs>
                <w:tab w:val="clear" w:pos="4320"/>
                <w:tab w:val="clear" w:pos="8640"/>
              </w:tabs>
              <w:rPr>
                <w:rFonts w:asciiTheme="minorHAnsi" w:hAnsiTheme="minorHAnsi" w:cstheme="minorHAnsi"/>
                <w:sz w:val="22"/>
                <w:szCs w:val="22"/>
              </w:rPr>
            </w:pPr>
          </w:p>
        </w:tc>
        <w:tc>
          <w:tcPr>
            <w:tcW w:w="7065" w:type="dxa"/>
          </w:tcPr>
          <w:p w14:paraId="0E745CD4" w14:textId="3F5DD067" w:rsidR="00EE6C5F" w:rsidRPr="00AE0153" w:rsidRDefault="00306595" w:rsidP="00212FAB">
            <w:pPr>
              <w:pStyle w:val="Header"/>
              <w:tabs>
                <w:tab w:val="clear" w:pos="4320"/>
                <w:tab w:val="clear" w:pos="8640"/>
              </w:tabs>
              <w:rPr>
                <w:rFonts w:asciiTheme="minorHAnsi" w:hAnsiTheme="minorHAnsi"/>
                <w:sz w:val="22"/>
                <w:szCs w:val="22"/>
              </w:rPr>
            </w:pPr>
            <w:r w:rsidRPr="008F471E">
              <w:rPr>
                <w:rFonts w:asciiTheme="minorHAnsi" w:hAnsiTheme="minorHAnsi"/>
                <w:sz w:val="22"/>
                <w:szCs w:val="22"/>
              </w:rPr>
              <w:t>Election of Vice-President (Education)</w:t>
            </w:r>
          </w:p>
        </w:tc>
        <w:tc>
          <w:tcPr>
            <w:tcW w:w="1843" w:type="dxa"/>
          </w:tcPr>
          <w:p w14:paraId="2119D908" w14:textId="0C30D084" w:rsidR="00EE6C5F" w:rsidRPr="00306595" w:rsidRDefault="00306595" w:rsidP="00306595">
            <w:pPr>
              <w:pStyle w:val="Header"/>
              <w:tabs>
                <w:tab w:val="clear" w:pos="4320"/>
                <w:tab w:val="clear" w:pos="8640"/>
              </w:tabs>
              <w:jc w:val="center"/>
              <w:rPr>
                <w:rFonts w:ascii="Calibri" w:eastAsia="Calibri" w:hAnsi="Calibri" w:cs="Calibri"/>
                <w:sz w:val="22"/>
                <w:szCs w:val="22"/>
              </w:rPr>
            </w:pPr>
            <w:r w:rsidRPr="6024E182">
              <w:rPr>
                <w:rFonts w:ascii="Calibri" w:eastAsia="Calibri" w:hAnsi="Calibri" w:cs="Calibri"/>
                <w:sz w:val="22"/>
                <w:szCs w:val="22"/>
              </w:rPr>
              <w:t>Da-</w:t>
            </w:r>
            <w:proofErr w:type="spellStart"/>
            <w:r w:rsidRPr="6024E182">
              <w:rPr>
                <w:rFonts w:ascii="Calibri" w:eastAsia="Calibri" w:hAnsi="Calibri" w:cs="Calibri"/>
                <w:sz w:val="22"/>
                <w:szCs w:val="22"/>
              </w:rPr>
              <w:t>Ré</w:t>
            </w:r>
            <w:proofErr w:type="spellEnd"/>
          </w:p>
        </w:tc>
      </w:tr>
      <w:tr w:rsidR="00306595" w:rsidRPr="00BA442E" w14:paraId="2506DD0E" w14:textId="77777777" w:rsidTr="00212FAB">
        <w:tc>
          <w:tcPr>
            <w:tcW w:w="556" w:type="dxa"/>
          </w:tcPr>
          <w:p w14:paraId="7BFA7B16" w14:textId="77777777" w:rsidR="00306595" w:rsidRDefault="00306595" w:rsidP="00EE6C5F">
            <w:pPr>
              <w:pStyle w:val="Header"/>
              <w:numPr>
                <w:ilvl w:val="0"/>
                <w:numId w:val="2"/>
              </w:numPr>
              <w:tabs>
                <w:tab w:val="clear" w:pos="4320"/>
                <w:tab w:val="clear" w:pos="8640"/>
              </w:tabs>
              <w:rPr>
                <w:rFonts w:asciiTheme="minorHAnsi" w:hAnsiTheme="minorHAnsi" w:cstheme="minorHAnsi"/>
                <w:sz w:val="22"/>
                <w:szCs w:val="22"/>
              </w:rPr>
            </w:pPr>
          </w:p>
        </w:tc>
        <w:tc>
          <w:tcPr>
            <w:tcW w:w="7065" w:type="dxa"/>
          </w:tcPr>
          <w:p w14:paraId="53510768" w14:textId="62D10F1E" w:rsidR="00306595" w:rsidRPr="00AE0153" w:rsidRDefault="00306595" w:rsidP="00212FAB">
            <w:pPr>
              <w:rPr>
                <w:rFonts w:asciiTheme="minorHAnsi" w:hAnsiTheme="minorHAnsi"/>
                <w:sz w:val="22"/>
                <w:szCs w:val="22"/>
              </w:rPr>
            </w:pPr>
            <w:r w:rsidRPr="008F471E">
              <w:rPr>
                <w:rFonts w:asciiTheme="minorHAnsi" w:hAnsiTheme="minorHAnsi"/>
                <w:sz w:val="22"/>
                <w:szCs w:val="22"/>
              </w:rPr>
              <w:t>Election of Vice-President (Finance)</w:t>
            </w:r>
          </w:p>
        </w:tc>
        <w:tc>
          <w:tcPr>
            <w:tcW w:w="1843" w:type="dxa"/>
          </w:tcPr>
          <w:p w14:paraId="669609E7" w14:textId="4A63F502" w:rsidR="00306595" w:rsidRPr="00306595" w:rsidRDefault="00306595" w:rsidP="00306595">
            <w:pPr>
              <w:pStyle w:val="Header"/>
              <w:tabs>
                <w:tab w:val="clear" w:pos="4320"/>
                <w:tab w:val="clear" w:pos="8640"/>
              </w:tabs>
              <w:jc w:val="center"/>
              <w:rPr>
                <w:rFonts w:ascii="Calibri" w:eastAsia="Calibri" w:hAnsi="Calibri" w:cs="Calibri"/>
                <w:sz w:val="22"/>
                <w:szCs w:val="22"/>
              </w:rPr>
            </w:pPr>
            <w:r w:rsidRPr="6024E182">
              <w:rPr>
                <w:rFonts w:ascii="Calibri" w:eastAsia="Calibri" w:hAnsi="Calibri" w:cs="Calibri"/>
                <w:sz w:val="22"/>
                <w:szCs w:val="22"/>
              </w:rPr>
              <w:t>Da-</w:t>
            </w:r>
            <w:proofErr w:type="spellStart"/>
            <w:r w:rsidRPr="6024E182">
              <w:rPr>
                <w:rFonts w:ascii="Calibri" w:eastAsia="Calibri" w:hAnsi="Calibri" w:cs="Calibri"/>
                <w:sz w:val="22"/>
                <w:szCs w:val="22"/>
              </w:rPr>
              <w:t>Ré</w:t>
            </w:r>
            <w:proofErr w:type="spellEnd"/>
          </w:p>
        </w:tc>
      </w:tr>
    </w:tbl>
    <w:p w14:paraId="6C5A08E4" w14:textId="112501F9" w:rsidR="57921835" w:rsidRDefault="57921835" w:rsidP="57921835">
      <w:pPr>
        <w:pStyle w:val="Header"/>
        <w:rPr>
          <w:rFonts w:asciiTheme="minorHAnsi" w:hAnsiTheme="minorHAnsi" w:cstheme="minorBidi"/>
          <w:b/>
          <w:bCs/>
          <w:sz w:val="22"/>
          <w:szCs w:val="22"/>
        </w:rPr>
      </w:pPr>
    </w:p>
    <w:p w14:paraId="7730A180" w14:textId="0F10EA51" w:rsidR="00AF6A2D" w:rsidRPr="00306595" w:rsidRDefault="00AF6A2D" w:rsidP="00AF6A2D">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BUSINESS</w:t>
      </w:r>
    </w:p>
    <w:tbl>
      <w:tblPr>
        <w:tblW w:w="9458" w:type="dxa"/>
        <w:tblInd w:w="6" w:type="dxa"/>
        <w:tblLook w:val="0000" w:firstRow="0" w:lastRow="0" w:firstColumn="0" w:lastColumn="0" w:noHBand="0" w:noVBand="0"/>
      </w:tblPr>
      <w:tblGrid>
        <w:gridCol w:w="550"/>
        <w:gridCol w:w="6974"/>
        <w:gridCol w:w="1934"/>
      </w:tblGrid>
      <w:tr w:rsidR="00AF6A2D" w:rsidRPr="00BA442E" w14:paraId="5CB8BE65" w14:textId="77777777" w:rsidTr="00A1741A">
        <w:tc>
          <w:tcPr>
            <w:tcW w:w="550" w:type="dxa"/>
          </w:tcPr>
          <w:p w14:paraId="4FAE33B6" w14:textId="77777777" w:rsidR="00AF6A2D" w:rsidRDefault="00AF6A2D" w:rsidP="00A1741A">
            <w:pPr>
              <w:pStyle w:val="Header"/>
              <w:numPr>
                <w:ilvl w:val="0"/>
                <w:numId w:val="15"/>
              </w:numPr>
              <w:tabs>
                <w:tab w:val="clear" w:pos="4320"/>
                <w:tab w:val="clear" w:pos="8640"/>
              </w:tabs>
              <w:rPr>
                <w:rFonts w:asciiTheme="minorHAnsi" w:hAnsiTheme="minorHAnsi" w:cstheme="minorHAnsi"/>
                <w:sz w:val="22"/>
                <w:szCs w:val="22"/>
              </w:rPr>
            </w:pPr>
          </w:p>
        </w:tc>
        <w:tc>
          <w:tcPr>
            <w:tcW w:w="6974" w:type="dxa"/>
          </w:tcPr>
          <w:p w14:paraId="6902ADB3" w14:textId="77777777" w:rsidR="00AF6A2D" w:rsidRPr="00FA5796" w:rsidRDefault="00AF6A2D" w:rsidP="00212FAB">
            <w:r w:rsidRPr="00AE0153">
              <w:rPr>
                <w:rFonts w:asciiTheme="minorHAnsi" w:hAnsiTheme="minorHAnsi"/>
                <w:sz w:val="22"/>
                <w:szCs w:val="22"/>
              </w:rPr>
              <w:t>Close Nominations for (5) SRA Members to Executive Board</w:t>
            </w:r>
          </w:p>
        </w:tc>
        <w:tc>
          <w:tcPr>
            <w:tcW w:w="1934" w:type="dxa"/>
          </w:tcPr>
          <w:p w14:paraId="26CE8B0A" w14:textId="5DFEF096" w:rsidR="00AF6A2D" w:rsidRPr="00BA442E" w:rsidRDefault="00AF6A2D" w:rsidP="00212FAB">
            <w:pPr>
              <w:pStyle w:val="Header"/>
              <w:tabs>
                <w:tab w:val="clear" w:pos="4320"/>
                <w:tab w:val="clear" w:pos="8640"/>
              </w:tabs>
              <w:jc w:val="center"/>
              <w:rPr>
                <w:rFonts w:asciiTheme="minorHAnsi" w:hAnsiTheme="minorHAnsi" w:cstheme="minorBidi"/>
                <w:sz w:val="22"/>
                <w:szCs w:val="22"/>
              </w:rPr>
            </w:pPr>
            <w:r w:rsidRPr="6024E182">
              <w:rPr>
                <w:rFonts w:ascii="Calibri" w:eastAsia="Calibri" w:hAnsi="Calibri" w:cs="Calibri"/>
                <w:sz w:val="22"/>
                <w:szCs w:val="22"/>
              </w:rPr>
              <w:t>Da-</w:t>
            </w:r>
            <w:proofErr w:type="spellStart"/>
            <w:r w:rsidRPr="6024E182">
              <w:rPr>
                <w:rFonts w:ascii="Calibri" w:eastAsia="Calibri" w:hAnsi="Calibri" w:cs="Calibri"/>
                <w:sz w:val="22"/>
                <w:szCs w:val="22"/>
              </w:rPr>
              <w:t>Ré</w:t>
            </w:r>
            <w:proofErr w:type="spellEnd"/>
          </w:p>
        </w:tc>
      </w:tr>
      <w:tr w:rsidR="00A1741A" w:rsidRPr="00BA442E" w14:paraId="6E9BB479" w14:textId="77777777" w:rsidTr="00A1741A">
        <w:tc>
          <w:tcPr>
            <w:tcW w:w="550" w:type="dxa"/>
          </w:tcPr>
          <w:p w14:paraId="0DC51315" w14:textId="77777777" w:rsidR="00A1741A" w:rsidRDefault="00A1741A" w:rsidP="00A1741A">
            <w:pPr>
              <w:pStyle w:val="Header"/>
              <w:numPr>
                <w:ilvl w:val="0"/>
                <w:numId w:val="15"/>
              </w:numPr>
              <w:tabs>
                <w:tab w:val="clear" w:pos="4320"/>
                <w:tab w:val="clear" w:pos="8640"/>
              </w:tabs>
              <w:rPr>
                <w:rFonts w:asciiTheme="minorHAnsi" w:hAnsiTheme="minorHAnsi" w:cstheme="minorHAnsi"/>
                <w:sz w:val="22"/>
                <w:szCs w:val="22"/>
              </w:rPr>
            </w:pPr>
          </w:p>
        </w:tc>
        <w:tc>
          <w:tcPr>
            <w:tcW w:w="6974" w:type="dxa"/>
          </w:tcPr>
          <w:p w14:paraId="5C79CB91" w14:textId="44536BEF" w:rsidR="00A1741A" w:rsidRPr="00A1741A" w:rsidRDefault="00A1741A" w:rsidP="00212FAB">
            <w:pPr>
              <w:rPr>
                <w:rFonts w:asciiTheme="minorHAnsi" w:hAnsiTheme="minorHAnsi"/>
                <w:sz w:val="22"/>
                <w:szCs w:val="22"/>
              </w:rPr>
            </w:pPr>
            <w:r w:rsidRPr="00A1741A">
              <w:rPr>
                <w:rFonts w:asciiTheme="minorHAnsi" w:hAnsiTheme="minorHAnsi"/>
                <w:sz w:val="22"/>
                <w:szCs w:val="22"/>
              </w:rPr>
              <w:t>Close Nominations for SRA members to Standing Committees</w:t>
            </w:r>
            <w:r w:rsidR="00F30C1C">
              <w:rPr>
                <w:rFonts w:asciiTheme="minorHAnsi" w:hAnsiTheme="minorHAnsi"/>
                <w:sz w:val="22"/>
                <w:szCs w:val="22"/>
              </w:rPr>
              <w:t>:</w:t>
            </w:r>
          </w:p>
          <w:p w14:paraId="478369B2" w14:textId="77777777" w:rsidR="00A1741A" w:rsidRPr="00A1741A" w:rsidRDefault="00A1741A" w:rsidP="00A1741A">
            <w:pPr>
              <w:pStyle w:val="ListParagraph"/>
              <w:numPr>
                <w:ilvl w:val="0"/>
                <w:numId w:val="12"/>
              </w:numPr>
              <w:contextualSpacing w:val="0"/>
              <w:rPr>
                <w:rFonts w:asciiTheme="minorHAnsi" w:hAnsiTheme="minorHAnsi"/>
                <w:sz w:val="22"/>
                <w:szCs w:val="22"/>
              </w:rPr>
            </w:pPr>
            <w:r w:rsidRPr="00A1741A">
              <w:rPr>
                <w:rFonts w:asciiTheme="minorHAnsi" w:hAnsiTheme="minorHAnsi"/>
                <w:sz w:val="22"/>
                <w:szCs w:val="22"/>
              </w:rPr>
              <w:t>Finance (4)</w:t>
            </w:r>
          </w:p>
          <w:p w14:paraId="177A9A59" w14:textId="77777777" w:rsidR="00A1741A" w:rsidRPr="00A1741A" w:rsidRDefault="00A1741A" w:rsidP="00A1741A">
            <w:pPr>
              <w:pStyle w:val="ListParagraph"/>
              <w:numPr>
                <w:ilvl w:val="0"/>
                <w:numId w:val="12"/>
              </w:numPr>
              <w:contextualSpacing w:val="0"/>
              <w:rPr>
                <w:rFonts w:asciiTheme="minorHAnsi" w:hAnsiTheme="minorHAnsi"/>
                <w:sz w:val="22"/>
                <w:szCs w:val="22"/>
              </w:rPr>
            </w:pPr>
            <w:r w:rsidRPr="00A1741A">
              <w:rPr>
                <w:rFonts w:asciiTheme="minorHAnsi" w:hAnsiTheme="minorHAnsi"/>
                <w:sz w:val="22"/>
                <w:szCs w:val="22"/>
              </w:rPr>
              <w:t>Internal Governance (4)</w:t>
            </w:r>
          </w:p>
          <w:p w14:paraId="55800326" w14:textId="77777777" w:rsidR="00A1741A" w:rsidRPr="00A1741A" w:rsidRDefault="00A1741A" w:rsidP="00A1741A">
            <w:pPr>
              <w:pStyle w:val="ListParagraph"/>
              <w:numPr>
                <w:ilvl w:val="0"/>
                <w:numId w:val="12"/>
              </w:numPr>
              <w:contextualSpacing w:val="0"/>
              <w:rPr>
                <w:rFonts w:asciiTheme="minorHAnsi" w:hAnsiTheme="minorHAnsi"/>
                <w:sz w:val="22"/>
                <w:szCs w:val="22"/>
              </w:rPr>
            </w:pPr>
            <w:r w:rsidRPr="00A1741A">
              <w:rPr>
                <w:rFonts w:asciiTheme="minorHAnsi" w:hAnsiTheme="minorHAnsi"/>
                <w:sz w:val="22"/>
                <w:szCs w:val="22"/>
              </w:rPr>
              <w:t>Municipal Affairs (4)</w:t>
            </w:r>
          </w:p>
          <w:p w14:paraId="2B05B933" w14:textId="77777777" w:rsidR="00A1741A" w:rsidRPr="00A1741A" w:rsidRDefault="00A1741A" w:rsidP="00A1741A">
            <w:pPr>
              <w:pStyle w:val="ListParagraph"/>
              <w:numPr>
                <w:ilvl w:val="0"/>
                <w:numId w:val="12"/>
              </w:numPr>
              <w:contextualSpacing w:val="0"/>
              <w:rPr>
                <w:rFonts w:asciiTheme="minorHAnsi" w:hAnsiTheme="minorHAnsi"/>
                <w:sz w:val="22"/>
                <w:szCs w:val="22"/>
              </w:rPr>
            </w:pPr>
            <w:r w:rsidRPr="00A1741A">
              <w:rPr>
                <w:rFonts w:asciiTheme="minorHAnsi" w:hAnsiTheme="minorHAnsi"/>
                <w:sz w:val="22"/>
                <w:szCs w:val="22"/>
              </w:rPr>
              <w:t>Provincial &amp; Federal Affairs (4)</w:t>
            </w:r>
          </w:p>
          <w:p w14:paraId="159E9EB0" w14:textId="77777777" w:rsidR="00A1741A" w:rsidRPr="00A1741A" w:rsidRDefault="00A1741A" w:rsidP="00A1741A">
            <w:pPr>
              <w:pStyle w:val="ListParagraph"/>
              <w:numPr>
                <w:ilvl w:val="0"/>
                <w:numId w:val="12"/>
              </w:numPr>
              <w:contextualSpacing w:val="0"/>
              <w:rPr>
                <w:rFonts w:asciiTheme="minorHAnsi" w:hAnsiTheme="minorHAnsi"/>
                <w:sz w:val="22"/>
                <w:szCs w:val="22"/>
              </w:rPr>
            </w:pPr>
            <w:r w:rsidRPr="00A1741A">
              <w:rPr>
                <w:rFonts w:asciiTheme="minorHAnsi" w:hAnsiTheme="minorHAnsi"/>
                <w:sz w:val="22"/>
                <w:szCs w:val="22"/>
              </w:rPr>
              <w:t>Services (4)</w:t>
            </w:r>
          </w:p>
          <w:p w14:paraId="013A9285" w14:textId="77777777" w:rsidR="00A1741A" w:rsidRPr="00A1741A" w:rsidRDefault="00A1741A" w:rsidP="00A1741A">
            <w:pPr>
              <w:pStyle w:val="ListParagraph"/>
              <w:numPr>
                <w:ilvl w:val="0"/>
                <w:numId w:val="12"/>
              </w:numPr>
              <w:contextualSpacing w:val="0"/>
              <w:rPr>
                <w:rFonts w:asciiTheme="minorHAnsi" w:hAnsiTheme="minorHAnsi"/>
                <w:sz w:val="22"/>
                <w:szCs w:val="22"/>
              </w:rPr>
            </w:pPr>
            <w:r w:rsidRPr="00A1741A">
              <w:rPr>
                <w:rFonts w:asciiTheme="minorHAnsi" w:hAnsiTheme="minorHAnsi"/>
                <w:sz w:val="22"/>
                <w:szCs w:val="22"/>
              </w:rPr>
              <w:t>University Affairs (4)</w:t>
            </w:r>
          </w:p>
        </w:tc>
        <w:tc>
          <w:tcPr>
            <w:tcW w:w="1934" w:type="dxa"/>
          </w:tcPr>
          <w:p w14:paraId="3F139DDB" w14:textId="5DEA57B2" w:rsidR="00A1741A" w:rsidRPr="00A1741A" w:rsidRDefault="00A1741A" w:rsidP="00A1741A">
            <w:pPr>
              <w:pStyle w:val="Header"/>
              <w:jc w:val="center"/>
              <w:rPr>
                <w:rFonts w:ascii="Calibri" w:eastAsia="Calibri" w:hAnsi="Calibri" w:cs="Calibri"/>
                <w:sz w:val="22"/>
                <w:szCs w:val="22"/>
              </w:rPr>
            </w:pPr>
            <w:r w:rsidRPr="6024E182">
              <w:rPr>
                <w:rFonts w:ascii="Calibri" w:eastAsia="Calibri" w:hAnsi="Calibri" w:cs="Calibri"/>
                <w:sz w:val="22"/>
                <w:szCs w:val="22"/>
              </w:rPr>
              <w:t>Da-</w:t>
            </w:r>
            <w:proofErr w:type="spellStart"/>
            <w:r w:rsidRPr="6024E182">
              <w:rPr>
                <w:rFonts w:ascii="Calibri" w:eastAsia="Calibri" w:hAnsi="Calibri" w:cs="Calibri"/>
                <w:sz w:val="22"/>
                <w:szCs w:val="22"/>
              </w:rPr>
              <w:t>Ré</w:t>
            </w:r>
            <w:proofErr w:type="spellEnd"/>
          </w:p>
        </w:tc>
      </w:tr>
      <w:tr w:rsidR="00A1741A" w:rsidRPr="00BA442E" w14:paraId="762C3147" w14:textId="77777777" w:rsidTr="00A1741A">
        <w:tc>
          <w:tcPr>
            <w:tcW w:w="550" w:type="dxa"/>
          </w:tcPr>
          <w:p w14:paraId="66676A0F" w14:textId="77777777" w:rsidR="00A1741A" w:rsidRDefault="00A1741A" w:rsidP="00A1741A">
            <w:pPr>
              <w:pStyle w:val="Header"/>
              <w:numPr>
                <w:ilvl w:val="0"/>
                <w:numId w:val="15"/>
              </w:numPr>
              <w:tabs>
                <w:tab w:val="clear" w:pos="4320"/>
                <w:tab w:val="clear" w:pos="8640"/>
              </w:tabs>
              <w:rPr>
                <w:rFonts w:asciiTheme="minorHAnsi" w:hAnsiTheme="minorHAnsi" w:cstheme="minorHAnsi"/>
                <w:sz w:val="22"/>
                <w:szCs w:val="22"/>
              </w:rPr>
            </w:pPr>
          </w:p>
        </w:tc>
        <w:tc>
          <w:tcPr>
            <w:tcW w:w="6974" w:type="dxa"/>
          </w:tcPr>
          <w:p w14:paraId="285CB511" w14:textId="4F608E02" w:rsidR="00A1741A" w:rsidRPr="00A1741A" w:rsidRDefault="00A1741A" w:rsidP="00212FAB">
            <w:pPr>
              <w:rPr>
                <w:rFonts w:asciiTheme="minorHAnsi" w:hAnsiTheme="minorHAnsi"/>
                <w:sz w:val="22"/>
                <w:szCs w:val="22"/>
              </w:rPr>
            </w:pPr>
            <w:r w:rsidRPr="00A1741A">
              <w:rPr>
                <w:rFonts w:asciiTheme="minorHAnsi" w:hAnsiTheme="minorHAnsi"/>
                <w:sz w:val="22"/>
                <w:szCs w:val="22"/>
              </w:rPr>
              <w:t>Close Nominations for SRA members to other Committees</w:t>
            </w:r>
            <w:r w:rsidR="00F30C1C">
              <w:rPr>
                <w:rFonts w:asciiTheme="minorHAnsi" w:hAnsiTheme="minorHAnsi"/>
                <w:sz w:val="22"/>
                <w:szCs w:val="22"/>
              </w:rPr>
              <w:t>:</w:t>
            </w:r>
          </w:p>
          <w:p w14:paraId="079B0B12" w14:textId="454C91CB"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 xml:space="preserve">Clubs </w:t>
            </w:r>
            <w:r w:rsidR="00212FAB">
              <w:rPr>
                <w:rFonts w:asciiTheme="minorHAnsi" w:hAnsiTheme="minorHAnsi"/>
                <w:sz w:val="22"/>
                <w:szCs w:val="22"/>
              </w:rPr>
              <w:t>Advisory</w:t>
            </w:r>
            <w:r w:rsidRPr="00A1741A">
              <w:rPr>
                <w:rFonts w:asciiTheme="minorHAnsi" w:hAnsiTheme="minorHAnsi"/>
                <w:sz w:val="22"/>
                <w:szCs w:val="22"/>
              </w:rPr>
              <w:t xml:space="preserve"> Council (5)</w:t>
            </w:r>
          </w:p>
          <w:p w14:paraId="6204665D"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Elections (3)</w:t>
            </w:r>
          </w:p>
          <w:p w14:paraId="5DD7D9CC"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General Assembly Planning (1)</w:t>
            </w:r>
          </w:p>
          <w:p w14:paraId="5CD7F854"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MSU Governance &amp; You (1)</w:t>
            </w:r>
          </w:p>
          <w:p w14:paraId="645E879A"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MSU Sustainability Education (2)</w:t>
            </w:r>
          </w:p>
          <w:p w14:paraId="22DDA86B"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Teaching Awards (3)</w:t>
            </w:r>
          </w:p>
          <w:p w14:paraId="2C92DB5A"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Welcome Week Awards Selection (1)</w:t>
            </w:r>
          </w:p>
          <w:p w14:paraId="18F5D44E"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lastRenderedPageBreak/>
              <w:t>EFRT Advisory (1)</w:t>
            </w:r>
          </w:p>
          <w:p w14:paraId="29DE6830"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First Year Council (1)</w:t>
            </w:r>
          </w:p>
          <w:p w14:paraId="544FC796"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Information Systems Committee (1)</w:t>
            </w:r>
          </w:p>
          <w:p w14:paraId="13A8B0A5"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Interfaith Council (1)</w:t>
            </w:r>
          </w:p>
          <w:p w14:paraId="498D53AD"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MUSC Board of Management (1)</w:t>
            </w:r>
          </w:p>
          <w:p w14:paraId="4DCFF45B"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The Silhouette Board of Publication (1)</w:t>
            </w:r>
          </w:p>
          <w:p w14:paraId="3DDE1F1A" w14:textId="77777777" w:rsidR="00A1741A" w:rsidRPr="00A1741A" w:rsidRDefault="00A1741A" w:rsidP="00A1741A">
            <w:pPr>
              <w:pStyle w:val="ListParagraph"/>
              <w:numPr>
                <w:ilvl w:val="0"/>
                <w:numId w:val="13"/>
              </w:numPr>
              <w:rPr>
                <w:rFonts w:asciiTheme="minorHAnsi" w:hAnsiTheme="minorHAnsi"/>
                <w:sz w:val="22"/>
                <w:szCs w:val="22"/>
              </w:rPr>
            </w:pPr>
            <w:r w:rsidRPr="00A1741A">
              <w:rPr>
                <w:rFonts w:asciiTheme="minorHAnsi" w:hAnsiTheme="minorHAnsi"/>
                <w:sz w:val="22"/>
                <w:szCs w:val="22"/>
              </w:rPr>
              <w:t>Sponsorships and Donations (1)</w:t>
            </w:r>
          </w:p>
        </w:tc>
        <w:tc>
          <w:tcPr>
            <w:tcW w:w="1934" w:type="dxa"/>
          </w:tcPr>
          <w:p w14:paraId="1A864216" w14:textId="428C8A36" w:rsidR="00A1741A" w:rsidRPr="00A1741A" w:rsidRDefault="00A1741A" w:rsidP="00A1741A">
            <w:pPr>
              <w:pStyle w:val="Header"/>
              <w:jc w:val="center"/>
              <w:rPr>
                <w:rFonts w:ascii="Calibri" w:eastAsia="Calibri" w:hAnsi="Calibri" w:cs="Calibri"/>
                <w:sz w:val="22"/>
                <w:szCs w:val="22"/>
              </w:rPr>
            </w:pPr>
            <w:r w:rsidRPr="6024E182">
              <w:rPr>
                <w:rFonts w:ascii="Calibri" w:eastAsia="Calibri" w:hAnsi="Calibri" w:cs="Calibri"/>
                <w:sz w:val="22"/>
                <w:szCs w:val="22"/>
              </w:rPr>
              <w:lastRenderedPageBreak/>
              <w:t>Da-</w:t>
            </w:r>
            <w:proofErr w:type="spellStart"/>
            <w:r w:rsidRPr="6024E182">
              <w:rPr>
                <w:rFonts w:ascii="Calibri" w:eastAsia="Calibri" w:hAnsi="Calibri" w:cs="Calibri"/>
                <w:sz w:val="22"/>
                <w:szCs w:val="22"/>
              </w:rPr>
              <w:t>Ré</w:t>
            </w:r>
            <w:proofErr w:type="spellEnd"/>
          </w:p>
          <w:p w14:paraId="2BA20B3A" w14:textId="77777777" w:rsidR="00A1741A" w:rsidRPr="00A1741A" w:rsidRDefault="00A1741A" w:rsidP="00A1741A">
            <w:pPr>
              <w:pStyle w:val="Header"/>
              <w:jc w:val="center"/>
              <w:rPr>
                <w:rFonts w:ascii="Calibri" w:eastAsia="Calibri" w:hAnsi="Calibri" w:cs="Calibri"/>
                <w:sz w:val="22"/>
                <w:szCs w:val="22"/>
              </w:rPr>
            </w:pPr>
          </w:p>
          <w:p w14:paraId="0295839F" w14:textId="77777777" w:rsidR="00A1741A" w:rsidRPr="00A1741A" w:rsidRDefault="00A1741A" w:rsidP="00A1741A">
            <w:pPr>
              <w:pStyle w:val="Header"/>
              <w:jc w:val="center"/>
              <w:rPr>
                <w:rFonts w:ascii="Calibri" w:eastAsia="Calibri" w:hAnsi="Calibri" w:cs="Calibri"/>
                <w:sz w:val="22"/>
                <w:szCs w:val="22"/>
              </w:rPr>
            </w:pPr>
          </w:p>
          <w:p w14:paraId="3CE70C2E" w14:textId="77777777" w:rsidR="00A1741A" w:rsidRPr="00A1741A" w:rsidRDefault="00A1741A" w:rsidP="00A1741A">
            <w:pPr>
              <w:pStyle w:val="Header"/>
              <w:jc w:val="center"/>
              <w:rPr>
                <w:rFonts w:ascii="Calibri" w:eastAsia="Calibri" w:hAnsi="Calibri" w:cs="Calibri"/>
                <w:sz w:val="22"/>
                <w:szCs w:val="22"/>
              </w:rPr>
            </w:pPr>
          </w:p>
          <w:p w14:paraId="06CB1B01" w14:textId="77777777" w:rsidR="00A1741A" w:rsidRPr="00A1741A" w:rsidRDefault="00A1741A" w:rsidP="00A1741A">
            <w:pPr>
              <w:pStyle w:val="Header"/>
              <w:jc w:val="center"/>
              <w:rPr>
                <w:rFonts w:ascii="Calibri" w:eastAsia="Calibri" w:hAnsi="Calibri" w:cs="Calibri"/>
                <w:sz w:val="22"/>
                <w:szCs w:val="22"/>
              </w:rPr>
            </w:pPr>
          </w:p>
          <w:p w14:paraId="38D7BB1F" w14:textId="77777777" w:rsidR="00A1741A" w:rsidRPr="00A1741A" w:rsidRDefault="00A1741A" w:rsidP="00A1741A">
            <w:pPr>
              <w:pStyle w:val="Header"/>
              <w:jc w:val="center"/>
              <w:rPr>
                <w:rFonts w:ascii="Calibri" w:eastAsia="Calibri" w:hAnsi="Calibri" w:cs="Calibri"/>
                <w:sz w:val="22"/>
                <w:szCs w:val="22"/>
              </w:rPr>
            </w:pPr>
          </w:p>
          <w:p w14:paraId="47327239" w14:textId="77777777" w:rsidR="00A1741A" w:rsidRPr="00A1741A" w:rsidRDefault="00A1741A" w:rsidP="00A1741A">
            <w:pPr>
              <w:pStyle w:val="Header"/>
              <w:jc w:val="center"/>
              <w:rPr>
                <w:rFonts w:ascii="Calibri" w:eastAsia="Calibri" w:hAnsi="Calibri" w:cs="Calibri"/>
                <w:sz w:val="22"/>
                <w:szCs w:val="22"/>
              </w:rPr>
            </w:pPr>
          </w:p>
          <w:p w14:paraId="7554C600" w14:textId="77777777" w:rsidR="00A1741A" w:rsidRPr="00A1741A" w:rsidRDefault="00A1741A" w:rsidP="00A1741A">
            <w:pPr>
              <w:pStyle w:val="Header"/>
              <w:jc w:val="center"/>
              <w:rPr>
                <w:rFonts w:ascii="Calibri" w:eastAsia="Calibri" w:hAnsi="Calibri" w:cs="Calibri"/>
                <w:sz w:val="22"/>
                <w:szCs w:val="22"/>
              </w:rPr>
            </w:pPr>
          </w:p>
          <w:p w14:paraId="503CF146" w14:textId="77777777" w:rsidR="00A1741A" w:rsidRPr="00A1741A" w:rsidRDefault="00A1741A" w:rsidP="00A1741A">
            <w:pPr>
              <w:pStyle w:val="Header"/>
              <w:jc w:val="center"/>
              <w:rPr>
                <w:rFonts w:ascii="Calibri" w:eastAsia="Calibri" w:hAnsi="Calibri" w:cs="Calibri"/>
                <w:sz w:val="22"/>
                <w:szCs w:val="22"/>
              </w:rPr>
            </w:pPr>
          </w:p>
          <w:p w14:paraId="4D00ED42" w14:textId="77777777" w:rsidR="00A1741A" w:rsidRPr="00A1741A" w:rsidRDefault="00A1741A" w:rsidP="00A1741A">
            <w:pPr>
              <w:pStyle w:val="Header"/>
              <w:jc w:val="center"/>
              <w:rPr>
                <w:rFonts w:ascii="Calibri" w:eastAsia="Calibri" w:hAnsi="Calibri" w:cs="Calibri"/>
                <w:sz w:val="22"/>
                <w:szCs w:val="22"/>
              </w:rPr>
            </w:pPr>
          </w:p>
          <w:p w14:paraId="379AED38" w14:textId="77777777" w:rsidR="00A1741A" w:rsidRPr="00A1741A" w:rsidRDefault="00A1741A" w:rsidP="00A1741A">
            <w:pPr>
              <w:pStyle w:val="Header"/>
              <w:jc w:val="center"/>
              <w:rPr>
                <w:rFonts w:ascii="Calibri" w:eastAsia="Calibri" w:hAnsi="Calibri" w:cs="Calibri"/>
                <w:sz w:val="22"/>
                <w:szCs w:val="22"/>
              </w:rPr>
            </w:pPr>
          </w:p>
          <w:p w14:paraId="4D8B5AEE" w14:textId="77777777" w:rsidR="00A1741A" w:rsidRPr="00A1741A" w:rsidRDefault="00A1741A" w:rsidP="00212FAB">
            <w:pPr>
              <w:pStyle w:val="Header"/>
              <w:tabs>
                <w:tab w:val="clear" w:pos="4320"/>
                <w:tab w:val="clear" w:pos="8640"/>
              </w:tabs>
              <w:jc w:val="center"/>
              <w:rPr>
                <w:rFonts w:ascii="Calibri" w:eastAsia="Calibri" w:hAnsi="Calibri" w:cs="Calibri"/>
                <w:sz w:val="22"/>
                <w:szCs w:val="22"/>
              </w:rPr>
            </w:pPr>
          </w:p>
        </w:tc>
      </w:tr>
    </w:tbl>
    <w:p w14:paraId="3DFEE436" w14:textId="55189271" w:rsidR="3714E964" w:rsidRDefault="3714E964" w:rsidP="3714E964">
      <w:pPr>
        <w:pStyle w:val="Header"/>
        <w:rPr>
          <w:rFonts w:asciiTheme="minorHAnsi" w:hAnsiTheme="minorHAnsi" w:cstheme="minorBidi"/>
          <w:b/>
          <w:bCs/>
          <w:sz w:val="22"/>
          <w:szCs w:val="22"/>
        </w:rPr>
      </w:pPr>
    </w:p>
    <w:p w14:paraId="0FCE8560" w14:textId="6EB68E80" w:rsidR="3714E964" w:rsidRDefault="3714E964" w:rsidP="3714E964">
      <w:pPr>
        <w:pStyle w:val="Header"/>
        <w:rPr>
          <w:rFonts w:asciiTheme="minorHAnsi" w:hAnsiTheme="minorHAnsi" w:cstheme="minorBidi"/>
          <w:b/>
          <w:bCs/>
          <w:sz w:val="22"/>
          <w:szCs w:val="22"/>
        </w:rPr>
      </w:pPr>
    </w:p>
    <w:p w14:paraId="31338A09" w14:textId="34E06B44" w:rsidR="3714E964" w:rsidRDefault="3714E964" w:rsidP="3714E964">
      <w:pPr>
        <w:pStyle w:val="Header"/>
        <w:rPr>
          <w:rFonts w:asciiTheme="minorHAnsi" w:hAnsiTheme="minorHAnsi" w:cstheme="minorBidi"/>
          <w:b/>
          <w:bCs/>
          <w:sz w:val="22"/>
          <w:szCs w:val="22"/>
        </w:rPr>
      </w:pPr>
    </w:p>
    <w:p w14:paraId="5522D9B3" w14:textId="2B641759" w:rsidR="3714E964" w:rsidRDefault="3714E964" w:rsidP="3714E964">
      <w:pPr>
        <w:pStyle w:val="Header"/>
        <w:rPr>
          <w:rFonts w:asciiTheme="minorHAnsi" w:hAnsiTheme="minorHAnsi" w:cstheme="minorBidi"/>
          <w:b/>
          <w:bCs/>
          <w:sz w:val="22"/>
          <w:szCs w:val="22"/>
        </w:rPr>
      </w:pPr>
    </w:p>
    <w:p w14:paraId="07E0A2FF" w14:textId="137D1437" w:rsidR="3714E964" w:rsidRDefault="3714E964" w:rsidP="3714E964">
      <w:pPr>
        <w:pStyle w:val="Header"/>
        <w:rPr>
          <w:rFonts w:asciiTheme="minorHAnsi" w:hAnsiTheme="minorHAnsi" w:cstheme="minorBidi"/>
          <w:b/>
          <w:bCs/>
          <w:sz w:val="22"/>
          <w:szCs w:val="22"/>
        </w:rPr>
      </w:pPr>
    </w:p>
    <w:p w14:paraId="5BE0A13C" w14:textId="5AD759E1" w:rsidR="3714E964" w:rsidRDefault="3714E964" w:rsidP="3714E964">
      <w:pPr>
        <w:pStyle w:val="Header"/>
        <w:rPr>
          <w:rFonts w:asciiTheme="minorHAnsi" w:hAnsiTheme="minorHAnsi" w:cstheme="minorBidi"/>
          <w:b/>
          <w:bCs/>
          <w:sz w:val="22"/>
          <w:szCs w:val="22"/>
        </w:rPr>
      </w:pPr>
    </w:p>
    <w:p w14:paraId="00DFFB8F" w14:textId="041F895E" w:rsidR="3714E964" w:rsidRDefault="3714E964" w:rsidP="3714E964">
      <w:pPr>
        <w:pStyle w:val="Header"/>
        <w:rPr>
          <w:rFonts w:asciiTheme="minorHAnsi" w:hAnsiTheme="minorHAnsi" w:cstheme="minorBidi"/>
          <w:b/>
          <w:bCs/>
          <w:sz w:val="22"/>
          <w:szCs w:val="22"/>
        </w:rPr>
      </w:pPr>
    </w:p>
    <w:p w14:paraId="533CAE65" w14:textId="0171F3D0" w:rsidR="3714E964" w:rsidRDefault="3714E964" w:rsidP="3714E964">
      <w:pPr>
        <w:pStyle w:val="Header"/>
        <w:rPr>
          <w:rFonts w:asciiTheme="minorHAnsi" w:hAnsiTheme="minorHAnsi" w:cstheme="minorBidi"/>
          <w:b/>
          <w:bCs/>
          <w:sz w:val="22"/>
          <w:szCs w:val="22"/>
        </w:rPr>
      </w:pPr>
    </w:p>
    <w:p w14:paraId="0E2D7EDE" w14:textId="175CDD71" w:rsidR="3714E964" w:rsidRDefault="3714E964" w:rsidP="3714E964">
      <w:pPr>
        <w:pStyle w:val="Header"/>
        <w:rPr>
          <w:rFonts w:asciiTheme="minorHAnsi" w:hAnsiTheme="minorHAnsi" w:cstheme="minorBidi"/>
          <w:b/>
          <w:bCs/>
          <w:sz w:val="22"/>
          <w:szCs w:val="22"/>
        </w:rPr>
      </w:pPr>
    </w:p>
    <w:p w14:paraId="651D3BFF" w14:textId="19B27687" w:rsidR="3714E964" w:rsidRDefault="3714E964" w:rsidP="3714E964">
      <w:pPr>
        <w:pStyle w:val="Header"/>
        <w:rPr>
          <w:rFonts w:asciiTheme="minorHAnsi" w:hAnsiTheme="minorHAnsi" w:cstheme="minorBidi"/>
          <w:b/>
          <w:bCs/>
          <w:sz w:val="22"/>
          <w:szCs w:val="22"/>
        </w:rPr>
      </w:pPr>
    </w:p>
    <w:p w14:paraId="43F2B3A3" w14:textId="31FB2937" w:rsidR="3714E964" w:rsidRDefault="3714E964" w:rsidP="3714E964">
      <w:pPr>
        <w:pStyle w:val="Header"/>
        <w:rPr>
          <w:rFonts w:asciiTheme="minorHAnsi" w:hAnsiTheme="minorHAnsi" w:cstheme="minorBidi"/>
          <w:b/>
          <w:bCs/>
          <w:sz w:val="22"/>
          <w:szCs w:val="22"/>
        </w:rPr>
      </w:pPr>
    </w:p>
    <w:p w14:paraId="15D134E4" w14:textId="52609021" w:rsidR="3714E964" w:rsidRDefault="3714E964" w:rsidP="3714E964">
      <w:pPr>
        <w:pStyle w:val="Header"/>
        <w:rPr>
          <w:rFonts w:asciiTheme="minorHAnsi" w:hAnsiTheme="minorHAnsi" w:cstheme="minorBidi"/>
          <w:b/>
          <w:bCs/>
          <w:sz w:val="22"/>
          <w:szCs w:val="22"/>
        </w:rPr>
      </w:pPr>
    </w:p>
    <w:p w14:paraId="076C7EC9" w14:textId="5207067C" w:rsidR="3714E964" w:rsidRDefault="3714E964" w:rsidP="3714E964">
      <w:pPr>
        <w:pStyle w:val="Header"/>
        <w:rPr>
          <w:rFonts w:asciiTheme="minorHAnsi" w:hAnsiTheme="minorHAnsi" w:cstheme="minorBidi"/>
          <w:b/>
          <w:bCs/>
          <w:sz w:val="22"/>
          <w:szCs w:val="22"/>
        </w:rPr>
      </w:pPr>
    </w:p>
    <w:p w14:paraId="075CF74B" w14:textId="6931BCCB" w:rsidR="3714E964" w:rsidRDefault="3714E964" w:rsidP="3714E964">
      <w:pPr>
        <w:pStyle w:val="Header"/>
        <w:rPr>
          <w:rFonts w:asciiTheme="minorHAnsi" w:hAnsiTheme="minorHAnsi" w:cstheme="minorBidi"/>
          <w:b/>
          <w:bCs/>
          <w:sz w:val="22"/>
          <w:szCs w:val="22"/>
        </w:rPr>
      </w:pPr>
    </w:p>
    <w:p w14:paraId="046612D6" w14:textId="62195832" w:rsidR="3714E964" w:rsidRDefault="3714E964" w:rsidP="3714E964">
      <w:pPr>
        <w:pStyle w:val="Header"/>
        <w:rPr>
          <w:rFonts w:asciiTheme="minorHAnsi" w:hAnsiTheme="minorHAnsi" w:cstheme="minorBidi"/>
          <w:b/>
          <w:bCs/>
          <w:sz w:val="22"/>
          <w:szCs w:val="22"/>
        </w:rPr>
      </w:pPr>
    </w:p>
    <w:p w14:paraId="57831C8D" w14:textId="04EB7313" w:rsidR="3714E964" w:rsidRDefault="3714E964" w:rsidP="3714E964">
      <w:pPr>
        <w:pStyle w:val="Header"/>
        <w:rPr>
          <w:rFonts w:asciiTheme="minorHAnsi" w:hAnsiTheme="minorHAnsi" w:cstheme="minorBidi"/>
          <w:b/>
          <w:bCs/>
          <w:sz w:val="22"/>
          <w:szCs w:val="22"/>
        </w:rPr>
      </w:pPr>
    </w:p>
    <w:p w14:paraId="341448D7" w14:textId="4024C13F" w:rsidR="3714E964" w:rsidRDefault="3714E964" w:rsidP="3714E964">
      <w:pPr>
        <w:pStyle w:val="Header"/>
        <w:rPr>
          <w:rFonts w:asciiTheme="minorHAnsi" w:hAnsiTheme="minorHAnsi" w:cstheme="minorBidi"/>
          <w:b/>
          <w:bCs/>
          <w:sz w:val="22"/>
          <w:szCs w:val="22"/>
        </w:rPr>
      </w:pPr>
    </w:p>
    <w:p w14:paraId="7ED31D80" w14:textId="77777777" w:rsidR="004702C8" w:rsidRDefault="004702C8" w:rsidP="3714E964">
      <w:pPr>
        <w:pStyle w:val="Header"/>
        <w:rPr>
          <w:rFonts w:asciiTheme="minorHAnsi" w:hAnsiTheme="minorHAnsi" w:cstheme="minorBidi"/>
          <w:b/>
          <w:bCs/>
          <w:sz w:val="22"/>
          <w:szCs w:val="22"/>
        </w:rPr>
      </w:pPr>
    </w:p>
    <w:p w14:paraId="508F3DDC" w14:textId="77777777" w:rsidR="004702C8" w:rsidRDefault="004702C8" w:rsidP="3714E964">
      <w:pPr>
        <w:pStyle w:val="Header"/>
        <w:rPr>
          <w:rFonts w:asciiTheme="minorHAnsi" w:hAnsiTheme="minorHAnsi" w:cstheme="minorBidi"/>
          <w:b/>
          <w:bCs/>
          <w:sz w:val="22"/>
          <w:szCs w:val="22"/>
        </w:rPr>
      </w:pPr>
    </w:p>
    <w:p w14:paraId="4D06E8FC" w14:textId="77777777" w:rsidR="004702C8" w:rsidRDefault="004702C8" w:rsidP="3714E964">
      <w:pPr>
        <w:pStyle w:val="Header"/>
        <w:rPr>
          <w:rFonts w:asciiTheme="minorHAnsi" w:hAnsiTheme="minorHAnsi" w:cstheme="minorBidi"/>
          <w:b/>
          <w:bCs/>
          <w:sz w:val="22"/>
          <w:szCs w:val="22"/>
        </w:rPr>
      </w:pPr>
    </w:p>
    <w:p w14:paraId="2A2AC807" w14:textId="77777777" w:rsidR="004702C8" w:rsidRDefault="004702C8" w:rsidP="3714E964">
      <w:pPr>
        <w:pStyle w:val="Header"/>
        <w:rPr>
          <w:rFonts w:asciiTheme="minorHAnsi" w:hAnsiTheme="minorHAnsi" w:cstheme="minorBidi"/>
          <w:b/>
          <w:bCs/>
          <w:sz w:val="22"/>
          <w:szCs w:val="22"/>
        </w:rPr>
      </w:pPr>
    </w:p>
    <w:p w14:paraId="673AC667" w14:textId="77777777" w:rsidR="004702C8" w:rsidRDefault="004702C8" w:rsidP="3714E964">
      <w:pPr>
        <w:pStyle w:val="Header"/>
        <w:rPr>
          <w:rFonts w:asciiTheme="minorHAnsi" w:hAnsiTheme="minorHAnsi" w:cstheme="minorBidi"/>
          <w:b/>
          <w:bCs/>
          <w:sz w:val="22"/>
          <w:szCs w:val="22"/>
        </w:rPr>
      </w:pPr>
    </w:p>
    <w:p w14:paraId="55B9EBCA" w14:textId="77777777" w:rsidR="004702C8" w:rsidRDefault="004702C8" w:rsidP="3714E964">
      <w:pPr>
        <w:pStyle w:val="Header"/>
        <w:rPr>
          <w:rFonts w:asciiTheme="minorHAnsi" w:hAnsiTheme="minorHAnsi" w:cstheme="minorBidi"/>
          <w:b/>
          <w:bCs/>
          <w:sz w:val="22"/>
          <w:szCs w:val="22"/>
        </w:rPr>
      </w:pPr>
    </w:p>
    <w:p w14:paraId="48F729AD" w14:textId="77777777" w:rsidR="004702C8" w:rsidRDefault="004702C8" w:rsidP="3714E964">
      <w:pPr>
        <w:pStyle w:val="Header"/>
        <w:rPr>
          <w:rFonts w:asciiTheme="minorHAnsi" w:hAnsiTheme="minorHAnsi" w:cstheme="minorBidi"/>
          <w:b/>
          <w:bCs/>
          <w:sz w:val="22"/>
          <w:szCs w:val="22"/>
        </w:rPr>
      </w:pPr>
    </w:p>
    <w:p w14:paraId="16AA1172" w14:textId="77777777" w:rsidR="004702C8" w:rsidRDefault="004702C8" w:rsidP="3714E964">
      <w:pPr>
        <w:pStyle w:val="Header"/>
        <w:rPr>
          <w:rFonts w:asciiTheme="minorHAnsi" w:hAnsiTheme="minorHAnsi" w:cstheme="minorBidi"/>
          <w:b/>
          <w:bCs/>
          <w:sz w:val="22"/>
          <w:szCs w:val="22"/>
        </w:rPr>
      </w:pPr>
    </w:p>
    <w:p w14:paraId="6A5796E7" w14:textId="77777777" w:rsidR="004702C8" w:rsidRDefault="004702C8" w:rsidP="3714E964">
      <w:pPr>
        <w:pStyle w:val="Header"/>
        <w:rPr>
          <w:rFonts w:asciiTheme="minorHAnsi" w:hAnsiTheme="minorHAnsi" w:cstheme="minorBidi"/>
          <w:b/>
          <w:bCs/>
          <w:sz w:val="22"/>
          <w:szCs w:val="22"/>
        </w:rPr>
      </w:pPr>
    </w:p>
    <w:p w14:paraId="1C832366" w14:textId="77777777" w:rsidR="004702C8" w:rsidRDefault="004702C8" w:rsidP="3714E964">
      <w:pPr>
        <w:pStyle w:val="Header"/>
        <w:rPr>
          <w:rFonts w:asciiTheme="minorHAnsi" w:hAnsiTheme="minorHAnsi" w:cstheme="minorBidi"/>
          <w:b/>
          <w:bCs/>
          <w:sz w:val="22"/>
          <w:szCs w:val="22"/>
        </w:rPr>
      </w:pPr>
    </w:p>
    <w:p w14:paraId="6C395D4F" w14:textId="77777777" w:rsidR="004702C8" w:rsidRDefault="004702C8" w:rsidP="3714E964">
      <w:pPr>
        <w:pStyle w:val="Header"/>
        <w:rPr>
          <w:rFonts w:asciiTheme="minorHAnsi" w:hAnsiTheme="minorHAnsi" w:cstheme="minorBidi"/>
          <w:b/>
          <w:bCs/>
          <w:sz w:val="22"/>
          <w:szCs w:val="22"/>
        </w:rPr>
      </w:pPr>
    </w:p>
    <w:p w14:paraId="56CF0822" w14:textId="77777777" w:rsidR="004702C8" w:rsidRDefault="004702C8" w:rsidP="3714E964">
      <w:pPr>
        <w:pStyle w:val="Header"/>
        <w:rPr>
          <w:rFonts w:asciiTheme="minorHAnsi" w:hAnsiTheme="minorHAnsi" w:cstheme="minorBidi"/>
          <w:b/>
          <w:bCs/>
          <w:sz w:val="22"/>
          <w:szCs w:val="22"/>
        </w:rPr>
      </w:pPr>
    </w:p>
    <w:p w14:paraId="14001B38" w14:textId="77777777" w:rsidR="004702C8" w:rsidRDefault="004702C8" w:rsidP="3714E964">
      <w:pPr>
        <w:pStyle w:val="Header"/>
        <w:rPr>
          <w:rFonts w:asciiTheme="minorHAnsi" w:hAnsiTheme="minorHAnsi" w:cstheme="minorBidi"/>
          <w:b/>
          <w:bCs/>
          <w:sz w:val="22"/>
          <w:szCs w:val="22"/>
        </w:rPr>
      </w:pPr>
    </w:p>
    <w:p w14:paraId="7EF666F6" w14:textId="77777777" w:rsidR="004702C8" w:rsidRDefault="004702C8" w:rsidP="3714E964">
      <w:pPr>
        <w:pStyle w:val="Header"/>
        <w:rPr>
          <w:rFonts w:asciiTheme="minorHAnsi" w:hAnsiTheme="minorHAnsi" w:cstheme="minorBidi"/>
          <w:b/>
          <w:bCs/>
          <w:sz w:val="22"/>
          <w:szCs w:val="22"/>
        </w:rPr>
      </w:pPr>
    </w:p>
    <w:p w14:paraId="12A77642" w14:textId="77777777" w:rsidR="004702C8" w:rsidRDefault="004702C8" w:rsidP="3714E964">
      <w:pPr>
        <w:pStyle w:val="Header"/>
        <w:rPr>
          <w:rFonts w:asciiTheme="minorHAnsi" w:hAnsiTheme="minorHAnsi" w:cstheme="minorBidi"/>
          <w:b/>
          <w:bCs/>
          <w:sz w:val="22"/>
          <w:szCs w:val="22"/>
        </w:rPr>
      </w:pPr>
    </w:p>
    <w:p w14:paraId="20FFF62A" w14:textId="77777777" w:rsidR="004702C8" w:rsidRDefault="004702C8" w:rsidP="3714E964">
      <w:pPr>
        <w:pStyle w:val="Header"/>
        <w:rPr>
          <w:rFonts w:asciiTheme="minorHAnsi" w:hAnsiTheme="minorHAnsi" w:cstheme="minorBidi"/>
          <w:b/>
          <w:bCs/>
          <w:sz w:val="22"/>
          <w:szCs w:val="22"/>
        </w:rPr>
      </w:pPr>
    </w:p>
    <w:p w14:paraId="316466EC" w14:textId="77777777" w:rsidR="004702C8" w:rsidRDefault="004702C8" w:rsidP="3714E964">
      <w:pPr>
        <w:pStyle w:val="Header"/>
        <w:rPr>
          <w:rFonts w:asciiTheme="minorHAnsi" w:hAnsiTheme="minorHAnsi" w:cstheme="minorBidi"/>
          <w:b/>
          <w:bCs/>
          <w:sz w:val="22"/>
          <w:szCs w:val="22"/>
        </w:rPr>
      </w:pPr>
    </w:p>
    <w:p w14:paraId="243DD239" w14:textId="77777777" w:rsidR="004702C8" w:rsidRDefault="004702C8" w:rsidP="3714E964">
      <w:pPr>
        <w:pStyle w:val="Header"/>
        <w:rPr>
          <w:rFonts w:asciiTheme="minorHAnsi" w:hAnsiTheme="minorHAnsi" w:cstheme="minorBidi"/>
          <w:b/>
          <w:bCs/>
          <w:sz w:val="22"/>
          <w:szCs w:val="22"/>
        </w:rPr>
      </w:pPr>
    </w:p>
    <w:p w14:paraId="63EE9291" w14:textId="77777777" w:rsidR="004702C8" w:rsidRDefault="004702C8" w:rsidP="3714E964">
      <w:pPr>
        <w:pStyle w:val="Header"/>
        <w:rPr>
          <w:rFonts w:asciiTheme="minorHAnsi" w:hAnsiTheme="minorHAnsi" w:cstheme="minorBidi"/>
          <w:b/>
          <w:bCs/>
          <w:sz w:val="22"/>
          <w:szCs w:val="22"/>
        </w:rPr>
      </w:pPr>
    </w:p>
    <w:p w14:paraId="208EEAEF" w14:textId="77777777" w:rsidR="004702C8" w:rsidRDefault="004702C8" w:rsidP="3714E964">
      <w:pPr>
        <w:pStyle w:val="Header"/>
        <w:rPr>
          <w:rFonts w:asciiTheme="minorHAnsi" w:hAnsiTheme="minorHAnsi" w:cstheme="minorBidi"/>
          <w:b/>
          <w:bCs/>
          <w:sz w:val="22"/>
          <w:szCs w:val="22"/>
        </w:rPr>
      </w:pPr>
    </w:p>
    <w:p w14:paraId="5CE2949F" w14:textId="77777777" w:rsidR="004702C8" w:rsidRDefault="004702C8" w:rsidP="3714E964">
      <w:pPr>
        <w:pStyle w:val="Header"/>
        <w:rPr>
          <w:rFonts w:asciiTheme="minorHAnsi" w:hAnsiTheme="minorHAnsi" w:cstheme="minorBidi"/>
          <w:b/>
          <w:bCs/>
          <w:sz w:val="22"/>
          <w:szCs w:val="22"/>
        </w:rPr>
      </w:pPr>
    </w:p>
    <w:p w14:paraId="09FE763E" w14:textId="77777777" w:rsidR="004702C8" w:rsidRDefault="004702C8" w:rsidP="3714E964">
      <w:pPr>
        <w:pStyle w:val="Header"/>
        <w:rPr>
          <w:rFonts w:asciiTheme="minorHAnsi" w:hAnsiTheme="minorHAnsi" w:cstheme="minorBidi"/>
          <w:b/>
          <w:bCs/>
          <w:sz w:val="22"/>
          <w:szCs w:val="22"/>
        </w:rPr>
      </w:pPr>
    </w:p>
    <w:p w14:paraId="75A6BDAB" w14:textId="77777777" w:rsidR="004702C8" w:rsidRDefault="004702C8" w:rsidP="3714E964">
      <w:pPr>
        <w:pStyle w:val="Header"/>
        <w:rPr>
          <w:rFonts w:asciiTheme="minorHAnsi" w:hAnsiTheme="minorHAnsi" w:cstheme="minorBidi"/>
          <w:b/>
          <w:bCs/>
          <w:sz w:val="22"/>
          <w:szCs w:val="22"/>
        </w:rPr>
      </w:pPr>
    </w:p>
    <w:p w14:paraId="30439E9B" w14:textId="77777777" w:rsidR="004702C8" w:rsidRDefault="004702C8" w:rsidP="3714E964">
      <w:pPr>
        <w:pStyle w:val="Header"/>
        <w:rPr>
          <w:rFonts w:asciiTheme="minorHAnsi" w:hAnsiTheme="minorHAnsi" w:cstheme="minorBidi"/>
          <w:b/>
          <w:bCs/>
          <w:sz w:val="22"/>
          <w:szCs w:val="22"/>
        </w:rPr>
      </w:pPr>
    </w:p>
    <w:p w14:paraId="016A9D71" w14:textId="77777777" w:rsidR="004702C8" w:rsidRDefault="004702C8" w:rsidP="3714E964">
      <w:pPr>
        <w:pStyle w:val="Header"/>
        <w:rPr>
          <w:rFonts w:asciiTheme="minorHAnsi" w:hAnsiTheme="minorHAnsi" w:cstheme="minorBidi"/>
          <w:b/>
          <w:bCs/>
          <w:sz w:val="22"/>
          <w:szCs w:val="22"/>
        </w:rPr>
      </w:pPr>
    </w:p>
    <w:p w14:paraId="507215E0" w14:textId="067371AD" w:rsidR="3714E964" w:rsidRDefault="3714E964" w:rsidP="3714E964">
      <w:pPr>
        <w:pStyle w:val="Header"/>
        <w:rPr>
          <w:rFonts w:asciiTheme="minorHAnsi" w:hAnsiTheme="minorHAnsi" w:cstheme="minorBidi"/>
          <w:b/>
          <w:bCs/>
          <w:sz w:val="22"/>
          <w:szCs w:val="22"/>
        </w:rPr>
      </w:pPr>
    </w:p>
    <w:p w14:paraId="1114D7AD" w14:textId="77777777" w:rsidR="006E6DF9" w:rsidRPr="008F471E" w:rsidRDefault="006E6DF9" w:rsidP="006E6DF9">
      <w:pPr>
        <w:pStyle w:val="Header"/>
        <w:tabs>
          <w:tab w:val="clear" w:pos="4320"/>
          <w:tab w:val="clear" w:pos="8640"/>
        </w:tabs>
        <w:rPr>
          <w:rFonts w:asciiTheme="minorHAnsi" w:hAnsiTheme="minorHAnsi" w:cstheme="minorHAnsi"/>
          <w:b/>
          <w:bCs/>
          <w:sz w:val="22"/>
          <w:szCs w:val="22"/>
        </w:rPr>
      </w:pPr>
      <w:r w:rsidRPr="008F471E">
        <w:rPr>
          <w:rFonts w:asciiTheme="minorHAnsi" w:hAnsiTheme="minorHAnsi" w:cstheme="minorHAnsi"/>
          <w:b/>
          <w:bCs/>
          <w:sz w:val="22"/>
          <w:szCs w:val="22"/>
        </w:rPr>
        <w:t>MOTIONS</w:t>
      </w:r>
    </w:p>
    <w:p w14:paraId="67A2B6E7" w14:textId="77777777" w:rsidR="006E6DF9" w:rsidRPr="008F471E" w:rsidRDefault="006E6DF9" w:rsidP="006E6DF9">
      <w:pPr>
        <w:pStyle w:val="Header"/>
        <w:tabs>
          <w:tab w:val="clear" w:pos="4320"/>
          <w:tab w:val="clear" w:pos="8640"/>
        </w:tabs>
        <w:rPr>
          <w:rFonts w:asciiTheme="minorHAnsi" w:hAnsiTheme="minorHAnsi" w:cstheme="minorHAnsi"/>
          <w:b/>
          <w:bCs/>
          <w:sz w:val="22"/>
          <w:szCs w:val="22"/>
        </w:rPr>
      </w:pPr>
    </w:p>
    <w:tbl>
      <w:tblPr>
        <w:tblW w:w="9034" w:type="dxa"/>
        <w:tblInd w:w="5" w:type="dxa"/>
        <w:tblLook w:val="0000" w:firstRow="0" w:lastRow="0" w:firstColumn="0" w:lastColumn="0" w:noHBand="0" w:noVBand="0"/>
      </w:tblPr>
      <w:tblGrid>
        <w:gridCol w:w="570"/>
        <w:gridCol w:w="8464"/>
      </w:tblGrid>
      <w:tr w:rsidR="00212F73" w:rsidRPr="008F471E" w14:paraId="091B7B75" w14:textId="77777777" w:rsidTr="00F2490C">
        <w:tc>
          <w:tcPr>
            <w:tcW w:w="570" w:type="dxa"/>
          </w:tcPr>
          <w:p w14:paraId="5E0C65C1" w14:textId="77777777" w:rsidR="00212F73" w:rsidRPr="008F471E" w:rsidRDefault="00212F73" w:rsidP="00212FAB">
            <w:pPr>
              <w:pStyle w:val="Header"/>
              <w:numPr>
                <w:ilvl w:val="0"/>
                <w:numId w:val="1"/>
              </w:numPr>
              <w:rPr>
                <w:rFonts w:asciiTheme="minorHAnsi" w:hAnsiTheme="minorHAnsi" w:cstheme="minorHAnsi"/>
                <w:sz w:val="22"/>
                <w:szCs w:val="22"/>
              </w:rPr>
            </w:pPr>
          </w:p>
        </w:tc>
        <w:tc>
          <w:tcPr>
            <w:tcW w:w="8464" w:type="dxa"/>
          </w:tcPr>
          <w:p w14:paraId="1CA88C4F" w14:textId="32350A40" w:rsidR="00212F73" w:rsidRPr="00480460" w:rsidRDefault="00480460" w:rsidP="00480460">
            <w:r>
              <w:rPr>
                <w:rStyle w:val="normaltextrun"/>
                <w:rFonts w:ascii="Calibri" w:hAnsi="Calibri"/>
                <w:b/>
                <w:bCs/>
                <w:color w:val="000000"/>
                <w:sz w:val="22"/>
                <w:szCs w:val="22"/>
                <w:shd w:val="clear" w:color="auto" w:fill="FFFFFF"/>
              </w:rPr>
              <w:t>Moved </w:t>
            </w:r>
            <w:r>
              <w:rPr>
                <w:rStyle w:val="normaltextrun"/>
                <w:rFonts w:ascii="Calibri" w:hAnsi="Calibri"/>
                <w:color w:val="000000"/>
                <w:sz w:val="22"/>
                <w:szCs w:val="22"/>
                <w:shd w:val="clear" w:color="auto" w:fill="FFFFFF"/>
              </w:rPr>
              <w:t xml:space="preserve">by </w:t>
            </w:r>
            <w:r w:rsidRPr="6024E182">
              <w:rPr>
                <w:rFonts w:ascii="Calibri" w:eastAsia="Calibri" w:hAnsi="Calibri" w:cs="Calibri"/>
                <w:sz w:val="22"/>
                <w:szCs w:val="22"/>
              </w:rPr>
              <w:t>Da-Ré</w:t>
            </w:r>
            <w:r>
              <w:rPr>
                <w:rFonts w:ascii="Calibri" w:hAnsi="Calibri" w:cs="Calibri"/>
                <w:sz w:val="22"/>
                <w:szCs w:val="22"/>
              </w:rPr>
              <w:t>,</w:t>
            </w:r>
            <w:r>
              <w:rPr>
                <w:rStyle w:val="normaltextrun"/>
                <w:rFonts w:ascii="Calibri" w:hAnsi="Calibri"/>
                <w:b/>
                <w:bCs/>
                <w:color w:val="000000"/>
                <w:sz w:val="22"/>
                <w:szCs w:val="22"/>
                <w:shd w:val="clear" w:color="auto" w:fill="FFFFFF"/>
              </w:rPr>
              <w:t> seconded </w:t>
            </w:r>
            <w:r>
              <w:rPr>
                <w:rStyle w:val="normaltextrun"/>
                <w:rFonts w:ascii="Calibri" w:hAnsi="Calibri"/>
                <w:color w:val="000000"/>
                <w:sz w:val="22"/>
                <w:szCs w:val="22"/>
                <w:shd w:val="clear" w:color="auto" w:fill="FFFFFF"/>
              </w:rPr>
              <w:t>by _______ that the Assembly waive section</w:t>
            </w:r>
            <w:r w:rsidR="004647A6">
              <w:rPr>
                <w:rStyle w:val="normaltextrun"/>
                <w:rFonts w:ascii="Calibri" w:hAnsi="Calibri"/>
                <w:color w:val="000000"/>
                <w:sz w:val="22"/>
                <w:szCs w:val="22"/>
                <w:shd w:val="clear" w:color="auto" w:fill="FFFFFF"/>
              </w:rPr>
              <w:t>s</w:t>
            </w:r>
            <w:r>
              <w:rPr>
                <w:rStyle w:val="normaltextrun"/>
                <w:rFonts w:ascii="Calibri" w:hAnsi="Calibri"/>
                <w:color w:val="000000"/>
                <w:sz w:val="22"/>
                <w:szCs w:val="22"/>
                <w:shd w:val="clear" w:color="auto" w:fill="FFFFFF"/>
              </w:rPr>
              <w:t xml:space="preserve"> </w:t>
            </w:r>
            <w:r w:rsidR="00CB08D2">
              <w:rPr>
                <w:rStyle w:val="normaltextrun"/>
                <w:rFonts w:ascii="Calibri" w:hAnsi="Calibri"/>
                <w:color w:val="000000"/>
                <w:sz w:val="22"/>
                <w:szCs w:val="22"/>
                <w:shd w:val="clear" w:color="auto" w:fill="FFFFFF"/>
              </w:rPr>
              <w:t>3.1.3.1, 3.1.3.2, 3.2.3.1, and 3.2.3.2</w:t>
            </w:r>
            <w:r>
              <w:rPr>
                <w:rStyle w:val="normaltextrun"/>
                <w:rFonts w:ascii="Calibri" w:hAnsi="Calibri"/>
                <w:color w:val="000000"/>
                <w:sz w:val="22"/>
                <w:szCs w:val="22"/>
                <w:shd w:val="clear" w:color="auto" w:fill="FFFFFF"/>
              </w:rPr>
              <w:t xml:space="preserve"> of Operating Policy</w:t>
            </w:r>
            <w:r>
              <w:rPr>
                <w:rStyle w:val="apple-converted-space"/>
                <w:rFonts w:ascii="Calibri" w:hAnsi="Calibri"/>
                <w:color w:val="000000"/>
                <w:sz w:val="22"/>
                <w:szCs w:val="22"/>
                <w:shd w:val="clear" w:color="auto" w:fill="FFFFFF"/>
              </w:rPr>
              <w:t> </w:t>
            </w:r>
            <w:r>
              <w:rPr>
                <w:rStyle w:val="normaltextrun"/>
                <w:rFonts w:ascii="Calibri" w:hAnsi="Calibri"/>
                <w:color w:val="000000"/>
                <w:sz w:val="22"/>
                <w:szCs w:val="22"/>
                <w:shd w:val="clear" w:color="auto" w:fill="FFFFFF"/>
              </w:rPr>
              <w:t>-</w:t>
            </w:r>
            <w:r>
              <w:rPr>
                <w:rStyle w:val="apple-converted-space"/>
                <w:rFonts w:ascii="Calibri" w:hAnsi="Calibri"/>
                <w:color w:val="000000"/>
                <w:sz w:val="22"/>
                <w:szCs w:val="22"/>
                <w:shd w:val="clear" w:color="auto" w:fill="FFFFFF"/>
              </w:rPr>
              <w:t> </w:t>
            </w:r>
            <w:r>
              <w:rPr>
                <w:rStyle w:val="normaltextrun"/>
                <w:rFonts w:ascii="Calibri" w:hAnsi="Calibri"/>
                <w:color w:val="000000"/>
                <w:sz w:val="22"/>
                <w:szCs w:val="22"/>
                <w:shd w:val="clear" w:color="auto" w:fill="FFFFFF"/>
              </w:rPr>
              <w:t>Vice-President and Speaker Elections due to the restrictions of COVID-19.</w:t>
            </w:r>
          </w:p>
        </w:tc>
      </w:tr>
      <w:tr w:rsidR="006E6DF9" w:rsidRPr="008F471E" w14:paraId="05864043" w14:textId="77777777" w:rsidTr="00F2490C">
        <w:tc>
          <w:tcPr>
            <w:tcW w:w="570" w:type="dxa"/>
          </w:tcPr>
          <w:p w14:paraId="684F9874" w14:textId="77777777" w:rsidR="006E6DF9" w:rsidRPr="008F471E" w:rsidRDefault="006E6DF9" w:rsidP="00212FAB">
            <w:pPr>
              <w:pStyle w:val="Header"/>
              <w:numPr>
                <w:ilvl w:val="0"/>
                <w:numId w:val="1"/>
              </w:numPr>
              <w:rPr>
                <w:rFonts w:asciiTheme="minorHAnsi" w:hAnsiTheme="minorHAnsi" w:cstheme="minorHAnsi"/>
                <w:sz w:val="22"/>
                <w:szCs w:val="22"/>
              </w:rPr>
            </w:pPr>
          </w:p>
        </w:tc>
        <w:tc>
          <w:tcPr>
            <w:tcW w:w="8464" w:type="dxa"/>
          </w:tcPr>
          <w:p w14:paraId="5098807E" w14:textId="4B1BC457" w:rsidR="006E6DF9" w:rsidRPr="008F471E" w:rsidRDefault="5F60B5B2" w:rsidP="3714E964">
            <w:pPr>
              <w:pStyle w:val="Header"/>
              <w:tabs>
                <w:tab w:val="clear" w:pos="4320"/>
                <w:tab w:val="clear" w:pos="8640"/>
              </w:tabs>
              <w:rPr>
                <w:rFonts w:asciiTheme="minorHAnsi" w:hAnsiTheme="minorHAnsi"/>
                <w:sz w:val="22"/>
                <w:szCs w:val="22"/>
              </w:rPr>
            </w:pPr>
            <w:r w:rsidRPr="6024E182">
              <w:rPr>
                <w:rFonts w:asciiTheme="minorHAnsi" w:hAnsiTheme="minorHAnsi"/>
                <w:b/>
                <w:bCs/>
                <w:sz w:val="22"/>
                <w:szCs w:val="22"/>
              </w:rPr>
              <w:t xml:space="preserve">Moved </w:t>
            </w:r>
            <w:r w:rsidRPr="6024E182">
              <w:rPr>
                <w:rFonts w:asciiTheme="minorHAnsi" w:hAnsiTheme="minorHAnsi"/>
                <w:sz w:val="22"/>
                <w:szCs w:val="22"/>
              </w:rPr>
              <w:t>by</w:t>
            </w:r>
            <w:r w:rsidR="65D38F8A" w:rsidRPr="6024E182">
              <w:rPr>
                <w:rFonts w:asciiTheme="minorHAnsi" w:hAnsiTheme="minorHAnsi"/>
                <w:sz w:val="22"/>
                <w:szCs w:val="22"/>
              </w:rPr>
              <w:t xml:space="preserve"> </w:t>
            </w:r>
            <w:r w:rsidR="65D38F8A" w:rsidRPr="6024E182">
              <w:rPr>
                <w:rFonts w:ascii="Calibri" w:eastAsia="Calibri" w:hAnsi="Calibri" w:cs="Calibri"/>
                <w:sz w:val="22"/>
                <w:szCs w:val="22"/>
              </w:rPr>
              <w:t>Da-</w:t>
            </w:r>
            <w:proofErr w:type="spellStart"/>
            <w:r w:rsidR="65D38F8A" w:rsidRPr="6024E182">
              <w:rPr>
                <w:rFonts w:ascii="Calibri" w:eastAsia="Calibri" w:hAnsi="Calibri" w:cs="Calibri"/>
                <w:sz w:val="22"/>
                <w:szCs w:val="22"/>
              </w:rPr>
              <w:t>Ré</w:t>
            </w:r>
            <w:proofErr w:type="spellEnd"/>
            <w:r w:rsidRPr="6024E182">
              <w:rPr>
                <w:rFonts w:asciiTheme="minorHAnsi" w:hAnsiTheme="minorHAnsi"/>
                <w:sz w:val="22"/>
                <w:szCs w:val="22"/>
              </w:rPr>
              <w:t xml:space="preserve">, </w:t>
            </w:r>
            <w:r w:rsidRPr="6024E182">
              <w:rPr>
                <w:rFonts w:asciiTheme="minorHAnsi" w:hAnsiTheme="minorHAnsi"/>
                <w:b/>
                <w:bCs/>
                <w:sz w:val="22"/>
                <w:szCs w:val="22"/>
              </w:rPr>
              <w:t>seconded</w:t>
            </w:r>
            <w:r w:rsidRPr="6024E182">
              <w:rPr>
                <w:rFonts w:asciiTheme="minorHAnsi" w:hAnsiTheme="minorHAnsi"/>
                <w:sz w:val="22"/>
                <w:szCs w:val="22"/>
              </w:rPr>
              <w:t xml:space="preserve"> by </w:t>
            </w:r>
            <w:r w:rsidR="73833788" w:rsidRPr="6024E182">
              <w:rPr>
                <w:rFonts w:asciiTheme="minorHAnsi" w:hAnsiTheme="minorHAnsi"/>
                <w:sz w:val="22"/>
                <w:szCs w:val="22"/>
              </w:rPr>
              <w:t xml:space="preserve">Noble </w:t>
            </w:r>
            <w:r w:rsidRPr="6024E182">
              <w:rPr>
                <w:rFonts w:asciiTheme="minorHAnsi" w:hAnsiTheme="minorHAnsi"/>
                <w:sz w:val="22"/>
                <w:szCs w:val="22"/>
              </w:rPr>
              <w:t>that the SRA close nominations for the Vice-President (Administration) 20</w:t>
            </w:r>
            <w:r w:rsidR="5751B362" w:rsidRPr="6024E182">
              <w:rPr>
                <w:rFonts w:asciiTheme="minorHAnsi" w:hAnsiTheme="minorHAnsi"/>
                <w:sz w:val="22"/>
                <w:szCs w:val="22"/>
              </w:rPr>
              <w:t>2</w:t>
            </w:r>
            <w:r w:rsidR="7267959D" w:rsidRPr="6024E182">
              <w:rPr>
                <w:rFonts w:asciiTheme="minorHAnsi" w:hAnsiTheme="minorHAnsi"/>
                <w:sz w:val="22"/>
                <w:szCs w:val="22"/>
              </w:rPr>
              <w:t>1</w:t>
            </w:r>
            <w:r w:rsidRPr="6024E182">
              <w:rPr>
                <w:rFonts w:asciiTheme="minorHAnsi" w:hAnsiTheme="minorHAnsi"/>
                <w:sz w:val="22"/>
                <w:szCs w:val="22"/>
              </w:rPr>
              <w:t>-202</w:t>
            </w:r>
            <w:r w:rsidR="0DEB5508" w:rsidRPr="6024E182">
              <w:rPr>
                <w:rFonts w:asciiTheme="minorHAnsi" w:hAnsiTheme="minorHAnsi"/>
                <w:sz w:val="22"/>
                <w:szCs w:val="22"/>
              </w:rPr>
              <w:t>2</w:t>
            </w:r>
            <w:r w:rsidRPr="6024E182">
              <w:rPr>
                <w:rFonts w:asciiTheme="minorHAnsi" w:hAnsiTheme="minorHAnsi"/>
                <w:sz w:val="22"/>
                <w:szCs w:val="22"/>
              </w:rPr>
              <w:t>.</w:t>
            </w:r>
          </w:p>
        </w:tc>
      </w:tr>
      <w:tr w:rsidR="006E6DF9" w:rsidRPr="008F471E" w14:paraId="1B417A3E" w14:textId="77777777" w:rsidTr="00F2490C">
        <w:tc>
          <w:tcPr>
            <w:tcW w:w="570" w:type="dxa"/>
          </w:tcPr>
          <w:p w14:paraId="0A5BFFB1" w14:textId="77777777" w:rsidR="006E6DF9" w:rsidRPr="008F471E" w:rsidRDefault="006E6DF9" w:rsidP="00212FAB">
            <w:pPr>
              <w:pStyle w:val="Header"/>
              <w:numPr>
                <w:ilvl w:val="0"/>
                <w:numId w:val="1"/>
              </w:numPr>
              <w:rPr>
                <w:rFonts w:asciiTheme="minorHAnsi" w:hAnsiTheme="minorHAnsi" w:cstheme="minorHAnsi"/>
                <w:sz w:val="22"/>
                <w:szCs w:val="22"/>
              </w:rPr>
            </w:pPr>
          </w:p>
        </w:tc>
        <w:tc>
          <w:tcPr>
            <w:tcW w:w="8464" w:type="dxa"/>
          </w:tcPr>
          <w:p w14:paraId="066CE95E" w14:textId="5913E563" w:rsidR="006E6DF9" w:rsidRPr="008F471E" w:rsidRDefault="5F60B5B2" w:rsidP="3714E964">
            <w:pPr>
              <w:pStyle w:val="Header"/>
              <w:tabs>
                <w:tab w:val="clear" w:pos="4320"/>
                <w:tab w:val="clear" w:pos="8640"/>
              </w:tabs>
              <w:rPr>
                <w:rFonts w:asciiTheme="minorHAnsi" w:hAnsiTheme="minorHAnsi"/>
                <w:sz w:val="22"/>
                <w:szCs w:val="22"/>
              </w:rPr>
            </w:pPr>
            <w:r w:rsidRPr="6024E182">
              <w:rPr>
                <w:rFonts w:asciiTheme="minorHAnsi" w:hAnsiTheme="minorHAnsi"/>
                <w:b/>
                <w:bCs/>
                <w:sz w:val="22"/>
                <w:szCs w:val="22"/>
              </w:rPr>
              <w:t xml:space="preserve">Moved </w:t>
            </w:r>
            <w:r w:rsidRPr="6024E182">
              <w:rPr>
                <w:rFonts w:asciiTheme="minorHAnsi" w:hAnsiTheme="minorHAnsi"/>
                <w:sz w:val="22"/>
                <w:szCs w:val="22"/>
              </w:rPr>
              <w:t xml:space="preserve">by </w:t>
            </w:r>
            <w:r w:rsidR="5BD4E96F" w:rsidRPr="6024E182">
              <w:rPr>
                <w:rFonts w:ascii="Calibri" w:eastAsia="Calibri" w:hAnsi="Calibri" w:cs="Calibri"/>
                <w:sz w:val="22"/>
                <w:szCs w:val="22"/>
              </w:rPr>
              <w:t>Da-</w:t>
            </w:r>
            <w:proofErr w:type="spellStart"/>
            <w:r w:rsidR="5BD4E96F" w:rsidRPr="6024E182">
              <w:rPr>
                <w:rFonts w:ascii="Calibri" w:eastAsia="Calibri" w:hAnsi="Calibri" w:cs="Calibri"/>
                <w:sz w:val="22"/>
                <w:szCs w:val="22"/>
              </w:rPr>
              <w:t>Ré</w:t>
            </w:r>
            <w:proofErr w:type="spellEnd"/>
            <w:r w:rsidRPr="6024E182">
              <w:rPr>
                <w:rFonts w:asciiTheme="minorHAnsi" w:hAnsiTheme="minorHAnsi"/>
                <w:sz w:val="22"/>
                <w:szCs w:val="22"/>
              </w:rPr>
              <w:t>,</w:t>
            </w:r>
            <w:r w:rsidRPr="6024E182">
              <w:rPr>
                <w:rFonts w:asciiTheme="minorHAnsi" w:hAnsiTheme="minorHAnsi"/>
                <w:b/>
                <w:bCs/>
                <w:sz w:val="22"/>
                <w:szCs w:val="22"/>
              </w:rPr>
              <w:t xml:space="preserve"> seconded</w:t>
            </w:r>
            <w:r w:rsidRPr="6024E182">
              <w:rPr>
                <w:rFonts w:asciiTheme="minorHAnsi" w:hAnsiTheme="minorHAnsi"/>
                <w:sz w:val="22"/>
                <w:szCs w:val="22"/>
              </w:rPr>
              <w:t xml:space="preserve"> by </w:t>
            </w:r>
            <w:proofErr w:type="spellStart"/>
            <w:r w:rsidR="4BCD578B" w:rsidRPr="6024E182">
              <w:rPr>
                <w:rFonts w:asciiTheme="minorHAnsi" w:hAnsiTheme="minorHAnsi"/>
                <w:sz w:val="22"/>
                <w:szCs w:val="22"/>
              </w:rPr>
              <w:t>Tse</w:t>
            </w:r>
            <w:proofErr w:type="spellEnd"/>
            <w:r w:rsidR="4BCD578B" w:rsidRPr="6024E182">
              <w:rPr>
                <w:rFonts w:asciiTheme="minorHAnsi" w:hAnsiTheme="minorHAnsi"/>
                <w:sz w:val="22"/>
                <w:szCs w:val="22"/>
              </w:rPr>
              <w:t xml:space="preserve"> </w:t>
            </w:r>
            <w:r w:rsidRPr="6024E182">
              <w:rPr>
                <w:rFonts w:asciiTheme="minorHAnsi" w:hAnsiTheme="minorHAnsi"/>
                <w:sz w:val="22"/>
                <w:szCs w:val="22"/>
              </w:rPr>
              <w:t xml:space="preserve">that the SRA close nominations for the Vice-President (Education) </w:t>
            </w:r>
            <w:r w:rsidR="694D15DA" w:rsidRPr="6024E182">
              <w:rPr>
                <w:rFonts w:asciiTheme="minorHAnsi" w:hAnsiTheme="minorHAnsi"/>
                <w:sz w:val="22"/>
                <w:szCs w:val="22"/>
              </w:rPr>
              <w:t>2021-2022</w:t>
            </w:r>
            <w:r w:rsidRPr="6024E182">
              <w:rPr>
                <w:rFonts w:asciiTheme="minorHAnsi" w:hAnsiTheme="minorHAnsi"/>
                <w:sz w:val="22"/>
                <w:szCs w:val="22"/>
              </w:rPr>
              <w:t>.</w:t>
            </w:r>
          </w:p>
        </w:tc>
      </w:tr>
      <w:tr w:rsidR="006E6DF9" w:rsidRPr="008F471E" w14:paraId="29F5F428" w14:textId="77777777" w:rsidTr="00F2490C">
        <w:tc>
          <w:tcPr>
            <w:tcW w:w="570" w:type="dxa"/>
          </w:tcPr>
          <w:p w14:paraId="39FB4DC1" w14:textId="77777777" w:rsidR="006E6DF9" w:rsidRPr="008F471E" w:rsidRDefault="006E6DF9" w:rsidP="00212FAB">
            <w:pPr>
              <w:pStyle w:val="Header"/>
              <w:numPr>
                <w:ilvl w:val="0"/>
                <w:numId w:val="1"/>
              </w:numPr>
              <w:rPr>
                <w:rFonts w:asciiTheme="minorHAnsi" w:hAnsiTheme="minorHAnsi" w:cstheme="minorHAnsi"/>
                <w:sz w:val="22"/>
                <w:szCs w:val="22"/>
              </w:rPr>
            </w:pPr>
          </w:p>
        </w:tc>
        <w:tc>
          <w:tcPr>
            <w:tcW w:w="8464" w:type="dxa"/>
          </w:tcPr>
          <w:p w14:paraId="78E2A58C" w14:textId="4707B6C4" w:rsidR="006E6DF9" w:rsidRPr="008F471E" w:rsidRDefault="5F60B5B2" w:rsidP="3714E964">
            <w:pPr>
              <w:pStyle w:val="Header"/>
              <w:tabs>
                <w:tab w:val="clear" w:pos="4320"/>
                <w:tab w:val="clear" w:pos="8640"/>
              </w:tabs>
              <w:rPr>
                <w:rFonts w:asciiTheme="minorHAnsi" w:hAnsiTheme="minorHAnsi"/>
                <w:sz w:val="22"/>
                <w:szCs w:val="22"/>
              </w:rPr>
            </w:pPr>
            <w:r w:rsidRPr="6024E182">
              <w:rPr>
                <w:rFonts w:asciiTheme="minorHAnsi" w:hAnsiTheme="minorHAnsi"/>
                <w:b/>
                <w:bCs/>
                <w:sz w:val="22"/>
                <w:szCs w:val="22"/>
              </w:rPr>
              <w:t xml:space="preserve">Moved </w:t>
            </w:r>
            <w:r w:rsidRPr="6024E182">
              <w:rPr>
                <w:rFonts w:asciiTheme="minorHAnsi" w:hAnsiTheme="minorHAnsi"/>
                <w:sz w:val="22"/>
                <w:szCs w:val="22"/>
              </w:rPr>
              <w:t xml:space="preserve">by </w:t>
            </w:r>
            <w:r w:rsidR="2B6C3825" w:rsidRPr="6024E182">
              <w:rPr>
                <w:rFonts w:ascii="Calibri" w:eastAsia="Calibri" w:hAnsi="Calibri" w:cs="Calibri"/>
                <w:sz w:val="22"/>
                <w:szCs w:val="22"/>
              </w:rPr>
              <w:t>Da-</w:t>
            </w:r>
            <w:proofErr w:type="spellStart"/>
            <w:r w:rsidR="2B6C3825" w:rsidRPr="6024E182">
              <w:rPr>
                <w:rFonts w:ascii="Calibri" w:eastAsia="Calibri" w:hAnsi="Calibri" w:cs="Calibri"/>
                <w:sz w:val="22"/>
                <w:szCs w:val="22"/>
              </w:rPr>
              <w:t>Ré</w:t>
            </w:r>
            <w:proofErr w:type="spellEnd"/>
            <w:r w:rsidRPr="6024E182">
              <w:rPr>
                <w:rFonts w:asciiTheme="minorHAnsi" w:hAnsiTheme="minorHAnsi"/>
                <w:sz w:val="22"/>
                <w:szCs w:val="22"/>
              </w:rPr>
              <w:t xml:space="preserve">, </w:t>
            </w:r>
            <w:r w:rsidRPr="00D3299E">
              <w:rPr>
                <w:rFonts w:asciiTheme="minorHAnsi" w:hAnsiTheme="minorHAnsi"/>
                <w:b/>
                <w:sz w:val="22"/>
                <w:szCs w:val="22"/>
              </w:rPr>
              <w:t>seconded</w:t>
            </w:r>
            <w:r w:rsidRPr="6024E182">
              <w:rPr>
                <w:rFonts w:asciiTheme="minorHAnsi" w:hAnsiTheme="minorHAnsi"/>
                <w:sz w:val="22"/>
                <w:szCs w:val="22"/>
              </w:rPr>
              <w:t xml:space="preserve"> by </w:t>
            </w:r>
            <w:r w:rsidR="1C8E88C8" w:rsidRPr="6024E182">
              <w:rPr>
                <w:rFonts w:asciiTheme="minorHAnsi" w:hAnsiTheme="minorHAnsi"/>
                <w:sz w:val="22"/>
                <w:szCs w:val="22"/>
              </w:rPr>
              <w:t>A</w:t>
            </w:r>
            <w:r w:rsidR="71777E51" w:rsidRPr="6024E182">
              <w:rPr>
                <w:rFonts w:asciiTheme="minorHAnsi" w:hAnsiTheme="minorHAnsi"/>
                <w:sz w:val="22"/>
                <w:szCs w:val="22"/>
              </w:rPr>
              <w:t>n</w:t>
            </w:r>
            <w:r w:rsidR="1C8E88C8" w:rsidRPr="6024E182">
              <w:rPr>
                <w:rFonts w:asciiTheme="minorHAnsi" w:hAnsiTheme="minorHAnsi"/>
                <w:sz w:val="22"/>
                <w:szCs w:val="22"/>
              </w:rPr>
              <w:t>derson</w:t>
            </w:r>
            <w:r w:rsidRPr="6024E182">
              <w:rPr>
                <w:rFonts w:asciiTheme="minorHAnsi" w:hAnsiTheme="minorHAnsi"/>
                <w:sz w:val="22"/>
                <w:szCs w:val="22"/>
              </w:rPr>
              <w:t xml:space="preserve"> that the SRA close nominations for the Vice-President (Finance) </w:t>
            </w:r>
            <w:r w:rsidR="768A68A5" w:rsidRPr="6024E182">
              <w:rPr>
                <w:rFonts w:asciiTheme="minorHAnsi" w:hAnsiTheme="minorHAnsi"/>
                <w:sz w:val="22"/>
                <w:szCs w:val="22"/>
              </w:rPr>
              <w:t>2021-2022</w:t>
            </w:r>
            <w:r w:rsidRPr="6024E182">
              <w:rPr>
                <w:rFonts w:asciiTheme="minorHAnsi" w:hAnsiTheme="minorHAnsi"/>
                <w:sz w:val="22"/>
                <w:szCs w:val="22"/>
              </w:rPr>
              <w:t>.</w:t>
            </w:r>
          </w:p>
        </w:tc>
      </w:tr>
      <w:tr w:rsidR="006E6DF9" w:rsidRPr="008F471E" w14:paraId="6C0F97B3" w14:textId="77777777" w:rsidTr="00F2490C">
        <w:tc>
          <w:tcPr>
            <w:tcW w:w="570" w:type="dxa"/>
          </w:tcPr>
          <w:p w14:paraId="5BA46597" w14:textId="77777777" w:rsidR="006E6DF9" w:rsidRPr="008F471E" w:rsidRDefault="006E6DF9" w:rsidP="00212FAB">
            <w:pPr>
              <w:pStyle w:val="Header"/>
              <w:numPr>
                <w:ilvl w:val="0"/>
                <w:numId w:val="1"/>
              </w:numPr>
              <w:rPr>
                <w:rFonts w:asciiTheme="minorHAnsi" w:hAnsiTheme="minorHAnsi" w:cstheme="minorHAnsi"/>
                <w:sz w:val="22"/>
                <w:szCs w:val="22"/>
              </w:rPr>
            </w:pPr>
          </w:p>
        </w:tc>
        <w:tc>
          <w:tcPr>
            <w:tcW w:w="8464" w:type="dxa"/>
          </w:tcPr>
          <w:p w14:paraId="4CDA4180" w14:textId="15E73E47" w:rsidR="006E6DF9" w:rsidRPr="008F471E" w:rsidRDefault="5F60B5B2" w:rsidP="3714E964">
            <w:pPr>
              <w:pStyle w:val="Header"/>
              <w:tabs>
                <w:tab w:val="clear" w:pos="4320"/>
                <w:tab w:val="clear" w:pos="8640"/>
              </w:tabs>
              <w:rPr>
                <w:rFonts w:asciiTheme="minorHAnsi" w:hAnsiTheme="minorHAnsi"/>
                <w:sz w:val="22"/>
                <w:szCs w:val="22"/>
              </w:rPr>
            </w:pPr>
            <w:r w:rsidRPr="6024E182">
              <w:rPr>
                <w:rFonts w:asciiTheme="minorHAnsi" w:hAnsiTheme="minorHAnsi"/>
                <w:b/>
                <w:bCs/>
                <w:sz w:val="22"/>
                <w:szCs w:val="22"/>
              </w:rPr>
              <w:t>Moved</w:t>
            </w:r>
            <w:r w:rsidRPr="6024E182">
              <w:rPr>
                <w:rFonts w:asciiTheme="minorHAnsi" w:hAnsiTheme="minorHAnsi"/>
                <w:sz w:val="22"/>
                <w:szCs w:val="22"/>
              </w:rPr>
              <w:t xml:space="preserve"> by </w:t>
            </w:r>
            <w:r w:rsidR="1AAC3614" w:rsidRPr="6024E182">
              <w:rPr>
                <w:rFonts w:ascii="Calibri" w:eastAsia="Calibri" w:hAnsi="Calibri" w:cs="Calibri"/>
                <w:sz w:val="22"/>
                <w:szCs w:val="22"/>
              </w:rPr>
              <w:t>Da-</w:t>
            </w:r>
            <w:proofErr w:type="spellStart"/>
            <w:r w:rsidR="1AAC3614" w:rsidRPr="6024E182">
              <w:rPr>
                <w:rFonts w:ascii="Calibri" w:eastAsia="Calibri" w:hAnsi="Calibri" w:cs="Calibri"/>
                <w:sz w:val="22"/>
                <w:szCs w:val="22"/>
              </w:rPr>
              <w:t>Ré</w:t>
            </w:r>
            <w:proofErr w:type="spellEnd"/>
            <w:r w:rsidRPr="6024E182">
              <w:rPr>
                <w:rFonts w:asciiTheme="minorHAnsi" w:hAnsiTheme="minorHAnsi"/>
                <w:sz w:val="22"/>
                <w:szCs w:val="22"/>
              </w:rPr>
              <w:t xml:space="preserve">, </w:t>
            </w:r>
            <w:r w:rsidRPr="6024E182">
              <w:rPr>
                <w:rFonts w:asciiTheme="minorHAnsi" w:hAnsiTheme="minorHAnsi"/>
                <w:b/>
                <w:bCs/>
                <w:sz w:val="22"/>
                <w:szCs w:val="22"/>
              </w:rPr>
              <w:t>seconded</w:t>
            </w:r>
            <w:r w:rsidRPr="6024E182">
              <w:rPr>
                <w:rFonts w:asciiTheme="minorHAnsi" w:hAnsiTheme="minorHAnsi"/>
                <w:sz w:val="22"/>
                <w:szCs w:val="22"/>
              </w:rPr>
              <w:t xml:space="preserve"> by ___ that the SRA close nominations for the Speaker </w:t>
            </w:r>
            <w:r w:rsidR="2C76A6D3" w:rsidRPr="6024E182">
              <w:rPr>
                <w:rFonts w:asciiTheme="minorHAnsi" w:hAnsiTheme="minorHAnsi"/>
                <w:sz w:val="22"/>
                <w:szCs w:val="22"/>
              </w:rPr>
              <w:t>2021-2022</w:t>
            </w:r>
            <w:r w:rsidRPr="6024E182">
              <w:rPr>
                <w:rFonts w:asciiTheme="minorHAnsi" w:hAnsiTheme="minorHAnsi"/>
                <w:sz w:val="22"/>
                <w:szCs w:val="22"/>
              </w:rPr>
              <w:t>.</w:t>
            </w:r>
          </w:p>
        </w:tc>
      </w:tr>
      <w:tr w:rsidR="008B3B70" w:rsidRPr="008F471E" w14:paraId="6D1B17B9" w14:textId="77777777" w:rsidTr="00F2490C">
        <w:tc>
          <w:tcPr>
            <w:tcW w:w="570" w:type="dxa"/>
          </w:tcPr>
          <w:p w14:paraId="0228C77E" w14:textId="77777777" w:rsidR="008B3B70" w:rsidRPr="008F471E" w:rsidRDefault="008B3B70" w:rsidP="00212FAB">
            <w:pPr>
              <w:pStyle w:val="Header"/>
              <w:numPr>
                <w:ilvl w:val="0"/>
                <w:numId w:val="1"/>
              </w:numPr>
              <w:rPr>
                <w:rFonts w:asciiTheme="minorHAnsi" w:hAnsiTheme="minorHAnsi" w:cstheme="minorHAnsi"/>
                <w:sz w:val="22"/>
                <w:szCs w:val="22"/>
              </w:rPr>
            </w:pPr>
          </w:p>
        </w:tc>
        <w:tc>
          <w:tcPr>
            <w:tcW w:w="8464" w:type="dxa"/>
          </w:tcPr>
          <w:p w14:paraId="7179EA36" w14:textId="7F473BF2" w:rsidR="008B3B70" w:rsidRPr="008B3B70" w:rsidRDefault="008B3B70" w:rsidP="3714E964">
            <w:pPr>
              <w:pStyle w:val="Header"/>
              <w:tabs>
                <w:tab w:val="clear" w:pos="4320"/>
                <w:tab w:val="clear" w:pos="8640"/>
              </w:tabs>
              <w:rPr>
                <w:rFonts w:asciiTheme="minorHAnsi" w:hAnsiTheme="minorHAnsi"/>
                <w:sz w:val="22"/>
                <w:szCs w:val="22"/>
              </w:rPr>
            </w:pPr>
            <w:r w:rsidRPr="00F2490C">
              <w:rPr>
                <w:rFonts w:asciiTheme="minorHAnsi" w:hAnsiTheme="minorHAnsi"/>
                <w:b/>
                <w:bCs/>
                <w:sz w:val="22"/>
                <w:szCs w:val="22"/>
              </w:rPr>
              <w:t>M</w:t>
            </w:r>
            <w:r w:rsidRPr="008B3B70">
              <w:rPr>
                <w:rFonts w:asciiTheme="minorHAnsi" w:hAnsiTheme="minorHAnsi"/>
                <w:b/>
                <w:bCs/>
                <w:sz w:val="22"/>
                <w:szCs w:val="22"/>
              </w:rPr>
              <w:t>oved</w:t>
            </w:r>
            <w:r w:rsidRPr="008B3B70">
              <w:rPr>
                <w:rFonts w:asciiTheme="minorHAnsi" w:hAnsiTheme="minorHAnsi"/>
                <w:sz w:val="22"/>
                <w:szCs w:val="22"/>
              </w:rPr>
              <w:t xml:space="preserve"> by </w:t>
            </w:r>
            <w:r w:rsidRPr="008B3B70">
              <w:rPr>
                <w:rFonts w:ascii="Calibri" w:eastAsia="Calibri" w:hAnsi="Calibri" w:cs="Calibri"/>
                <w:sz w:val="22"/>
                <w:szCs w:val="22"/>
              </w:rPr>
              <w:t>Da-</w:t>
            </w:r>
            <w:proofErr w:type="spellStart"/>
            <w:r w:rsidRPr="008B3B70">
              <w:rPr>
                <w:rFonts w:ascii="Calibri" w:eastAsia="Calibri" w:hAnsi="Calibri" w:cs="Calibri"/>
                <w:sz w:val="22"/>
                <w:szCs w:val="22"/>
              </w:rPr>
              <w:t>Ré</w:t>
            </w:r>
            <w:proofErr w:type="spellEnd"/>
            <w:r w:rsidRPr="008B3B70">
              <w:rPr>
                <w:rFonts w:asciiTheme="minorHAnsi" w:hAnsiTheme="minorHAnsi"/>
                <w:sz w:val="22"/>
                <w:szCs w:val="22"/>
              </w:rPr>
              <w:t xml:space="preserve">, </w:t>
            </w:r>
            <w:r w:rsidRPr="008B3B70">
              <w:rPr>
                <w:rFonts w:asciiTheme="minorHAnsi" w:hAnsiTheme="minorHAnsi"/>
                <w:b/>
                <w:bCs/>
                <w:sz w:val="22"/>
                <w:szCs w:val="22"/>
              </w:rPr>
              <w:t>seconded</w:t>
            </w:r>
            <w:r w:rsidRPr="008B3B70">
              <w:rPr>
                <w:rFonts w:asciiTheme="minorHAnsi" w:hAnsiTheme="minorHAnsi"/>
                <w:sz w:val="22"/>
                <w:szCs w:val="22"/>
              </w:rPr>
              <w:t xml:space="preserve"> by _____ that the Assembly close nominations for (5) SRA members to the Executive Board 202</w:t>
            </w:r>
            <w:r>
              <w:rPr>
                <w:rFonts w:asciiTheme="minorHAnsi" w:hAnsiTheme="minorHAnsi"/>
                <w:sz w:val="22"/>
                <w:szCs w:val="22"/>
              </w:rPr>
              <w:t>1</w:t>
            </w:r>
            <w:r w:rsidRPr="008B3B70">
              <w:rPr>
                <w:rFonts w:asciiTheme="minorHAnsi" w:hAnsiTheme="minorHAnsi"/>
                <w:sz w:val="22"/>
                <w:szCs w:val="22"/>
              </w:rPr>
              <w:t>-202</w:t>
            </w:r>
            <w:r>
              <w:rPr>
                <w:rFonts w:asciiTheme="minorHAnsi" w:hAnsiTheme="minorHAnsi"/>
                <w:sz w:val="22"/>
                <w:szCs w:val="22"/>
              </w:rPr>
              <w:t>2</w:t>
            </w:r>
            <w:r w:rsidRPr="008B3B70">
              <w:rPr>
                <w:rFonts w:asciiTheme="minorHAnsi" w:hAnsiTheme="minorHAnsi"/>
                <w:sz w:val="22"/>
                <w:szCs w:val="22"/>
              </w:rPr>
              <w:t>.</w:t>
            </w:r>
          </w:p>
        </w:tc>
      </w:tr>
      <w:tr w:rsidR="00F2490C" w:rsidRPr="00BF6515" w14:paraId="5AA89153" w14:textId="77777777" w:rsidTr="00F2490C">
        <w:tc>
          <w:tcPr>
            <w:tcW w:w="570" w:type="dxa"/>
          </w:tcPr>
          <w:p w14:paraId="6D198601" w14:textId="77777777" w:rsidR="00F2490C" w:rsidRPr="004155CC" w:rsidRDefault="00F2490C" w:rsidP="00F2490C">
            <w:pPr>
              <w:pStyle w:val="Header"/>
              <w:numPr>
                <w:ilvl w:val="0"/>
                <w:numId w:val="1"/>
              </w:numPr>
              <w:rPr>
                <w:rFonts w:asciiTheme="minorHAnsi" w:hAnsiTheme="minorHAnsi" w:cstheme="minorHAnsi"/>
                <w:sz w:val="22"/>
                <w:szCs w:val="22"/>
              </w:rPr>
            </w:pPr>
          </w:p>
        </w:tc>
        <w:tc>
          <w:tcPr>
            <w:tcW w:w="8464" w:type="dxa"/>
          </w:tcPr>
          <w:p w14:paraId="0736C176" w14:textId="38C59C51" w:rsidR="00F2490C" w:rsidRPr="00BF6515" w:rsidRDefault="00F2490C" w:rsidP="00212FAB">
            <w:pPr>
              <w:pStyle w:val="Header"/>
              <w:tabs>
                <w:tab w:val="clear" w:pos="4320"/>
                <w:tab w:val="clear" w:pos="8640"/>
              </w:tabs>
              <w:rPr>
                <w:rFonts w:asciiTheme="minorHAnsi" w:hAnsiTheme="minorHAnsi"/>
                <w:sz w:val="22"/>
                <w:szCs w:val="22"/>
              </w:rPr>
            </w:pPr>
            <w:r w:rsidRPr="00F2490C">
              <w:rPr>
                <w:rFonts w:asciiTheme="minorHAnsi" w:hAnsiTheme="minorHAnsi"/>
                <w:b/>
                <w:bCs/>
                <w:sz w:val="22"/>
                <w:szCs w:val="22"/>
              </w:rPr>
              <w:t xml:space="preserve">Moved </w:t>
            </w:r>
            <w:r w:rsidRPr="36A190ED">
              <w:rPr>
                <w:rFonts w:asciiTheme="minorHAnsi" w:hAnsiTheme="minorHAnsi"/>
                <w:sz w:val="22"/>
                <w:szCs w:val="22"/>
              </w:rPr>
              <w:t>by</w:t>
            </w:r>
            <w:r w:rsidRPr="008B3B70">
              <w:rPr>
                <w:rFonts w:ascii="Calibri" w:eastAsia="Calibri" w:hAnsi="Calibri" w:cs="Calibri"/>
                <w:sz w:val="22"/>
                <w:szCs w:val="22"/>
              </w:rPr>
              <w:t xml:space="preserve"> Da-</w:t>
            </w:r>
            <w:proofErr w:type="spellStart"/>
            <w:r w:rsidRPr="008B3B70">
              <w:rPr>
                <w:rFonts w:ascii="Calibri" w:eastAsia="Calibri" w:hAnsi="Calibri" w:cs="Calibri"/>
                <w:sz w:val="22"/>
                <w:szCs w:val="22"/>
              </w:rPr>
              <w:t>Ré</w:t>
            </w:r>
            <w:proofErr w:type="spellEnd"/>
            <w:r w:rsidRPr="36A190ED">
              <w:rPr>
                <w:rFonts w:asciiTheme="minorHAnsi" w:hAnsiTheme="minorHAnsi"/>
                <w:sz w:val="22"/>
                <w:szCs w:val="22"/>
              </w:rPr>
              <w:t xml:space="preserve">, </w:t>
            </w:r>
            <w:r w:rsidRPr="00F2490C">
              <w:rPr>
                <w:rFonts w:asciiTheme="minorHAnsi" w:hAnsiTheme="minorHAnsi"/>
                <w:b/>
                <w:bCs/>
                <w:sz w:val="22"/>
                <w:szCs w:val="22"/>
              </w:rPr>
              <w:t>seconded</w:t>
            </w:r>
            <w:r w:rsidRPr="36A190ED">
              <w:rPr>
                <w:rFonts w:asciiTheme="minorHAnsi" w:hAnsiTheme="minorHAnsi"/>
                <w:sz w:val="22"/>
                <w:szCs w:val="22"/>
              </w:rPr>
              <w:t xml:space="preserve"> by _____ that the Assembly close nominations for SRA members to Standing Committees as listed.</w:t>
            </w:r>
          </w:p>
        </w:tc>
      </w:tr>
      <w:tr w:rsidR="00F2490C" w:rsidRPr="00E37F24" w14:paraId="6C07A8FB" w14:textId="77777777" w:rsidTr="00F2490C">
        <w:tc>
          <w:tcPr>
            <w:tcW w:w="570" w:type="dxa"/>
          </w:tcPr>
          <w:p w14:paraId="0FDC059B" w14:textId="77777777" w:rsidR="00F2490C" w:rsidRPr="004155CC" w:rsidRDefault="00F2490C" w:rsidP="00F2490C">
            <w:pPr>
              <w:pStyle w:val="Header"/>
              <w:numPr>
                <w:ilvl w:val="0"/>
                <w:numId w:val="1"/>
              </w:numPr>
              <w:rPr>
                <w:rFonts w:asciiTheme="minorHAnsi" w:hAnsiTheme="minorHAnsi" w:cstheme="minorHAnsi"/>
                <w:sz w:val="22"/>
                <w:szCs w:val="22"/>
              </w:rPr>
            </w:pPr>
          </w:p>
        </w:tc>
        <w:tc>
          <w:tcPr>
            <w:tcW w:w="8464" w:type="dxa"/>
          </w:tcPr>
          <w:p w14:paraId="06CFC6BB" w14:textId="01B68247" w:rsidR="00F2490C" w:rsidRPr="00E37F24" w:rsidRDefault="00F2490C" w:rsidP="00F2490C">
            <w:pPr>
              <w:pStyle w:val="Header"/>
              <w:rPr>
                <w:rFonts w:asciiTheme="minorHAnsi" w:hAnsiTheme="minorHAnsi"/>
                <w:sz w:val="22"/>
                <w:szCs w:val="22"/>
              </w:rPr>
            </w:pPr>
            <w:r w:rsidRPr="00F2490C">
              <w:rPr>
                <w:rFonts w:asciiTheme="minorHAnsi" w:hAnsiTheme="minorHAnsi"/>
                <w:b/>
                <w:bCs/>
                <w:sz w:val="22"/>
                <w:szCs w:val="22"/>
              </w:rPr>
              <w:t xml:space="preserve">Moved </w:t>
            </w:r>
            <w:r w:rsidRPr="36A190ED">
              <w:rPr>
                <w:rFonts w:asciiTheme="minorHAnsi" w:hAnsiTheme="minorHAnsi"/>
                <w:sz w:val="22"/>
                <w:szCs w:val="22"/>
              </w:rPr>
              <w:t xml:space="preserve">by </w:t>
            </w:r>
            <w:r w:rsidRPr="008B3B70">
              <w:rPr>
                <w:rFonts w:ascii="Calibri" w:eastAsia="Calibri" w:hAnsi="Calibri" w:cs="Calibri"/>
                <w:sz w:val="22"/>
                <w:szCs w:val="22"/>
              </w:rPr>
              <w:t>Da-</w:t>
            </w:r>
            <w:proofErr w:type="spellStart"/>
            <w:r w:rsidRPr="008B3B70">
              <w:rPr>
                <w:rFonts w:ascii="Calibri" w:eastAsia="Calibri" w:hAnsi="Calibri" w:cs="Calibri"/>
                <w:sz w:val="22"/>
                <w:szCs w:val="22"/>
              </w:rPr>
              <w:t>Ré</w:t>
            </w:r>
            <w:proofErr w:type="spellEnd"/>
            <w:r w:rsidRPr="36A190ED">
              <w:rPr>
                <w:rFonts w:asciiTheme="minorHAnsi" w:hAnsiTheme="minorHAnsi"/>
                <w:sz w:val="22"/>
                <w:szCs w:val="22"/>
              </w:rPr>
              <w:t xml:space="preserve">, </w:t>
            </w:r>
            <w:r w:rsidRPr="00F2490C">
              <w:rPr>
                <w:rFonts w:asciiTheme="minorHAnsi" w:hAnsiTheme="minorHAnsi"/>
                <w:b/>
                <w:bCs/>
                <w:sz w:val="22"/>
                <w:szCs w:val="22"/>
              </w:rPr>
              <w:t>seconded</w:t>
            </w:r>
            <w:r w:rsidRPr="36A190ED">
              <w:rPr>
                <w:rFonts w:asciiTheme="minorHAnsi" w:hAnsiTheme="minorHAnsi"/>
                <w:sz w:val="22"/>
                <w:szCs w:val="22"/>
              </w:rPr>
              <w:t xml:space="preserve"> by _____ that the Assembly close nominations for SRA members to Other Committees as listed.</w:t>
            </w:r>
          </w:p>
        </w:tc>
      </w:tr>
    </w:tbl>
    <w:p w14:paraId="4E1412F7" w14:textId="77777777" w:rsidR="00393EE4" w:rsidRPr="008F471E" w:rsidRDefault="00393EE4">
      <w:pPr>
        <w:rPr>
          <w:sz w:val="22"/>
          <w:szCs w:val="22"/>
        </w:rPr>
      </w:pPr>
    </w:p>
    <w:sectPr w:rsidR="00393EE4" w:rsidRPr="008F47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4708"/>
    <w:multiLevelType w:val="hybridMultilevel"/>
    <w:tmpl w:val="7C78837A"/>
    <w:lvl w:ilvl="0" w:tplc="44F82D5C">
      <w:start w:val="1"/>
      <w:numFmt w:val="bullet"/>
      <w:lvlText w:val=""/>
      <w:lvlJc w:val="left"/>
      <w:pPr>
        <w:ind w:left="720" w:hanging="360"/>
      </w:pPr>
      <w:rPr>
        <w:rFonts w:ascii="Wingdings" w:hAnsi="Wingdings" w:hint="default"/>
      </w:rPr>
    </w:lvl>
    <w:lvl w:ilvl="1" w:tplc="AFEA40FC">
      <w:start w:val="1"/>
      <w:numFmt w:val="bullet"/>
      <w:lvlText w:val="o"/>
      <w:lvlJc w:val="left"/>
      <w:pPr>
        <w:ind w:left="1440" w:hanging="360"/>
      </w:pPr>
      <w:rPr>
        <w:rFonts w:ascii="Courier New" w:hAnsi="Courier New" w:hint="default"/>
      </w:rPr>
    </w:lvl>
    <w:lvl w:ilvl="2" w:tplc="64FEC8E4">
      <w:start w:val="1"/>
      <w:numFmt w:val="bullet"/>
      <w:lvlText w:val=""/>
      <w:lvlJc w:val="left"/>
      <w:pPr>
        <w:ind w:left="2160" w:hanging="360"/>
      </w:pPr>
      <w:rPr>
        <w:rFonts w:ascii="Wingdings" w:hAnsi="Wingdings" w:hint="default"/>
      </w:rPr>
    </w:lvl>
    <w:lvl w:ilvl="3" w:tplc="8EC0C3D0">
      <w:start w:val="1"/>
      <w:numFmt w:val="bullet"/>
      <w:lvlText w:val=""/>
      <w:lvlJc w:val="left"/>
      <w:pPr>
        <w:ind w:left="2880" w:hanging="360"/>
      </w:pPr>
      <w:rPr>
        <w:rFonts w:ascii="Symbol" w:hAnsi="Symbol" w:hint="default"/>
      </w:rPr>
    </w:lvl>
    <w:lvl w:ilvl="4" w:tplc="B866C094">
      <w:start w:val="1"/>
      <w:numFmt w:val="bullet"/>
      <w:lvlText w:val="o"/>
      <w:lvlJc w:val="left"/>
      <w:pPr>
        <w:ind w:left="3600" w:hanging="360"/>
      </w:pPr>
      <w:rPr>
        <w:rFonts w:ascii="Courier New" w:hAnsi="Courier New" w:hint="default"/>
      </w:rPr>
    </w:lvl>
    <w:lvl w:ilvl="5" w:tplc="A7A61CE4">
      <w:start w:val="1"/>
      <w:numFmt w:val="bullet"/>
      <w:lvlText w:val=""/>
      <w:lvlJc w:val="left"/>
      <w:pPr>
        <w:ind w:left="4320" w:hanging="360"/>
      </w:pPr>
      <w:rPr>
        <w:rFonts w:ascii="Wingdings" w:hAnsi="Wingdings" w:hint="default"/>
      </w:rPr>
    </w:lvl>
    <w:lvl w:ilvl="6" w:tplc="C3D8AC92">
      <w:start w:val="1"/>
      <w:numFmt w:val="bullet"/>
      <w:lvlText w:val=""/>
      <w:lvlJc w:val="left"/>
      <w:pPr>
        <w:ind w:left="5040" w:hanging="360"/>
      </w:pPr>
      <w:rPr>
        <w:rFonts w:ascii="Symbol" w:hAnsi="Symbol" w:hint="default"/>
      </w:rPr>
    </w:lvl>
    <w:lvl w:ilvl="7" w:tplc="E9CA6DC8">
      <w:start w:val="1"/>
      <w:numFmt w:val="bullet"/>
      <w:lvlText w:val="o"/>
      <w:lvlJc w:val="left"/>
      <w:pPr>
        <w:ind w:left="5760" w:hanging="360"/>
      </w:pPr>
      <w:rPr>
        <w:rFonts w:ascii="Courier New" w:hAnsi="Courier New" w:hint="default"/>
      </w:rPr>
    </w:lvl>
    <w:lvl w:ilvl="8" w:tplc="F68AD6E2">
      <w:start w:val="1"/>
      <w:numFmt w:val="bullet"/>
      <w:lvlText w:val=""/>
      <w:lvlJc w:val="left"/>
      <w:pPr>
        <w:ind w:left="6480" w:hanging="360"/>
      </w:pPr>
      <w:rPr>
        <w:rFonts w:ascii="Wingdings" w:hAnsi="Wingdings" w:hint="default"/>
      </w:rPr>
    </w:lvl>
  </w:abstractNum>
  <w:abstractNum w:abstractNumId="1" w15:restartNumberingAfterBreak="0">
    <w:nsid w:val="07405DD5"/>
    <w:multiLevelType w:val="hybridMultilevel"/>
    <w:tmpl w:val="FAFC61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472E2"/>
    <w:multiLevelType w:val="multilevel"/>
    <w:tmpl w:val="56FA1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1C4F89"/>
    <w:multiLevelType w:val="hybridMultilevel"/>
    <w:tmpl w:val="F01CF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527AE5"/>
    <w:multiLevelType w:val="hybridMultilevel"/>
    <w:tmpl w:val="098A31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A60425"/>
    <w:multiLevelType w:val="hybridMultilevel"/>
    <w:tmpl w:val="3782D244"/>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1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633F37"/>
    <w:multiLevelType w:val="hybridMultilevel"/>
    <w:tmpl w:val="5B24EE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F63E93"/>
    <w:multiLevelType w:val="hybridMultilevel"/>
    <w:tmpl w:val="30D6D5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9093DC7"/>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1C1116E"/>
    <w:multiLevelType w:val="hybridMultilevel"/>
    <w:tmpl w:val="DF4E60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4E91894"/>
    <w:multiLevelType w:val="hybridMultilevel"/>
    <w:tmpl w:val="F9D29D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858552C"/>
    <w:multiLevelType w:val="multilevel"/>
    <w:tmpl w:val="93E06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8A7FCC"/>
    <w:multiLevelType w:val="hybridMultilevel"/>
    <w:tmpl w:val="30D6D5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7996ADE"/>
    <w:multiLevelType w:val="hybridMultilevel"/>
    <w:tmpl w:val="28887150"/>
    <w:lvl w:ilvl="0" w:tplc="DC9CFA0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9A41A1"/>
    <w:multiLevelType w:val="hybridMultilevel"/>
    <w:tmpl w:val="0FDA6A6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B92708C"/>
    <w:multiLevelType w:val="hybridMultilevel"/>
    <w:tmpl w:val="5B24EE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12"/>
  </w:num>
  <w:num w:numId="3">
    <w:abstractNumId w:val="8"/>
  </w:num>
  <w:num w:numId="4">
    <w:abstractNumId w:val="1"/>
  </w:num>
  <w:num w:numId="5">
    <w:abstractNumId w:val="3"/>
  </w:num>
  <w:num w:numId="6">
    <w:abstractNumId w:val="4"/>
  </w:num>
  <w:num w:numId="7">
    <w:abstractNumId w:val="2"/>
  </w:num>
  <w:num w:numId="8">
    <w:abstractNumId w:val="11"/>
  </w:num>
  <w:num w:numId="9">
    <w:abstractNumId w:val="14"/>
  </w:num>
  <w:num w:numId="10">
    <w:abstractNumId w:val="5"/>
  </w:num>
  <w:num w:numId="11">
    <w:abstractNumId w:val="15"/>
  </w:num>
  <w:num w:numId="12">
    <w:abstractNumId w:val="0"/>
  </w:num>
  <w:num w:numId="13">
    <w:abstractNumId w:val="13"/>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F9"/>
    <w:rsid w:val="00034038"/>
    <w:rsid w:val="001D6DCC"/>
    <w:rsid w:val="00212F73"/>
    <w:rsid w:val="00212FAB"/>
    <w:rsid w:val="0023661E"/>
    <w:rsid w:val="002514C4"/>
    <w:rsid w:val="00261A2B"/>
    <w:rsid w:val="00306595"/>
    <w:rsid w:val="00390CD7"/>
    <w:rsid w:val="00393EE4"/>
    <w:rsid w:val="004647A6"/>
    <w:rsid w:val="004702C8"/>
    <w:rsid w:val="00480460"/>
    <w:rsid w:val="00525694"/>
    <w:rsid w:val="00554F05"/>
    <w:rsid w:val="006E6DF9"/>
    <w:rsid w:val="00766799"/>
    <w:rsid w:val="00850525"/>
    <w:rsid w:val="008B3B70"/>
    <w:rsid w:val="008C2882"/>
    <w:rsid w:val="008F471E"/>
    <w:rsid w:val="0094712E"/>
    <w:rsid w:val="00A1741A"/>
    <w:rsid w:val="00AF6A2D"/>
    <w:rsid w:val="00B36244"/>
    <w:rsid w:val="00B410B4"/>
    <w:rsid w:val="00B5274A"/>
    <w:rsid w:val="00BB54E1"/>
    <w:rsid w:val="00CB08D2"/>
    <w:rsid w:val="00D06F86"/>
    <w:rsid w:val="00D3299E"/>
    <w:rsid w:val="00D73A07"/>
    <w:rsid w:val="00D77F9B"/>
    <w:rsid w:val="00EA0E31"/>
    <w:rsid w:val="00EE6C5F"/>
    <w:rsid w:val="00F2490C"/>
    <w:rsid w:val="00F30C1C"/>
    <w:rsid w:val="00FD338C"/>
    <w:rsid w:val="02BAD500"/>
    <w:rsid w:val="032138CD"/>
    <w:rsid w:val="069D7B4A"/>
    <w:rsid w:val="0937BCD6"/>
    <w:rsid w:val="0DC3AF88"/>
    <w:rsid w:val="0DEB5508"/>
    <w:rsid w:val="111A1CA0"/>
    <w:rsid w:val="1173E097"/>
    <w:rsid w:val="11EAE542"/>
    <w:rsid w:val="1608ACED"/>
    <w:rsid w:val="1913289B"/>
    <w:rsid w:val="1AAC3614"/>
    <w:rsid w:val="1C20FF9B"/>
    <w:rsid w:val="1C8E88C8"/>
    <w:rsid w:val="1CC5D267"/>
    <w:rsid w:val="2226D76F"/>
    <w:rsid w:val="23632268"/>
    <w:rsid w:val="23958C8A"/>
    <w:rsid w:val="2616F60D"/>
    <w:rsid w:val="27255B21"/>
    <w:rsid w:val="27BD15F2"/>
    <w:rsid w:val="281273AC"/>
    <w:rsid w:val="2818BBE3"/>
    <w:rsid w:val="29A26562"/>
    <w:rsid w:val="29D39077"/>
    <w:rsid w:val="2AB490AA"/>
    <w:rsid w:val="2B6C3825"/>
    <w:rsid w:val="2C76A6D3"/>
    <w:rsid w:val="2C965544"/>
    <w:rsid w:val="2E6AC786"/>
    <w:rsid w:val="33EE1083"/>
    <w:rsid w:val="3714E964"/>
    <w:rsid w:val="3851E87E"/>
    <w:rsid w:val="41D831A1"/>
    <w:rsid w:val="471B20EC"/>
    <w:rsid w:val="498387B3"/>
    <w:rsid w:val="4BCD578B"/>
    <w:rsid w:val="4C5D6DD0"/>
    <w:rsid w:val="50C8C8C2"/>
    <w:rsid w:val="51B67A23"/>
    <w:rsid w:val="57156733"/>
    <w:rsid w:val="574EDFFA"/>
    <w:rsid w:val="5751B362"/>
    <w:rsid w:val="57918586"/>
    <w:rsid w:val="57921835"/>
    <w:rsid w:val="5BD4E96F"/>
    <w:rsid w:val="5C7E06B2"/>
    <w:rsid w:val="5E7AFCD8"/>
    <w:rsid w:val="5F60B5B2"/>
    <w:rsid w:val="6024E182"/>
    <w:rsid w:val="656EE3F4"/>
    <w:rsid w:val="65D38F8A"/>
    <w:rsid w:val="66C1AA58"/>
    <w:rsid w:val="68B965E7"/>
    <w:rsid w:val="694D15DA"/>
    <w:rsid w:val="6F4680DB"/>
    <w:rsid w:val="71777E51"/>
    <w:rsid w:val="7267959D"/>
    <w:rsid w:val="73833788"/>
    <w:rsid w:val="7444366E"/>
    <w:rsid w:val="752FF48E"/>
    <w:rsid w:val="759961EB"/>
    <w:rsid w:val="768A68A5"/>
    <w:rsid w:val="76DE0658"/>
    <w:rsid w:val="76F9BB0F"/>
    <w:rsid w:val="778B28ED"/>
    <w:rsid w:val="77B57D08"/>
    <w:rsid w:val="79402BD9"/>
    <w:rsid w:val="7DBECA3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6781"/>
  <w15:chartTrackingRefBased/>
  <w15:docId w15:val="{9995FFB9-AC30-7D4A-BBA8-3E08C821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73"/>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E6DF9"/>
    <w:pPr>
      <w:tabs>
        <w:tab w:val="center" w:pos="4320"/>
        <w:tab w:val="right" w:pos="8640"/>
      </w:tabs>
    </w:pPr>
    <w:rPr>
      <w:sz w:val="20"/>
      <w:szCs w:val="20"/>
      <w:lang w:val="en-US" w:eastAsia="en-US"/>
    </w:rPr>
  </w:style>
  <w:style w:type="character" w:customStyle="1" w:styleId="HeaderChar">
    <w:name w:val="Header Char"/>
    <w:basedOn w:val="DefaultParagraphFont"/>
    <w:link w:val="Header"/>
    <w:semiHidden/>
    <w:rsid w:val="006E6DF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E6DF9"/>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6E6DF9"/>
    <w:rPr>
      <w:rFonts w:ascii="Segoe UI" w:eastAsia="Times New Roman" w:hAnsi="Segoe UI" w:cs="Segoe UI"/>
      <w:sz w:val="18"/>
      <w:szCs w:val="18"/>
      <w:lang w:val="en-US"/>
    </w:rPr>
  </w:style>
  <w:style w:type="paragraph" w:styleId="Title">
    <w:name w:val="Title"/>
    <w:basedOn w:val="Normal"/>
    <w:next w:val="Normal"/>
    <w:link w:val="TitleChar"/>
    <w:uiPriority w:val="10"/>
    <w:qFormat/>
    <w:rsid w:val="008F471E"/>
    <w:pPr>
      <w:keepNext/>
      <w:keepLines/>
      <w:spacing w:after="60" w:line="276" w:lineRule="auto"/>
    </w:pPr>
    <w:rPr>
      <w:rFonts w:ascii="Arial" w:eastAsia="Arial" w:hAnsi="Arial" w:cs="Arial"/>
      <w:sz w:val="52"/>
      <w:szCs w:val="52"/>
      <w:lang w:val="en" w:eastAsia="en-US"/>
    </w:rPr>
  </w:style>
  <w:style w:type="character" w:customStyle="1" w:styleId="TitleChar">
    <w:name w:val="Title Char"/>
    <w:basedOn w:val="DefaultParagraphFont"/>
    <w:link w:val="Title"/>
    <w:uiPriority w:val="10"/>
    <w:rsid w:val="008F471E"/>
    <w:rPr>
      <w:rFonts w:ascii="Arial" w:eastAsia="Arial" w:hAnsi="Arial" w:cs="Arial"/>
      <w:sz w:val="52"/>
      <w:szCs w:val="52"/>
      <w:lang w:val="en"/>
    </w:rPr>
  </w:style>
  <w:style w:type="paragraph" w:styleId="ListParagraph">
    <w:name w:val="List Paragraph"/>
    <w:basedOn w:val="Normal"/>
    <w:uiPriority w:val="34"/>
    <w:qFormat/>
    <w:rsid w:val="008F471E"/>
    <w:pPr>
      <w:ind w:left="720"/>
      <w:contextualSpacing/>
    </w:pPr>
    <w:rPr>
      <w:sz w:val="20"/>
      <w:szCs w:val="20"/>
      <w:lang w:val="en-US" w:eastAsia="en-US"/>
    </w:rPr>
  </w:style>
  <w:style w:type="character" w:customStyle="1" w:styleId="normaltextrun">
    <w:name w:val="normaltextrun"/>
    <w:basedOn w:val="DefaultParagraphFont"/>
    <w:rsid w:val="00212F73"/>
  </w:style>
  <w:style w:type="character" w:customStyle="1" w:styleId="apple-converted-space">
    <w:name w:val="apple-converted-space"/>
    <w:basedOn w:val="DefaultParagraphFont"/>
    <w:rsid w:val="0021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724421">
      <w:bodyDiv w:val="1"/>
      <w:marLeft w:val="0"/>
      <w:marRight w:val="0"/>
      <w:marTop w:val="0"/>
      <w:marBottom w:val="0"/>
      <w:divBdr>
        <w:top w:val="none" w:sz="0" w:space="0" w:color="auto"/>
        <w:left w:val="none" w:sz="0" w:space="0" w:color="auto"/>
        <w:bottom w:val="none" w:sz="0" w:space="0" w:color="auto"/>
        <w:right w:val="none" w:sz="0" w:space="0" w:color="auto"/>
      </w:divBdr>
    </w:div>
    <w:div w:id="7892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Daniela Stajcer, Executive Assistant</cp:lastModifiedBy>
  <cp:revision>34</cp:revision>
  <cp:lastPrinted>2019-04-03T14:44:00Z</cp:lastPrinted>
  <dcterms:created xsi:type="dcterms:W3CDTF">2019-04-03T13:06:00Z</dcterms:created>
  <dcterms:modified xsi:type="dcterms:W3CDTF">2021-04-07T17:47:00Z</dcterms:modified>
</cp:coreProperties>
</file>