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1BF91290" w14:textId="77777777" w:rsidTr="0659DA10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0713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479B2873" wp14:editId="6D5E09CA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659DA10">
              <w:rPr>
                <w:rFonts w:ascii="Gotham Book" w:hAnsi="Gotham Book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0447D" w14:textId="77777777" w:rsidR="00FF5697" w:rsidRPr="00736F29" w:rsidRDefault="00A04A71">
            <w:pPr>
              <w:pStyle w:val="Heading1"/>
              <w:rPr>
                <w:rFonts w:ascii="Gotham Bold" w:hAnsi="Gotham Bold" w:cs="Times New Roman"/>
                <w:b w:val="0"/>
              </w:rPr>
            </w:pPr>
            <w:r w:rsidRPr="00736F29">
              <w:rPr>
                <w:rFonts w:ascii="Gotham Bold" w:hAnsi="Gotham Bold" w:cs="Times New Roman"/>
                <w:b w:val="0"/>
              </w:rPr>
              <w:t>MEMO</w:t>
            </w:r>
          </w:p>
          <w:p w14:paraId="4D70280E" w14:textId="6D2DD82A" w:rsidR="00FF5697" w:rsidRPr="001464B4" w:rsidRDefault="00FF5697">
            <w:pPr>
              <w:pStyle w:val="Heading3"/>
              <w:jc w:val="right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62BD8736" w14:textId="6C00F3CE" w:rsidR="00FF5697" w:rsidRPr="00FE22E0" w:rsidRDefault="00C327B7" w:rsidP="00FE22E0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36"/>
                <w:szCs w:val="36"/>
              </w:rPr>
            </w:pPr>
            <w:r>
              <w:rPr>
                <w:rFonts w:ascii="Gotham Book" w:hAnsi="Gotham Book"/>
                <w:sz w:val="36"/>
                <w:szCs w:val="36"/>
              </w:rPr>
              <w:t>Vice-President Finance</w:t>
            </w:r>
          </w:p>
        </w:tc>
      </w:tr>
      <w:tr w:rsidR="00FF5697" w:rsidRPr="001464B4" w14:paraId="44A4FDB4" w14:textId="77777777" w:rsidTr="0659DA10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D49E006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6242B7B" w14:textId="5A433FA9" w:rsidR="00FF5697" w:rsidRPr="001464B4" w:rsidRDefault="00DA17E6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Student Representative Assembly</w:t>
            </w:r>
            <w:r w:rsidR="00736F29">
              <w:rPr>
                <w:rFonts w:ascii="Gotham Book" w:hAnsi="Gotham Book"/>
                <w:szCs w:val="20"/>
              </w:rPr>
              <w:t xml:space="preserve"> </w:t>
            </w:r>
          </w:p>
        </w:tc>
      </w:tr>
      <w:tr w:rsidR="00FF5697" w:rsidRPr="001464B4" w14:paraId="6DF52D3C" w14:textId="77777777" w:rsidTr="0659DA10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8A5AB13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6A0B2B8" w14:textId="2B9ACADC" w:rsidR="00FF5697" w:rsidRPr="001464B4" w:rsidRDefault="6FE2C2F5" w:rsidP="262C917F">
            <w:pPr>
              <w:autoSpaceDE w:val="0"/>
              <w:autoSpaceDN w:val="0"/>
              <w:adjustRightInd w:val="0"/>
              <w:rPr>
                <w:rFonts w:ascii="Gotham Book" w:hAnsi="Gotham Book"/>
              </w:rPr>
            </w:pPr>
            <w:r w:rsidRPr="262C917F">
              <w:rPr>
                <w:rFonts w:ascii="Gotham Book" w:hAnsi="Gotham Book"/>
              </w:rPr>
              <w:t xml:space="preserve">Jess Anderson, </w:t>
            </w:r>
            <w:r w:rsidR="1F7CBDD6" w:rsidRPr="262C917F">
              <w:rPr>
                <w:rFonts w:ascii="Gotham Book" w:hAnsi="Gotham Book"/>
              </w:rPr>
              <w:t xml:space="preserve">Vice-President </w:t>
            </w:r>
            <w:r w:rsidR="77FF973A" w:rsidRPr="262C917F">
              <w:rPr>
                <w:rFonts w:ascii="Gotham Book" w:hAnsi="Gotham Book"/>
              </w:rPr>
              <w:t>(</w:t>
            </w:r>
            <w:r w:rsidR="1F7CBDD6" w:rsidRPr="262C917F">
              <w:rPr>
                <w:rFonts w:ascii="Gotham Book" w:hAnsi="Gotham Book"/>
              </w:rPr>
              <w:t>Finance</w:t>
            </w:r>
            <w:r w:rsidR="02290E0C" w:rsidRPr="262C917F">
              <w:rPr>
                <w:rFonts w:ascii="Gotham Book" w:hAnsi="Gotham Book"/>
              </w:rPr>
              <w:t>)</w:t>
            </w:r>
          </w:p>
        </w:tc>
      </w:tr>
      <w:tr w:rsidR="00FF5697" w:rsidRPr="001464B4" w14:paraId="3CA991FF" w14:textId="77777777" w:rsidTr="0659DA10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1D54251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D5E1071" w14:textId="4525F178" w:rsidR="00FF5697" w:rsidRPr="001464B4" w:rsidRDefault="00CA4AED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202</w:t>
            </w:r>
            <w:r w:rsidR="004B6DE3">
              <w:rPr>
                <w:rFonts w:ascii="Gotham Book" w:hAnsi="Gotham Book"/>
                <w:szCs w:val="20"/>
              </w:rPr>
              <w:t>1</w:t>
            </w:r>
            <w:r>
              <w:rPr>
                <w:rFonts w:ascii="Gotham Book" w:hAnsi="Gotham Book"/>
                <w:szCs w:val="20"/>
              </w:rPr>
              <w:t>-202</w:t>
            </w:r>
            <w:r w:rsidR="004B6DE3">
              <w:rPr>
                <w:rFonts w:ascii="Gotham Book" w:hAnsi="Gotham Book"/>
                <w:szCs w:val="20"/>
              </w:rPr>
              <w:t>2</w:t>
            </w:r>
            <w:r>
              <w:rPr>
                <w:rFonts w:ascii="Gotham Book" w:hAnsi="Gotham Book"/>
                <w:szCs w:val="20"/>
              </w:rPr>
              <w:t xml:space="preserve"> Operating and Capital Budgets</w:t>
            </w:r>
          </w:p>
        </w:tc>
      </w:tr>
      <w:tr w:rsidR="00FF5697" w:rsidRPr="001464B4" w14:paraId="096E8567" w14:textId="77777777" w:rsidTr="0659DA10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2C066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BDDF4" w14:textId="33F7BD47" w:rsidR="00FF5697" w:rsidRPr="001464B4" w:rsidRDefault="00DA17E6" w:rsidP="0659DA10">
            <w:pPr>
              <w:autoSpaceDE w:val="0"/>
              <w:autoSpaceDN w:val="0"/>
              <w:adjustRightInd w:val="0"/>
              <w:rPr>
                <w:rFonts w:ascii="Gotham Book" w:hAnsi="Gotham Book"/>
                <w:noProof/>
              </w:rPr>
            </w:pPr>
            <w:r>
              <w:rPr>
                <w:rFonts w:ascii="Gotham Book" w:hAnsi="Gotham Book"/>
                <w:noProof/>
              </w:rPr>
              <w:t>April 1</w:t>
            </w:r>
            <w:r w:rsidRPr="00DA17E6">
              <w:rPr>
                <w:rFonts w:ascii="Gotham Book" w:hAnsi="Gotham Book"/>
                <w:noProof/>
                <w:vertAlign w:val="superscript"/>
              </w:rPr>
              <w:t>st</w:t>
            </w:r>
            <w:r w:rsidR="2DD04DCC" w:rsidRPr="0659DA10">
              <w:rPr>
                <w:rFonts w:ascii="Gotham Book" w:hAnsi="Gotham Book"/>
                <w:noProof/>
              </w:rPr>
              <w:t xml:space="preserve"> 2021</w:t>
            </w:r>
          </w:p>
        </w:tc>
      </w:tr>
    </w:tbl>
    <w:p w14:paraId="100BB6D7" w14:textId="53306BED" w:rsidR="00736F29" w:rsidRPr="00C868BB" w:rsidRDefault="00CA4AED" w:rsidP="00C868BB">
      <w:pPr>
        <w:rPr>
          <w:rFonts w:ascii="Century Gothic" w:hAnsi="Century Gothic" w:cstheme="minorHAnsi"/>
        </w:rPr>
      </w:pPr>
      <w:r w:rsidRPr="00C868BB">
        <w:rPr>
          <w:rFonts w:ascii="Century Gothic" w:hAnsi="Century Gothic" w:cstheme="minorHAnsi"/>
        </w:rPr>
        <w:t xml:space="preserve">Dear </w:t>
      </w:r>
      <w:r w:rsidR="00DA17E6">
        <w:rPr>
          <w:rFonts w:ascii="Century Gothic" w:hAnsi="Century Gothic" w:cstheme="minorHAnsi"/>
        </w:rPr>
        <w:t>SRA,</w:t>
      </w:r>
    </w:p>
    <w:p w14:paraId="2BA458CC" w14:textId="5AEF5962" w:rsidR="00CA4AED" w:rsidRPr="00C868BB" w:rsidRDefault="00CA4AED" w:rsidP="00C868BB">
      <w:pPr>
        <w:rPr>
          <w:rFonts w:ascii="Century Gothic" w:hAnsi="Century Gothic" w:cstheme="minorHAnsi"/>
        </w:rPr>
      </w:pPr>
    </w:p>
    <w:p w14:paraId="2B44E530" w14:textId="113379A9" w:rsidR="00CA4AED" w:rsidRPr="00C868BB" w:rsidRDefault="00CA4AED" w:rsidP="00C868BB">
      <w:pPr>
        <w:rPr>
          <w:rFonts w:ascii="Century Gothic" w:hAnsi="Century Gothic" w:cstheme="minorHAnsi"/>
        </w:rPr>
      </w:pPr>
      <w:r w:rsidRPr="00C868BB">
        <w:rPr>
          <w:rFonts w:ascii="Century Gothic" w:hAnsi="Century Gothic" w:cstheme="minorHAnsi"/>
        </w:rPr>
        <w:t>As outline</w:t>
      </w:r>
      <w:r w:rsidR="00C868BB" w:rsidRPr="00C868BB">
        <w:rPr>
          <w:rFonts w:ascii="Century Gothic" w:hAnsi="Century Gothic" w:cstheme="minorHAnsi"/>
        </w:rPr>
        <w:t>d</w:t>
      </w:r>
      <w:r w:rsidRPr="00C868BB">
        <w:rPr>
          <w:rFonts w:ascii="Century Gothic" w:hAnsi="Century Gothic" w:cstheme="minorHAnsi"/>
        </w:rPr>
        <w:t xml:space="preserve"> in Corporate Bylaw 3- Finances, the VP Finance must compile budget request</w:t>
      </w:r>
      <w:r w:rsidR="00C868BB" w:rsidRPr="00C868BB">
        <w:rPr>
          <w:rFonts w:ascii="Century Gothic" w:hAnsi="Century Gothic" w:cstheme="minorHAnsi"/>
        </w:rPr>
        <w:t>s</w:t>
      </w:r>
      <w:r w:rsidRPr="00C868BB">
        <w:rPr>
          <w:rFonts w:ascii="Century Gothic" w:hAnsi="Century Gothic" w:cstheme="minorHAnsi"/>
        </w:rPr>
        <w:t xml:space="preserve"> from all depart</w:t>
      </w:r>
      <w:r w:rsidR="00355D5C" w:rsidRPr="00C868BB">
        <w:rPr>
          <w:rFonts w:ascii="Century Gothic" w:hAnsi="Century Gothic" w:cstheme="minorHAnsi"/>
        </w:rPr>
        <w:t xml:space="preserve">ment managers and work with the General Manager and Director of Finance to present an </w:t>
      </w:r>
      <w:r w:rsidR="00C868BB">
        <w:rPr>
          <w:rFonts w:ascii="Century Gothic" w:hAnsi="Century Gothic" w:cstheme="minorHAnsi"/>
        </w:rPr>
        <w:t>O</w:t>
      </w:r>
      <w:r w:rsidR="00355D5C" w:rsidRPr="00C868BB">
        <w:rPr>
          <w:rFonts w:ascii="Century Gothic" w:hAnsi="Century Gothic" w:cstheme="minorHAnsi"/>
        </w:rPr>
        <w:t xml:space="preserve">perating </w:t>
      </w:r>
      <w:r w:rsidR="00C868BB">
        <w:rPr>
          <w:rFonts w:ascii="Century Gothic" w:hAnsi="Century Gothic" w:cstheme="minorHAnsi"/>
        </w:rPr>
        <w:t>B</w:t>
      </w:r>
      <w:r w:rsidR="00355D5C" w:rsidRPr="00C868BB">
        <w:rPr>
          <w:rFonts w:ascii="Century Gothic" w:hAnsi="Century Gothic" w:cstheme="minorHAnsi"/>
        </w:rPr>
        <w:t xml:space="preserve">udget and </w:t>
      </w:r>
      <w:r w:rsidR="00C868BB">
        <w:rPr>
          <w:rFonts w:ascii="Century Gothic" w:hAnsi="Century Gothic" w:cstheme="minorHAnsi"/>
        </w:rPr>
        <w:t>C</w:t>
      </w:r>
      <w:r w:rsidR="00355D5C" w:rsidRPr="00C868BB">
        <w:rPr>
          <w:rFonts w:ascii="Century Gothic" w:hAnsi="Century Gothic" w:cstheme="minorHAnsi"/>
        </w:rPr>
        <w:t xml:space="preserve">apital </w:t>
      </w:r>
      <w:r w:rsidR="00C868BB">
        <w:rPr>
          <w:rFonts w:ascii="Century Gothic" w:hAnsi="Century Gothic" w:cstheme="minorHAnsi"/>
        </w:rPr>
        <w:t>B</w:t>
      </w:r>
      <w:r w:rsidR="00355D5C" w:rsidRPr="00C868BB">
        <w:rPr>
          <w:rFonts w:ascii="Century Gothic" w:hAnsi="Century Gothic" w:cstheme="minorHAnsi"/>
        </w:rPr>
        <w:t xml:space="preserve">udget for the upcoming year. The budget will be officially approved by the incoming Student Representative </w:t>
      </w:r>
      <w:r w:rsidR="00C868BB" w:rsidRPr="00C868BB">
        <w:rPr>
          <w:rFonts w:ascii="Century Gothic" w:hAnsi="Century Gothic" w:cstheme="minorHAnsi"/>
        </w:rPr>
        <w:t>Assembly</w:t>
      </w:r>
      <w:r w:rsidR="00935D47">
        <w:rPr>
          <w:rFonts w:ascii="Century Gothic" w:hAnsi="Century Gothic" w:cstheme="minorHAnsi"/>
        </w:rPr>
        <w:t xml:space="preserve"> (yourselves), and we have already implemented recommendations and received approval from the 2020-2021 </w:t>
      </w:r>
      <w:r w:rsidR="00355D5C" w:rsidRPr="00C868BB">
        <w:rPr>
          <w:rFonts w:ascii="Century Gothic" w:hAnsi="Century Gothic" w:cstheme="minorHAnsi"/>
        </w:rPr>
        <w:t>Executive Board</w:t>
      </w:r>
      <w:r w:rsidR="00935D47">
        <w:rPr>
          <w:rFonts w:ascii="Century Gothic" w:hAnsi="Century Gothic" w:cstheme="minorHAnsi"/>
        </w:rPr>
        <w:t>.</w:t>
      </w:r>
      <w:r w:rsidR="00CA2726">
        <w:rPr>
          <w:rFonts w:ascii="Century Gothic" w:hAnsi="Century Gothic" w:cstheme="minorHAnsi"/>
        </w:rPr>
        <w:t xml:space="preserve"> </w:t>
      </w:r>
    </w:p>
    <w:p w14:paraId="3800B50E" w14:textId="0E2EA564" w:rsidR="00355D5C" w:rsidRPr="00C868BB" w:rsidRDefault="00355D5C" w:rsidP="00C868BB">
      <w:pPr>
        <w:rPr>
          <w:rFonts w:ascii="Century Gothic" w:hAnsi="Century Gothic" w:cstheme="minorHAnsi"/>
        </w:rPr>
      </w:pPr>
    </w:p>
    <w:p w14:paraId="2E8BB5DC" w14:textId="2F4BF1BD" w:rsidR="00355D5C" w:rsidRPr="00C868BB" w:rsidRDefault="00355D5C" w:rsidP="00C868BB">
      <w:pPr>
        <w:rPr>
          <w:rFonts w:ascii="Century Gothic" w:hAnsi="Century Gothic" w:cstheme="minorHAnsi"/>
          <w:u w:val="single"/>
        </w:rPr>
      </w:pPr>
      <w:r w:rsidRPr="00C868BB">
        <w:rPr>
          <w:rFonts w:ascii="Century Gothic" w:hAnsi="Century Gothic" w:cstheme="minorHAnsi"/>
          <w:u w:val="single"/>
        </w:rPr>
        <w:t xml:space="preserve">The timeline for this </w:t>
      </w:r>
      <w:r w:rsidR="005C282A" w:rsidRPr="00C868BB">
        <w:rPr>
          <w:rFonts w:ascii="Century Gothic" w:hAnsi="Century Gothic" w:cstheme="minorHAnsi"/>
          <w:u w:val="single"/>
        </w:rPr>
        <w:t>year’s</w:t>
      </w:r>
      <w:r w:rsidRPr="00C868BB">
        <w:rPr>
          <w:rFonts w:ascii="Century Gothic" w:hAnsi="Century Gothic" w:cstheme="minorHAnsi"/>
          <w:u w:val="single"/>
        </w:rPr>
        <w:t xml:space="preserve"> budget process will be the following:</w:t>
      </w:r>
    </w:p>
    <w:p w14:paraId="592DE306" w14:textId="77777777" w:rsidR="00355D5C" w:rsidRPr="00C868BB" w:rsidRDefault="00355D5C" w:rsidP="00C868BB">
      <w:pPr>
        <w:rPr>
          <w:rFonts w:ascii="Century Gothic" w:hAnsi="Century Gothic" w:cstheme="minorHAnsi"/>
        </w:rPr>
      </w:pPr>
    </w:p>
    <w:p w14:paraId="14742A18" w14:textId="3C4B7BAC" w:rsidR="00355D5C" w:rsidRPr="00C868BB" w:rsidRDefault="7CAEFA4C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  <w:b/>
          <w:bCs/>
        </w:rPr>
        <w:t>March 25</w:t>
      </w:r>
      <w:r w:rsidR="0AD80633" w:rsidRPr="262C917F">
        <w:rPr>
          <w:rFonts w:ascii="Century Gothic" w:hAnsi="Century Gothic" w:cstheme="minorBidi"/>
          <w:b/>
          <w:bCs/>
        </w:rPr>
        <w:t>, 20</w:t>
      </w:r>
      <w:r w:rsidR="177E3102" w:rsidRPr="262C917F">
        <w:rPr>
          <w:rFonts w:ascii="Century Gothic" w:hAnsi="Century Gothic" w:cstheme="minorBidi"/>
          <w:b/>
          <w:bCs/>
        </w:rPr>
        <w:t>21</w:t>
      </w:r>
      <w:r w:rsidR="0AD80633" w:rsidRPr="262C917F">
        <w:rPr>
          <w:rFonts w:ascii="Century Gothic" w:hAnsi="Century Gothic" w:cstheme="minorBidi"/>
          <w:b/>
          <w:bCs/>
        </w:rPr>
        <w:t>:</w:t>
      </w:r>
      <w:r w:rsidR="0AD80633" w:rsidRPr="262C917F">
        <w:rPr>
          <w:rFonts w:ascii="Century Gothic" w:hAnsi="Century Gothic" w:cstheme="minorBidi"/>
        </w:rPr>
        <w:t xml:space="preserve"> Executive Board reviews the budgets and provides any recommendations.</w:t>
      </w:r>
    </w:p>
    <w:p w14:paraId="7C4872D6" w14:textId="67298375" w:rsidR="00355D5C" w:rsidRPr="00C868BB" w:rsidRDefault="0AD80633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  <w:b/>
          <w:bCs/>
        </w:rPr>
        <w:t>April 1, 20</w:t>
      </w:r>
      <w:r w:rsidR="11070EC9" w:rsidRPr="262C917F">
        <w:rPr>
          <w:rFonts w:ascii="Century Gothic" w:hAnsi="Century Gothic" w:cstheme="minorBidi"/>
          <w:b/>
          <w:bCs/>
        </w:rPr>
        <w:t>21</w:t>
      </w:r>
      <w:r w:rsidRPr="262C917F">
        <w:rPr>
          <w:rFonts w:ascii="Century Gothic" w:hAnsi="Century Gothic" w:cstheme="minorBidi"/>
          <w:b/>
          <w:bCs/>
        </w:rPr>
        <w:t>:</w:t>
      </w:r>
      <w:r w:rsidRPr="262C917F">
        <w:rPr>
          <w:rFonts w:ascii="Century Gothic" w:hAnsi="Century Gothic" w:cstheme="minorBidi"/>
        </w:rPr>
        <w:t xml:space="preserve"> The recommended Operating and Capital Budgets are circulated </w:t>
      </w:r>
      <w:r w:rsidR="4047029A" w:rsidRPr="262C917F">
        <w:rPr>
          <w:rFonts w:ascii="Century Gothic" w:hAnsi="Century Gothic" w:cstheme="minorBidi"/>
        </w:rPr>
        <w:t xml:space="preserve">to </w:t>
      </w:r>
      <w:r w:rsidR="5A3085E2" w:rsidRPr="262C917F">
        <w:rPr>
          <w:rFonts w:ascii="Century Gothic" w:hAnsi="Century Gothic" w:cstheme="minorBidi"/>
        </w:rPr>
        <w:t>MSU Inc</w:t>
      </w:r>
      <w:r w:rsidRPr="262C917F">
        <w:rPr>
          <w:rFonts w:ascii="Century Gothic" w:hAnsi="Century Gothic" w:cstheme="minorBidi"/>
        </w:rPr>
        <w:t>.</w:t>
      </w:r>
    </w:p>
    <w:p w14:paraId="0FAAFE06" w14:textId="46EB7D70" w:rsidR="00355D5C" w:rsidRPr="00C868BB" w:rsidRDefault="0AD80633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  <w:b/>
          <w:bCs/>
        </w:rPr>
        <w:t xml:space="preserve">April </w:t>
      </w:r>
      <w:r w:rsidR="3369A1DA" w:rsidRPr="262C917F">
        <w:rPr>
          <w:rFonts w:ascii="Century Gothic" w:hAnsi="Century Gothic" w:cstheme="minorBidi"/>
          <w:b/>
          <w:bCs/>
        </w:rPr>
        <w:t>18</w:t>
      </w:r>
      <w:r w:rsidRPr="262C917F">
        <w:rPr>
          <w:rFonts w:ascii="Century Gothic" w:hAnsi="Century Gothic" w:cstheme="minorBidi"/>
          <w:b/>
          <w:bCs/>
        </w:rPr>
        <w:t>, 20</w:t>
      </w:r>
      <w:r w:rsidR="1AC83B6B" w:rsidRPr="262C917F">
        <w:rPr>
          <w:rFonts w:ascii="Century Gothic" w:hAnsi="Century Gothic" w:cstheme="minorBidi"/>
          <w:b/>
          <w:bCs/>
        </w:rPr>
        <w:t>21</w:t>
      </w:r>
      <w:r w:rsidRPr="262C917F">
        <w:rPr>
          <w:rFonts w:ascii="Century Gothic" w:hAnsi="Century Gothic" w:cstheme="minorBidi"/>
          <w:b/>
          <w:bCs/>
        </w:rPr>
        <w:t>:</w:t>
      </w:r>
      <w:r w:rsidRPr="262C917F">
        <w:rPr>
          <w:rFonts w:ascii="Century Gothic" w:hAnsi="Century Gothic" w:cstheme="minorBidi"/>
        </w:rPr>
        <w:t xml:space="preserve"> </w:t>
      </w:r>
      <w:r w:rsidR="5A3085E2" w:rsidRPr="262C917F">
        <w:rPr>
          <w:rFonts w:ascii="Century Gothic" w:hAnsi="Century Gothic" w:cstheme="minorBidi"/>
        </w:rPr>
        <w:t>MSU Inc.</w:t>
      </w:r>
      <w:r w:rsidRPr="262C917F">
        <w:rPr>
          <w:rFonts w:ascii="Century Gothic" w:hAnsi="Century Gothic" w:cstheme="minorBidi"/>
        </w:rPr>
        <w:t xml:space="preserve"> vote</w:t>
      </w:r>
      <w:r w:rsidR="1DD109C9" w:rsidRPr="262C917F">
        <w:rPr>
          <w:rFonts w:ascii="Century Gothic" w:hAnsi="Century Gothic" w:cstheme="minorBidi"/>
        </w:rPr>
        <w:t>s</w:t>
      </w:r>
      <w:r w:rsidRPr="262C917F">
        <w:rPr>
          <w:rFonts w:ascii="Century Gothic" w:hAnsi="Century Gothic" w:cstheme="minorBidi"/>
        </w:rPr>
        <w:t xml:space="preserve"> on the recommended budget. </w:t>
      </w:r>
    </w:p>
    <w:p w14:paraId="316ACF6E" w14:textId="77777777" w:rsidR="00C868BB" w:rsidRPr="00C868BB" w:rsidRDefault="00C868BB" w:rsidP="00C868BB">
      <w:pPr>
        <w:rPr>
          <w:rFonts w:ascii="Century Gothic" w:hAnsi="Century Gothic" w:cstheme="minorHAnsi"/>
        </w:rPr>
      </w:pPr>
    </w:p>
    <w:p w14:paraId="0899EC15" w14:textId="66876C7C" w:rsidR="005C282A" w:rsidRPr="00C868BB" w:rsidRDefault="005C282A" w:rsidP="00C868BB">
      <w:pPr>
        <w:rPr>
          <w:rFonts w:ascii="Century Gothic" w:hAnsi="Century Gothic" w:cstheme="minorHAnsi"/>
          <w:u w:val="single"/>
        </w:rPr>
      </w:pPr>
      <w:r w:rsidRPr="00C868BB">
        <w:rPr>
          <w:rFonts w:ascii="Century Gothic" w:hAnsi="Century Gothic" w:cstheme="minorHAnsi"/>
          <w:u w:val="single"/>
        </w:rPr>
        <w:t>Current Year in Review:</w:t>
      </w:r>
    </w:p>
    <w:p w14:paraId="7459B0E1" w14:textId="77777777" w:rsidR="00FB60DD" w:rsidRPr="00C868BB" w:rsidRDefault="00FB60DD" w:rsidP="00C868BB">
      <w:pPr>
        <w:rPr>
          <w:rFonts w:ascii="Century Gothic" w:hAnsi="Century Gothic" w:cstheme="minorHAnsi"/>
          <w:u w:val="single"/>
        </w:rPr>
      </w:pPr>
    </w:p>
    <w:p w14:paraId="7E1D2229" w14:textId="3EA20A18" w:rsidR="229A53EF" w:rsidRDefault="229A53EF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Overall, this year has been a difficult </w:t>
      </w:r>
      <w:r w:rsidR="01E879D2" w:rsidRPr="262C917F">
        <w:rPr>
          <w:rFonts w:ascii="Century Gothic" w:hAnsi="Century Gothic" w:cstheme="minorBidi"/>
        </w:rPr>
        <w:t xml:space="preserve">one </w:t>
      </w:r>
      <w:r w:rsidR="5FBFDFAA" w:rsidRPr="262C917F">
        <w:rPr>
          <w:rFonts w:ascii="Century Gothic" w:hAnsi="Century Gothic" w:cstheme="minorBidi"/>
        </w:rPr>
        <w:t>for the MSU</w:t>
      </w:r>
      <w:r w:rsidR="52F693A4" w:rsidRPr="262C917F">
        <w:rPr>
          <w:rFonts w:ascii="Century Gothic" w:hAnsi="Century Gothic" w:cstheme="minorBidi"/>
        </w:rPr>
        <w:t>. R</w:t>
      </w:r>
      <w:r w:rsidR="223EAD81" w:rsidRPr="262C917F">
        <w:rPr>
          <w:rFonts w:ascii="Century Gothic" w:hAnsi="Century Gothic" w:cstheme="minorBidi"/>
        </w:rPr>
        <w:t>evenue generation</w:t>
      </w:r>
      <w:r w:rsidR="1E627E82" w:rsidRPr="262C917F">
        <w:rPr>
          <w:rFonts w:ascii="Century Gothic" w:hAnsi="Century Gothic" w:cstheme="minorBidi"/>
        </w:rPr>
        <w:t xml:space="preserve"> </w:t>
      </w:r>
      <w:r w:rsidR="1DE4737C" w:rsidRPr="262C917F">
        <w:rPr>
          <w:rFonts w:ascii="Century Gothic" w:hAnsi="Century Gothic" w:cstheme="minorBidi"/>
        </w:rPr>
        <w:t>was limited</w:t>
      </w:r>
      <w:r w:rsidR="7785EC0B" w:rsidRPr="262C917F">
        <w:rPr>
          <w:rFonts w:ascii="Century Gothic" w:hAnsi="Century Gothic" w:cstheme="minorBidi"/>
        </w:rPr>
        <w:t xml:space="preserve"> given the </w:t>
      </w:r>
      <w:r w:rsidR="1114827F" w:rsidRPr="262C917F">
        <w:rPr>
          <w:rFonts w:ascii="Century Gothic" w:hAnsi="Century Gothic" w:cstheme="minorBidi"/>
        </w:rPr>
        <w:t xml:space="preserve">restrictions imposed </w:t>
      </w:r>
      <w:r w:rsidR="7F7019ED" w:rsidRPr="262C917F">
        <w:rPr>
          <w:rFonts w:ascii="Century Gothic" w:hAnsi="Century Gothic" w:cstheme="minorBidi"/>
        </w:rPr>
        <w:t xml:space="preserve">on our business units, and </w:t>
      </w:r>
      <w:r w:rsidR="7A798019" w:rsidRPr="262C917F">
        <w:rPr>
          <w:rFonts w:ascii="Century Gothic" w:hAnsi="Century Gothic" w:cstheme="minorBidi"/>
        </w:rPr>
        <w:t>campus</w:t>
      </w:r>
      <w:r w:rsidR="2338EDFA" w:rsidRPr="262C917F">
        <w:rPr>
          <w:rFonts w:ascii="Century Gothic" w:hAnsi="Century Gothic" w:cstheme="minorBidi"/>
        </w:rPr>
        <w:t xml:space="preserve"> more generally</w:t>
      </w:r>
      <w:r w:rsidR="7A798019" w:rsidRPr="262C917F">
        <w:rPr>
          <w:rFonts w:ascii="Century Gothic" w:hAnsi="Century Gothic" w:cstheme="minorBidi"/>
        </w:rPr>
        <w:t xml:space="preserve">, </w:t>
      </w:r>
      <w:r w:rsidR="1114827F" w:rsidRPr="262C917F">
        <w:rPr>
          <w:rFonts w:ascii="Century Gothic" w:hAnsi="Century Gothic" w:cstheme="minorBidi"/>
        </w:rPr>
        <w:t>as a result of the COVID-19 pandemic.</w:t>
      </w:r>
      <w:r w:rsidR="6F2AB09D" w:rsidRPr="262C917F">
        <w:rPr>
          <w:rFonts w:ascii="Century Gothic" w:hAnsi="Century Gothic" w:cstheme="minorBidi"/>
        </w:rPr>
        <w:t xml:space="preserve"> In response to public </w:t>
      </w:r>
      <w:r w:rsidR="0CA506A4" w:rsidRPr="262C917F">
        <w:rPr>
          <w:rFonts w:ascii="Century Gothic" w:hAnsi="Century Gothic" w:cstheme="minorBidi"/>
        </w:rPr>
        <w:t>safety</w:t>
      </w:r>
      <w:r w:rsidR="6F2AB09D" w:rsidRPr="262C917F">
        <w:rPr>
          <w:rFonts w:ascii="Century Gothic" w:hAnsi="Century Gothic" w:cstheme="minorBidi"/>
        </w:rPr>
        <w:t xml:space="preserve"> guidelines, the MSU needed to pause some of service operations such as SWHAT, EFRT (in person responding </w:t>
      </w:r>
      <w:r w:rsidR="06BB7204" w:rsidRPr="262C917F">
        <w:rPr>
          <w:rFonts w:ascii="Century Gothic" w:hAnsi="Century Gothic" w:cstheme="minorBidi"/>
        </w:rPr>
        <w:t>specifically</w:t>
      </w:r>
      <w:r w:rsidR="6F2AB09D" w:rsidRPr="262C917F">
        <w:rPr>
          <w:rFonts w:ascii="Century Gothic" w:hAnsi="Century Gothic" w:cstheme="minorBidi"/>
        </w:rPr>
        <w:t>), our Food &amp; Beverage operations and Compass Information Centre.</w:t>
      </w:r>
      <w:r w:rsidR="1114827F" w:rsidRPr="262C917F">
        <w:rPr>
          <w:rFonts w:ascii="Century Gothic" w:hAnsi="Century Gothic" w:cstheme="minorBidi"/>
        </w:rPr>
        <w:t xml:space="preserve"> </w:t>
      </w:r>
      <w:r w:rsidR="37AE68BB" w:rsidRPr="262C917F">
        <w:rPr>
          <w:rFonts w:ascii="Century Gothic" w:hAnsi="Century Gothic" w:cstheme="minorBidi"/>
        </w:rPr>
        <w:t xml:space="preserve">The </w:t>
      </w:r>
      <w:r w:rsidR="064CA95A" w:rsidRPr="262C917F">
        <w:rPr>
          <w:rFonts w:ascii="Century Gothic" w:hAnsi="Century Gothic" w:cstheme="minorBidi"/>
        </w:rPr>
        <w:t xml:space="preserve">remaining </w:t>
      </w:r>
      <w:r w:rsidR="597074E2" w:rsidRPr="262C917F">
        <w:rPr>
          <w:rFonts w:ascii="Century Gothic" w:hAnsi="Century Gothic" w:cstheme="minorBidi"/>
        </w:rPr>
        <w:t>services</w:t>
      </w:r>
      <w:r w:rsidR="064CA95A" w:rsidRPr="262C917F">
        <w:rPr>
          <w:rFonts w:ascii="Century Gothic" w:hAnsi="Century Gothic" w:cstheme="minorBidi"/>
        </w:rPr>
        <w:t xml:space="preserve"> of the </w:t>
      </w:r>
      <w:r w:rsidR="37AE68BB" w:rsidRPr="262C917F">
        <w:rPr>
          <w:rFonts w:ascii="Century Gothic" w:hAnsi="Century Gothic" w:cstheme="minorBidi"/>
        </w:rPr>
        <w:t xml:space="preserve">MSU </w:t>
      </w:r>
      <w:r w:rsidR="0CE58D6D" w:rsidRPr="262C917F">
        <w:rPr>
          <w:rFonts w:ascii="Century Gothic" w:hAnsi="Century Gothic" w:cstheme="minorBidi"/>
        </w:rPr>
        <w:t>were</w:t>
      </w:r>
      <w:r w:rsidR="37AE68BB" w:rsidRPr="262C917F">
        <w:rPr>
          <w:rFonts w:ascii="Century Gothic" w:hAnsi="Century Gothic" w:cstheme="minorBidi"/>
        </w:rPr>
        <w:t xml:space="preserve"> </w:t>
      </w:r>
      <w:r w:rsidR="20567E29" w:rsidRPr="262C917F">
        <w:rPr>
          <w:rFonts w:ascii="Century Gothic" w:hAnsi="Century Gothic" w:cstheme="minorBidi"/>
        </w:rPr>
        <w:t xml:space="preserve">quickly shifted </w:t>
      </w:r>
      <w:r w:rsidR="37AE68BB" w:rsidRPr="262C917F">
        <w:rPr>
          <w:rFonts w:ascii="Century Gothic" w:hAnsi="Century Gothic" w:cstheme="minorBidi"/>
        </w:rPr>
        <w:t>into an entirely online</w:t>
      </w:r>
      <w:r w:rsidR="5EA37760" w:rsidRPr="262C917F">
        <w:rPr>
          <w:rFonts w:ascii="Century Gothic" w:hAnsi="Century Gothic" w:cstheme="minorBidi"/>
        </w:rPr>
        <w:t xml:space="preserve"> </w:t>
      </w:r>
      <w:r w:rsidR="7D631202" w:rsidRPr="262C917F">
        <w:rPr>
          <w:rFonts w:ascii="Century Gothic" w:hAnsi="Century Gothic" w:cstheme="minorBidi"/>
        </w:rPr>
        <w:t>delivery</w:t>
      </w:r>
      <w:r w:rsidR="37AE68BB" w:rsidRPr="262C917F">
        <w:rPr>
          <w:rFonts w:ascii="Century Gothic" w:hAnsi="Century Gothic" w:cstheme="minorBidi"/>
        </w:rPr>
        <w:t xml:space="preserve"> model.</w:t>
      </w:r>
      <w:r w:rsidR="3BD4C28A" w:rsidRPr="262C917F">
        <w:rPr>
          <w:rFonts w:ascii="Century Gothic" w:hAnsi="Century Gothic" w:cstheme="minorBidi"/>
        </w:rPr>
        <w:t xml:space="preserve"> Lastly, in some cases, we left positions vacant for the year or reduced team member hours to reflect changes in services operations.</w:t>
      </w:r>
      <w:r w:rsidR="37AE68BB" w:rsidRPr="262C917F">
        <w:rPr>
          <w:rFonts w:ascii="Century Gothic" w:hAnsi="Century Gothic" w:cstheme="minorBidi"/>
        </w:rPr>
        <w:t xml:space="preserve"> </w:t>
      </w:r>
      <w:r w:rsidR="69AFE4A7" w:rsidRPr="262C917F">
        <w:rPr>
          <w:rFonts w:ascii="Century Gothic" w:hAnsi="Century Gothic" w:cstheme="minorBidi"/>
        </w:rPr>
        <w:t xml:space="preserve">In good faith to students, the MSU voluntarily </w:t>
      </w:r>
      <w:r w:rsidR="05B44037" w:rsidRPr="262C917F">
        <w:rPr>
          <w:rFonts w:ascii="Century Gothic" w:hAnsi="Century Gothic" w:cstheme="minorBidi"/>
        </w:rPr>
        <w:t xml:space="preserve">reduced </w:t>
      </w:r>
      <w:r w:rsidR="6CAF00B2" w:rsidRPr="262C917F">
        <w:rPr>
          <w:rFonts w:ascii="Century Gothic" w:hAnsi="Century Gothic" w:cstheme="minorBidi"/>
        </w:rPr>
        <w:t xml:space="preserve">its </w:t>
      </w:r>
      <w:r w:rsidR="05B44037" w:rsidRPr="262C917F">
        <w:rPr>
          <w:rFonts w:ascii="Century Gothic" w:hAnsi="Century Gothic" w:cstheme="minorBidi"/>
        </w:rPr>
        <w:t xml:space="preserve">operating fee by a combined total of 25% </w:t>
      </w:r>
      <w:r w:rsidR="480255D1" w:rsidRPr="262C917F">
        <w:rPr>
          <w:rFonts w:ascii="Century Gothic" w:hAnsi="Century Gothic" w:cstheme="minorBidi"/>
        </w:rPr>
        <w:t xml:space="preserve">across </w:t>
      </w:r>
      <w:r w:rsidR="47239206" w:rsidRPr="262C917F">
        <w:rPr>
          <w:rFonts w:ascii="Century Gothic" w:hAnsi="Century Gothic" w:cstheme="minorBidi"/>
        </w:rPr>
        <w:t>f</w:t>
      </w:r>
      <w:r w:rsidR="480255D1" w:rsidRPr="262C917F">
        <w:rPr>
          <w:rFonts w:ascii="Century Gothic" w:hAnsi="Century Gothic" w:cstheme="minorBidi"/>
        </w:rPr>
        <w:t xml:space="preserve">all 2020 and </w:t>
      </w:r>
      <w:r w:rsidR="077DA93C" w:rsidRPr="262C917F">
        <w:rPr>
          <w:rFonts w:ascii="Century Gothic" w:hAnsi="Century Gothic" w:cstheme="minorBidi"/>
        </w:rPr>
        <w:t>w</w:t>
      </w:r>
      <w:r w:rsidR="480255D1" w:rsidRPr="262C917F">
        <w:rPr>
          <w:rFonts w:ascii="Century Gothic" w:hAnsi="Century Gothic" w:cstheme="minorBidi"/>
        </w:rPr>
        <w:t xml:space="preserve">inter 2021. </w:t>
      </w:r>
      <w:r w:rsidR="3EAC55A6" w:rsidRPr="262C917F">
        <w:rPr>
          <w:rFonts w:ascii="Century Gothic" w:hAnsi="Century Gothic" w:cstheme="minorBidi"/>
        </w:rPr>
        <w:t>Fortunately,</w:t>
      </w:r>
      <w:r w:rsidR="480255D1" w:rsidRPr="262C917F">
        <w:rPr>
          <w:rFonts w:ascii="Century Gothic" w:hAnsi="Century Gothic" w:cstheme="minorBidi"/>
        </w:rPr>
        <w:t xml:space="preserve"> </w:t>
      </w:r>
      <w:r w:rsidR="2F4953F3" w:rsidRPr="262C917F">
        <w:rPr>
          <w:rFonts w:ascii="Century Gothic" w:hAnsi="Century Gothic" w:cstheme="minorBidi"/>
        </w:rPr>
        <w:t xml:space="preserve">the MSU has </w:t>
      </w:r>
      <w:r w:rsidR="189965C1" w:rsidRPr="262C917F">
        <w:rPr>
          <w:rFonts w:ascii="Century Gothic" w:hAnsi="Century Gothic" w:cstheme="minorBidi"/>
        </w:rPr>
        <w:t>been able to access some of the various government subsidies</w:t>
      </w:r>
      <w:r w:rsidR="146EEC4D" w:rsidRPr="262C917F">
        <w:rPr>
          <w:rFonts w:ascii="Century Gothic" w:hAnsi="Century Gothic" w:cstheme="minorBidi"/>
        </w:rPr>
        <w:t xml:space="preserve"> offered in response to COVID-19. Thus,</w:t>
      </w:r>
      <w:r w:rsidR="76C946F4" w:rsidRPr="262C917F">
        <w:rPr>
          <w:rFonts w:ascii="Century Gothic" w:hAnsi="Century Gothic" w:cstheme="minorBidi"/>
        </w:rPr>
        <w:t xml:space="preserve"> by the end of the </w:t>
      </w:r>
      <w:r w:rsidR="76C946F4" w:rsidRPr="262C917F">
        <w:rPr>
          <w:rFonts w:ascii="Century Gothic" w:hAnsi="Century Gothic" w:cstheme="minorBidi"/>
        </w:rPr>
        <w:lastRenderedPageBreak/>
        <w:t>fiscal year, the MSU will</w:t>
      </w:r>
      <w:r w:rsidR="146EEC4D" w:rsidRPr="262C917F">
        <w:rPr>
          <w:rFonts w:ascii="Century Gothic" w:hAnsi="Century Gothic" w:cstheme="minorBidi"/>
        </w:rPr>
        <w:t xml:space="preserve"> p</w:t>
      </w:r>
      <w:r w:rsidR="4DC3E9E4" w:rsidRPr="262C917F">
        <w:rPr>
          <w:rFonts w:ascii="Century Gothic" w:hAnsi="Century Gothic" w:cstheme="minorBidi"/>
        </w:rPr>
        <w:t>artially</w:t>
      </w:r>
      <w:r w:rsidR="03207AB5" w:rsidRPr="262C917F">
        <w:rPr>
          <w:rFonts w:ascii="Century Gothic" w:hAnsi="Century Gothic" w:cstheme="minorBidi"/>
        </w:rPr>
        <w:t xml:space="preserve"> offset some of </w:t>
      </w:r>
      <w:r w:rsidR="7D2FDD58" w:rsidRPr="262C917F">
        <w:rPr>
          <w:rFonts w:ascii="Century Gothic" w:hAnsi="Century Gothic" w:cstheme="minorBidi"/>
        </w:rPr>
        <w:t>fiscal pressure created by our</w:t>
      </w:r>
      <w:r w:rsidR="03207AB5" w:rsidRPr="262C917F">
        <w:rPr>
          <w:rFonts w:ascii="Century Gothic" w:hAnsi="Century Gothic" w:cstheme="minorBidi"/>
        </w:rPr>
        <w:t xml:space="preserve"> </w:t>
      </w:r>
      <w:r w:rsidR="6BF53454" w:rsidRPr="262C917F">
        <w:rPr>
          <w:rFonts w:ascii="Century Gothic" w:hAnsi="Century Gothic" w:cstheme="minorBidi"/>
        </w:rPr>
        <w:t xml:space="preserve">lack </w:t>
      </w:r>
      <w:r w:rsidR="72B1C273" w:rsidRPr="262C917F">
        <w:rPr>
          <w:rFonts w:ascii="Century Gothic" w:hAnsi="Century Gothic" w:cstheme="minorBidi"/>
        </w:rPr>
        <w:t xml:space="preserve">of </w:t>
      </w:r>
      <w:r w:rsidR="03207AB5" w:rsidRPr="262C917F">
        <w:rPr>
          <w:rFonts w:ascii="Century Gothic" w:hAnsi="Century Gothic" w:cstheme="minorBidi"/>
        </w:rPr>
        <w:t xml:space="preserve">revenue </w:t>
      </w:r>
      <w:r w:rsidR="711A02BD" w:rsidRPr="262C917F">
        <w:rPr>
          <w:rFonts w:ascii="Century Gothic" w:hAnsi="Century Gothic" w:cstheme="minorBidi"/>
        </w:rPr>
        <w:t xml:space="preserve">generation. </w:t>
      </w:r>
    </w:p>
    <w:p w14:paraId="5ABB4A2D" w14:textId="02A8DB7C" w:rsidR="262C917F" w:rsidRDefault="262C917F" w:rsidP="262C917F">
      <w:pPr>
        <w:rPr>
          <w:rFonts w:ascii="Century Gothic" w:hAnsi="Century Gothic" w:cstheme="minorBidi"/>
        </w:rPr>
      </w:pPr>
    </w:p>
    <w:p w14:paraId="2D4973A2" w14:textId="3D048B30" w:rsidR="189591B2" w:rsidRDefault="189591B2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On a positive note</w:t>
      </w:r>
      <w:r w:rsidR="7BAC4DB9" w:rsidRPr="262C917F">
        <w:rPr>
          <w:rFonts w:ascii="Century Gothic" w:hAnsi="Century Gothic" w:cstheme="minorBidi"/>
        </w:rPr>
        <w:t xml:space="preserve">, </w:t>
      </w:r>
      <w:r w:rsidRPr="262C917F">
        <w:rPr>
          <w:rFonts w:ascii="Century Gothic" w:hAnsi="Century Gothic" w:cstheme="minorBidi"/>
        </w:rPr>
        <w:t>our investments have perfor</w:t>
      </w:r>
      <w:r w:rsidR="3A3619E5" w:rsidRPr="262C917F">
        <w:rPr>
          <w:rFonts w:ascii="Century Gothic" w:hAnsi="Century Gothic" w:cstheme="minorBidi"/>
        </w:rPr>
        <w:t xml:space="preserve">med well to date.  If the market maintains </w:t>
      </w:r>
      <w:r w:rsidR="6C920470" w:rsidRPr="262C917F">
        <w:rPr>
          <w:rFonts w:ascii="Century Gothic" w:hAnsi="Century Gothic" w:cstheme="minorBidi"/>
        </w:rPr>
        <w:t xml:space="preserve">growth over </w:t>
      </w:r>
      <w:r w:rsidR="67AC1DAC" w:rsidRPr="262C917F">
        <w:rPr>
          <w:rFonts w:ascii="Century Gothic" w:hAnsi="Century Gothic" w:cstheme="minorBidi"/>
        </w:rPr>
        <w:t xml:space="preserve">our </w:t>
      </w:r>
      <w:r w:rsidR="6C920470" w:rsidRPr="262C917F">
        <w:rPr>
          <w:rFonts w:ascii="Century Gothic" w:hAnsi="Century Gothic" w:cstheme="minorBidi"/>
        </w:rPr>
        <w:t>trailing</w:t>
      </w:r>
      <w:r w:rsidR="1B7EBAEA" w:rsidRPr="262C917F">
        <w:rPr>
          <w:rFonts w:ascii="Century Gothic" w:hAnsi="Century Gothic" w:cstheme="minorBidi"/>
        </w:rPr>
        <w:t xml:space="preserve"> twelve</w:t>
      </w:r>
      <w:r w:rsidR="6C920470" w:rsidRPr="262C917F">
        <w:rPr>
          <w:rFonts w:ascii="Century Gothic" w:hAnsi="Century Gothic" w:cstheme="minorBidi"/>
        </w:rPr>
        <w:t xml:space="preserve"> months</w:t>
      </w:r>
      <w:r w:rsidR="1CFEDD7B" w:rsidRPr="262C917F">
        <w:rPr>
          <w:rFonts w:ascii="Century Gothic" w:hAnsi="Century Gothic" w:cstheme="minorBidi"/>
        </w:rPr>
        <w:t>, the MSU</w:t>
      </w:r>
      <w:r w:rsidR="6C920470" w:rsidRPr="262C917F">
        <w:rPr>
          <w:rFonts w:ascii="Century Gothic" w:hAnsi="Century Gothic" w:cstheme="minorBidi"/>
        </w:rPr>
        <w:t xml:space="preserve"> </w:t>
      </w:r>
      <w:r w:rsidR="18D61F92" w:rsidRPr="262C917F">
        <w:rPr>
          <w:rFonts w:ascii="Century Gothic" w:hAnsi="Century Gothic" w:cstheme="minorBidi"/>
        </w:rPr>
        <w:t xml:space="preserve">can </w:t>
      </w:r>
      <w:r w:rsidR="3C29B6E3" w:rsidRPr="262C917F">
        <w:rPr>
          <w:rFonts w:ascii="Century Gothic" w:hAnsi="Century Gothic" w:cstheme="minorBidi"/>
        </w:rPr>
        <w:t xml:space="preserve">expect </w:t>
      </w:r>
      <w:r w:rsidR="64A83406" w:rsidRPr="262C917F">
        <w:rPr>
          <w:rFonts w:ascii="Century Gothic" w:hAnsi="Century Gothic" w:cstheme="minorBidi"/>
        </w:rPr>
        <w:t xml:space="preserve">a return of over 10% on our </w:t>
      </w:r>
      <w:r w:rsidR="72F2B2D3" w:rsidRPr="262C917F">
        <w:rPr>
          <w:rFonts w:ascii="Century Gothic" w:hAnsi="Century Gothic" w:cstheme="minorBidi"/>
        </w:rPr>
        <w:t>longer-term</w:t>
      </w:r>
      <w:r w:rsidR="64A83406" w:rsidRPr="262C917F">
        <w:rPr>
          <w:rFonts w:ascii="Century Gothic" w:hAnsi="Century Gothic" w:cstheme="minorBidi"/>
        </w:rPr>
        <w:t xml:space="preserve"> investments</w:t>
      </w:r>
      <w:r w:rsidR="29F9D22A" w:rsidRPr="262C917F">
        <w:rPr>
          <w:rFonts w:ascii="Century Gothic" w:hAnsi="Century Gothic" w:cstheme="minorBidi"/>
        </w:rPr>
        <w:t xml:space="preserve">. </w:t>
      </w:r>
      <w:r w:rsidR="72F3E46C" w:rsidRPr="262C917F">
        <w:rPr>
          <w:rFonts w:ascii="Century Gothic" w:hAnsi="Century Gothic" w:cstheme="minorBidi"/>
        </w:rPr>
        <w:t xml:space="preserve">Our </w:t>
      </w:r>
      <w:r w:rsidR="77900FA1" w:rsidRPr="262C917F">
        <w:rPr>
          <w:rFonts w:ascii="Century Gothic" w:hAnsi="Century Gothic" w:cstheme="minorBidi"/>
        </w:rPr>
        <w:t>rebounding</w:t>
      </w:r>
      <w:r w:rsidR="72F3E46C" w:rsidRPr="262C917F">
        <w:rPr>
          <w:rFonts w:ascii="Century Gothic" w:hAnsi="Century Gothic" w:cstheme="minorBidi"/>
        </w:rPr>
        <w:t xml:space="preserve"> investment portfolio, </w:t>
      </w:r>
      <w:r w:rsidR="29F9D22A" w:rsidRPr="262C917F">
        <w:rPr>
          <w:rFonts w:ascii="Century Gothic" w:hAnsi="Century Gothic" w:cstheme="minorBidi"/>
        </w:rPr>
        <w:t>in conjunction with</w:t>
      </w:r>
      <w:r w:rsidR="6275E91D" w:rsidRPr="262C917F">
        <w:rPr>
          <w:rFonts w:ascii="Century Gothic" w:hAnsi="Century Gothic" w:cstheme="minorBidi"/>
        </w:rPr>
        <w:t xml:space="preserve"> the </w:t>
      </w:r>
      <w:r w:rsidR="6C3A0FC7" w:rsidRPr="262C917F">
        <w:rPr>
          <w:rFonts w:ascii="Century Gothic" w:hAnsi="Century Gothic" w:cstheme="minorBidi"/>
        </w:rPr>
        <w:t>aforementioned salary</w:t>
      </w:r>
      <w:r w:rsidR="29F9D22A" w:rsidRPr="262C917F">
        <w:rPr>
          <w:rFonts w:ascii="Century Gothic" w:hAnsi="Century Gothic" w:cstheme="minorBidi"/>
        </w:rPr>
        <w:t xml:space="preserve"> assistance from the federal government’s relief program</w:t>
      </w:r>
      <w:r w:rsidR="5E8F51AB" w:rsidRPr="262C917F">
        <w:rPr>
          <w:rFonts w:ascii="Century Gothic" w:hAnsi="Century Gothic" w:cstheme="minorBidi"/>
        </w:rPr>
        <w:t xml:space="preserve">, </w:t>
      </w:r>
      <w:r w:rsidR="3E75DD2C" w:rsidRPr="262C917F">
        <w:rPr>
          <w:rFonts w:ascii="Century Gothic" w:hAnsi="Century Gothic" w:cstheme="minorBidi"/>
        </w:rPr>
        <w:t xml:space="preserve">may be enough to </w:t>
      </w:r>
      <w:r w:rsidR="0EB2085E" w:rsidRPr="262C917F">
        <w:rPr>
          <w:rFonts w:ascii="Century Gothic" w:hAnsi="Century Gothic" w:cstheme="minorBidi"/>
        </w:rPr>
        <w:t>offset</w:t>
      </w:r>
      <w:r w:rsidR="3E75DD2C" w:rsidRPr="262C917F">
        <w:rPr>
          <w:rFonts w:ascii="Century Gothic" w:hAnsi="Century Gothic" w:cstheme="minorBidi"/>
        </w:rPr>
        <w:t xml:space="preserve"> the losses incurred by our lack of revenue this year. In fact, </w:t>
      </w:r>
      <w:r w:rsidR="29F9D22A" w:rsidRPr="262C917F">
        <w:rPr>
          <w:rFonts w:ascii="Century Gothic" w:hAnsi="Century Gothic" w:cstheme="minorBidi"/>
        </w:rPr>
        <w:t>MSU</w:t>
      </w:r>
      <w:r w:rsidR="7A8E61CB" w:rsidRPr="262C917F">
        <w:rPr>
          <w:rFonts w:ascii="Century Gothic" w:hAnsi="Century Gothic" w:cstheme="minorBidi"/>
        </w:rPr>
        <w:t xml:space="preserve"> o</w:t>
      </w:r>
      <w:r w:rsidR="29F9D22A" w:rsidRPr="262C917F">
        <w:rPr>
          <w:rFonts w:ascii="Century Gothic" w:hAnsi="Century Gothic" w:cstheme="minorBidi"/>
        </w:rPr>
        <w:t>perations</w:t>
      </w:r>
      <w:r w:rsidR="658A5CFB" w:rsidRPr="262C917F">
        <w:rPr>
          <w:rFonts w:ascii="Century Gothic" w:hAnsi="Century Gothic" w:cstheme="minorBidi"/>
        </w:rPr>
        <w:t xml:space="preserve"> will move</w:t>
      </w:r>
      <w:r w:rsidR="29F9D22A" w:rsidRPr="262C917F">
        <w:rPr>
          <w:rFonts w:ascii="Century Gothic" w:hAnsi="Century Gothic" w:cstheme="minorBidi"/>
        </w:rPr>
        <w:t xml:space="preserve"> closer to </w:t>
      </w:r>
      <w:r w:rsidR="6BCB471D" w:rsidRPr="262C917F">
        <w:rPr>
          <w:rFonts w:ascii="Century Gothic" w:hAnsi="Century Gothic" w:cstheme="minorBidi"/>
        </w:rPr>
        <w:t xml:space="preserve">a </w:t>
      </w:r>
      <w:r w:rsidR="29F9D22A" w:rsidRPr="262C917F">
        <w:rPr>
          <w:rFonts w:ascii="Century Gothic" w:hAnsi="Century Gothic" w:cstheme="minorBidi"/>
        </w:rPr>
        <w:t>breakeven point</w:t>
      </w:r>
      <w:r w:rsidR="5A7127AB" w:rsidRPr="262C917F">
        <w:rPr>
          <w:rFonts w:ascii="Century Gothic" w:hAnsi="Century Gothic" w:cstheme="minorBidi"/>
        </w:rPr>
        <w:t xml:space="preserve"> by</w:t>
      </w:r>
      <w:r w:rsidR="29F9D22A" w:rsidRPr="262C917F">
        <w:rPr>
          <w:rFonts w:ascii="Century Gothic" w:hAnsi="Century Gothic" w:cstheme="minorBidi"/>
        </w:rPr>
        <w:t xml:space="preserve"> April 30,2021</w:t>
      </w:r>
      <w:r w:rsidR="1D11033A" w:rsidRPr="262C917F">
        <w:rPr>
          <w:rFonts w:ascii="Century Gothic" w:hAnsi="Century Gothic" w:cstheme="minorBidi"/>
        </w:rPr>
        <w:t xml:space="preserve">. This is </w:t>
      </w:r>
      <w:r w:rsidR="42465723" w:rsidRPr="262C917F">
        <w:rPr>
          <w:rFonts w:ascii="Century Gothic" w:hAnsi="Century Gothic" w:cstheme="minorBidi"/>
        </w:rPr>
        <w:t>a welcome</w:t>
      </w:r>
      <w:r w:rsidR="2B08460D" w:rsidRPr="262C917F">
        <w:rPr>
          <w:rFonts w:ascii="Century Gothic" w:hAnsi="Century Gothic" w:cstheme="minorBidi"/>
        </w:rPr>
        <w:t>d</w:t>
      </w:r>
      <w:r w:rsidR="42465723" w:rsidRPr="262C917F">
        <w:rPr>
          <w:rFonts w:ascii="Century Gothic" w:hAnsi="Century Gothic" w:cstheme="minorBidi"/>
        </w:rPr>
        <w:t xml:space="preserve"> </w:t>
      </w:r>
      <w:r w:rsidR="699BEAAF" w:rsidRPr="262C917F">
        <w:rPr>
          <w:rFonts w:ascii="Century Gothic" w:hAnsi="Century Gothic" w:cstheme="minorBidi"/>
        </w:rPr>
        <w:t>improvement compared</w:t>
      </w:r>
      <w:r w:rsidR="29F9D22A" w:rsidRPr="262C917F">
        <w:rPr>
          <w:rFonts w:ascii="Century Gothic" w:hAnsi="Century Gothic" w:cstheme="minorBidi"/>
        </w:rPr>
        <w:t xml:space="preserve"> to our </w:t>
      </w:r>
      <w:r w:rsidR="6DEC9C51" w:rsidRPr="262C917F">
        <w:rPr>
          <w:rFonts w:ascii="Century Gothic" w:hAnsi="Century Gothic" w:cstheme="minorBidi"/>
        </w:rPr>
        <w:t xml:space="preserve">original </w:t>
      </w:r>
      <w:r w:rsidR="29F9D22A" w:rsidRPr="262C917F">
        <w:rPr>
          <w:rFonts w:ascii="Century Gothic" w:hAnsi="Century Gothic" w:cstheme="minorBidi"/>
        </w:rPr>
        <w:t xml:space="preserve">budget forecast </w:t>
      </w:r>
      <w:r w:rsidR="362ADFB3" w:rsidRPr="262C917F">
        <w:rPr>
          <w:rFonts w:ascii="Century Gothic" w:hAnsi="Century Gothic" w:cstheme="minorBidi"/>
        </w:rPr>
        <w:t xml:space="preserve">of </w:t>
      </w:r>
      <w:r w:rsidR="11DE3703" w:rsidRPr="262C917F">
        <w:rPr>
          <w:rFonts w:ascii="Century Gothic" w:hAnsi="Century Gothic" w:cstheme="minorBidi"/>
        </w:rPr>
        <w:t xml:space="preserve">an </w:t>
      </w:r>
      <w:r w:rsidR="29F9D22A" w:rsidRPr="262C917F">
        <w:rPr>
          <w:rFonts w:ascii="Century Gothic" w:hAnsi="Century Gothic" w:cstheme="minorBidi"/>
        </w:rPr>
        <w:t>almost $320,000</w:t>
      </w:r>
      <w:r w:rsidR="76EB95C1" w:rsidRPr="262C917F">
        <w:rPr>
          <w:rFonts w:ascii="Century Gothic" w:hAnsi="Century Gothic" w:cstheme="minorBidi"/>
        </w:rPr>
        <w:t xml:space="preserve"> loss.</w:t>
      </w:r>
    </w:p>
    <w:p w14:paraId="28126C42" w14:textId="0D1BF853" w:rsidR="262C917F" w:rsidRDefault="262C917F" w:rsidP="262C917F">
      <w:pPr>
        <w:rPr>
          <w:rFonts w:ascii="Century Gothic" w:hAnsi="Century Gothic" w:cstheme="minorBidi"/>
          <w:highlight w:val="green"/>
        </w:rPr>
      </w:pPr>
    </w:p>
    <w:p w14:paraId="2CC220D3" w14:textId="01D3A24D" w:rsidR="1121BA50" w:rsidRDefault="1121BA50" w:rsidP="262C917F">
      <w:pPr>
        <w:rPr>
          <w:rFonts w:ascii="Century Gothic" w:hAnsi="Century Gothic" w:cstheme="minorBidi"/>
        </w:rPr>
      </w:pPr>
      <w:r w:rsidRPr="0659DA10">
        <w:rPr>
          <w:rFonts w:ascii="Century Gothic" w:hAnsi="Century Gothic" w:cstheme="minorBidi"/>
        </w:rPr>
        <w:t>When planning the 2020-21 budget there were many unknowns.</w:t>
      </w:r>
      <w:r w:rsidR="59FC9178" w:rsidRPr="0659DA10">
        <w:rPr>
          <w:rFonts w:ascii="Century Gothic" w:hAnsi="Century Gothic" w:cstheme="minorBidi"/>
        </w:rPr>
        <w:t xml:space="preserve"> As more details of what the student experience would look like evolved</w:t>
      </w:r>
      <w:r w:rsidR="1844CD67" w:rsidRPr="0659DA10">
        <w:rPr>
          <w:rFonts w:ascii="Century Gothic" w:hAnsi="Century Gothic" w:cstheme="minorBidi"/>
        </w:rPr>
        <w:t xml:space="preserve"> MSU</w:t>
      </w:r>
      <w:r w:rsidR="59FC9178" w:rsidRPr="0659DA10">
        <w:rPr>
          <w:rFonts w:ascii="Century Gothic" w:hAnsi="Century Gothic" w:cstheme="minorBidi"/>
        </w:rPr>
        <w:t xml:space="preserve"> plans, funding</w:t>
      </w:r>
      <w:r w:rsidR="21E772B8" w:rsidRPr="0659DA10">
        <w:rPr>
          <w:rFonts w:ascii="Century Gothic" w:hAnsi="Century Gothic" w:cstheme="minorBidi"/>
        </w:rPr>
        <w:t xml:space="preserve"> models</w:t>
      </w:r>
      <w:r w:rsidR="59FC9178" w:rsidRPr="0659DA10">
        <w:rPr>
          <w:rFonts w:ascii="Century Gothic" w:hAnsi="Century Gothic" w:cstheme="minorBidi"/>
        </w:rPr>
        <w:t xml:space="preserve"> and service delivery</w:t>
      </w:r>
      <w:r w:rsidR="2E52E6C4" w:rsidRPr="0659DA10">
        <w:rPr>
          <w:rFonts w:ascii="Century Gothic" w:hAnsi="Century Gothic" w:cstheme="minorBidi"/>
        </w:rPr>
        <w:t xml:space="preserve"> all had to pivot.</w:t>
      </w:r>
      <w:r w:rsidR="6DE4B429" w:rsidRPr="0659DA10">
        <w:rPr>
          <w:rFonts w:ascii="Century Gothic" w:hAnsi="Century Gothic" w:cstheme="minorBidi"/>
        </w:rPr>
        <w:t xml:space="preserve"> </w:t>
      </w:r>
      <w:r w:rsidR="3F7F2448" w:rsidRPr="0659DA10">
        <w:rPr>
          <w:rFonts w:ascii="Century Gothic" w:hAnsi="Century Gothic" w:cstheme="minorBidi"/>
        </w:rPr>
        <w:t>T</w:t>
      </w:r>
      <w:r w:rsidR="25755DCE" w:rsidRPr="0659DA10">
        <w:rPr>
          <w:rFonts w:ascii="Century Gothic" w:hAnsi="Century Gothic" w:cstheme="minorBidi"/>
        </w:rPr>
        <w:t>hat being said, w</w:t>
      </w:r>
      <w:r w:rsidR="6DE4B429" w:rsidRPr="0659DA10">
        <w:rPr>
          <w:rFonts w:ascii="Century Gothic" w:hAnsi="Century Gothic" w:cstheme="minorBidi"/>
        </w:rPr>
        <w:t>e expect all funds to perform as approved or better once the 2020-21 fiscal year</w:t>
      </w:r>
      <w:r w:rsidR="69151180" w:rsidRPr="0659DA10">
        <w:rPr>
          <w:rFonts w:ascii="Century Gothic" w:hAnsi="Century Gothic" w:cstheme="minorBidi"/>
        </w:rPr>
        <w:t xml:space="preserve"> concludes in six </w:t>
      </w:r>
      <w:r w:rsidR="15CC2FF1" w:rsidRPr="0659DA10">
        <w:rPr>
          <w:rFonts w:ascii="Century Gothic" w:hAnsi="Century Gothic" w:cstheme="minorBidi"/>
        </w:rPr>
        <w:t>weeks' time</w:t>
      </w:r>
      <w:r w:rsidR="69151180" w:rsidRPr="0659DA10">
        <w:rPr>
          <w:rFonts w:ascii="Century Gothic" w:hAnsi="Century Gothic" w:cstheme="minorBidi"/>
        </w:rPr>
        <w:t>.</w:t>
      </w:r>
      <w:r w:rsidR="6C74B799" w:rsidRPr="0659DA10">
        <w:rPr>
          <w:rFonts w:ascii="Century Gothic" w:hAnsi="Century Gothic" w:cstheme="minorBidi"/>
        </w:rPr>
        <w:t xml:space="preserve"> </w:t>
      </w:r>
      <w:r w:rsidR="247BA8A6" w:rsidRPr="0659DA10">
        <w:rPr>
          <w:rFonts w:ascii="Century Gothic" w:hAnsi="Century Gothic" w:cstheme="minorBidi"/>
        </w:rPr>
        <w:t xml:space="preserve"> </w:t>
      </w:r>
    </w:p>
    <w:p w14:paraId="286CBBE1" w14:textId="5697C2CD" w:rsidR="262C917F" w:rsidRDefault="262C917F" w:rsidP="262C917F">
      <w:pPr>
        <w:rPr>
          <w:rFonts w:ascii="Century Gothic" w:hAnsi="Century Gothic" w:cstheme="minorBidi"/>
        </w:rPr>
      </w:pPr>
    </w:p>
    <w:p w14:paraId="75E64AEE" w14:textId="5ED523D4" w:rsidR="42730070" w:rsidRDefault="42730070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Uncertainty</w:t>
      </w:r>
      <w:r w:rsidR="192EDF52" w:rsidRPr="262C917F">
        <w:rPr>
          <w:rFonts w:ascii="Century Gothic" w:hAnsi="Century Gothic" w:cstheme="minorBidi"/>
        </w:rPr>
        <w:t xml:space="preserve"> </w:t>
      </w:r>
      <w:r w:rsidR="1197B358" w:rsidRPr="262C917F">
        <w:rPr>
          <w:rFonts w:ascii="Century Gothic" w:hAnsi="Century Gothic" w:cstheme="minorBidi"/>
        </w:rPr>
        <w:t>wil</w:t>
      </w:r>
      <w:r w:rsidR="7B0E72E4" w:rsidRPr="262C917F">
        <w:rPr>
          <w:rFonts w:ascii="Century Gothic" w:hAnsi="Century Gothic" w:cstheme="minorBidi"/>
        </w:rPr>
        <w:t>l once again be the backdrop</w:t>
      </w:r>
      <w:r w:rsidR="1197B358" w:rsidRPr="262C917F">
        <w:rPr>
          <w:rFonts w:ascii="Century Gothic" w:hAnsi="Century Gothic" w:cstheme="minorBidi"/>
        </w:rPr>
        <w:t xml:space="preserve"> for </w:t>
      </w:r>
      <w:r w:rsidR="41BA6A0A" w:rsidRPr="262C917F">
        <w:rPr>
          <w:rFonts w:ascii="Century Gothic" w:hAnsi="Century Gothic" w:cstheme="minorBidi"/>
        </w:rPr>
        <w:t>the 2021-22 budget.</w:t>
      </w:r>
      <w:r w:rsidR="229A53EF" w:rsidRPr="262C917F">
        <w:rPr>
          <w:rFonts w:ascii="Century Gothic" w:hAnsi="Century Gothic" w:cstheme="minorBidi"/>
        </w:rPr>
        <w:t xml:space="preserve"> </w:t>
      </w:r>
      <w:r w:rsidR="267947DD" w:rsidRPr="262C917F">
        <w:rPr>
          <w:rFonts w:ascii="Century Gothic" w:hAnsi="Century Gothic" w:cstheme="minorBidi"/>
        </w:rPr>
        <w:t>Whil</w:t>
      </w:r>
      <w:r w:rsidR="1346A8BC" w:rsidRPr="262C917F">
        <w:rPr>
          <w:rFonts w:ascii="Century Gothic" w:hAnsi="Century Gothic" w:cstheme="minorBidi"/>
        </w:rPr>
        <w:t>e</w:t>
      </w:r>
      <w:r w:rsidR="1ED48ABD" w:rsidRPr="262C917F">
        <w:rPr>
          <w:rFonts w:ascii="Century Gothic" w:hAnsi="Century Gothic" w:cstheme="minorBidi"/>
        </w:rPr>
        <w:t xml:space="preserve"> </w:t>
      </w:r>
      <w:r w:rsidR="229A53EF" w:rsidRPr="262C917F">
        <w:rPr>
          <w:rFonts w:ascii="Century Gothic" w:hAnsi="Century Gothic" w:cstheme="minorBidi"/>
        </w:rPr>
        <w:t>the MSU has</w:t>
      </w:r>
      <w:r w:rsidR="710A28D8" w:rsidRPr="262C917F">
        <w:rPr>
          <w:rFonts w:ascii="Century Gothic" w:hAnsi="Century Gothic" w:cstheme="minorBidi"/>
        </w:rPr>
        <w:t xml:space="preserve"> accumulated a reserve </w:t>
      </w:r>
      <w:r w:rsidR="2096E39B" w:rsidRPr="262C917F">
        <w:rPr>
          <w:rFonts w:ascii="Century Gothic" w:hAnsi="Century Gothic" w:cstheme="minorBidi"/>
        </w:rPr>
        <w:t xml:space="preserve">in the Operating Fund </w:t>
      </w:r>
      <w:r w:rsidR="710A28D8" w:rsidRPr="262C917F">
        <w:rPr>
          <w:rFonts w:ascii="Century Gothic" w:hAnsi="Century Gothic" w:cstheme="minorBidi"/>
        </w:rPr>
        <w:t>over the years to weather</w:t>
      </w:r>
      <w:r w:rsidR="3C1E8973" w:rsidRPr="262C917F">
        <w:rPr>
          <w:rFonts w:ascii="Century Gothic" w:hAnsi="Century Gothic" w:cstheme="minorBidi"/>
        </w:rPr>
        <w:t xml:space="preserve"> such fiscal</w:t>
      </w:r>
      <w:r w:rsidR="5FBFDFAA" w:rsidRPr="262C917F">
        <w:rPr>
          <w:rFonts w:ascii="Century Gothic" w:hAnsi="Century Gothic" w:cstheme="minorBidi"/>
        </w:rPr>
        <w:t xml:space="preserve"> uncertainties</w:t>
      </w:r>
      <w:r w:rsidR="4D4063F2" w:rsidRPr="262C917F">
        <w:rPr>
          <w:rFonts w:ascii="Century Gothic" w:hAnsi="Century Gothic" w:cstheme="minorBidi"/>
        </w:rPr>
        <w:t xml:space="preserve">, </w:t>
      </w:r>
      <w:r w:rsidR="2D55D749" w:rsidRPr="262C917F">
        <w:rPr>
          <w:rFonts w:ascii="Century Gothic" w:hAnsi="Century Gothic" w:cstheme="minorBidi"/>
        </w:rPr>
        <w:t>it has</w:t>
      </w:r>
      <w:r w:rsidR="4D4063F2" w:rsidRPr="262C917F">
        <w:rPr>
          <w:rFonts w:ascii="Century Gothic" w:hAnsi="Century Gothic" w:cstheme="minorBidi"/>
        </w:rPr>
        <w:t xml:space="preserve"> been drastically reduced in recent years</w:t>
      </w:r>
      <w:r w:rsidR="710A28D8" w:rsidRPr="262C917F">
        <w:rPr>
          <w:rFonts w:ascii="Century Gothic" w:hAnsi="Century Gothic" w:cstheme="minorBidi"/>
        </w:rPr>
        <w:t>. This said, the 202</w:t>
      </w:r>
      <w:r w:rsidR="2F87DAC4" w:rsidRPr="262C917F">
        <w:rPr>
          <w:rFonts w:ascii="Century Gothic" w:hAnsi="Century Gothic" w:cstheme="minorBidi"/>
        </w:rPr>
        <w:t>1</w:t>
      </w:r>
      <w:r w:rsidR="710A28D8" w:rsidRPr="262C917F">
        <w:rPr>
          <w:rFonts w:ascii="Century Gothic" w:hAnsi="Century Gothic" w:cstheme="minorBidi"/>
        </w:rPr>
        <w:t>-202</w:t>
      </w:r>
      <w:r w:rsidR="2C7F5D45" w:rsidRPr="262C917F">
        <w:rPr>
          <w:rFonts w:ascii="Century Gothic" w:hAnsi="Century Gothic" w:cstheme="minorBidi"/>
        </w:rPr>
        <w:t>2</w:t>
      </w:r>
      <w:r w:rsidR="710A28D8" w:rsidRPr="262C917F">
        <w:rPr>
          <w:rFonts w:ascii="Century Gothic" w:hAnsi="Century Gothic" w:cstheme="minorBidi"/>
        </w:rPr>
        <w:t xml:space="preserve"> Operating Budget has been designed to </w:t>
      </w:r>
      <w:r w:rsidR="0A0E2712" w:rsidRPr="262C917F">
        <w:rPr>
          <w:rFonts w:ascii="Century Gothic" w:hAnsi="Century Gothic" w:cstheme="minorBidi"/>
        </w:rPr>
        <w:t>be conservative</w:t>
      </w:r>
      <w:r w:rsidR="710A28D8" w:rsidRPr="262C917F">
        <w:rPr>
          <w:rFonts w:ascii="Century Gothic" w:hAnsi="Century Gothic" w:cstheme="minorBidi"/>
        </w:rPr>
        <w:t xml:space="preserve"> and allow for a surplus of funds to support any challenges that could arise next year</w:t>
      </w:r>
      <w:r w:rsidR="1B70FC0C" w:rsidRPr="262C917F">
        <w:rPr>
          <w:rFonts w:ascii="Century Gothic" w:hAnsi="Century Gothic" w:cstheme="minorBidi"/>
        </w:rPr>
        <w:t xml:space="preserve">. </w:t>
      </w:r>
      <w:r w:rsidR="50E06303" w:rsidRPr="262C917F">
        <w:rPr>
          <w:rFonts w:ascii="Century Gothic" w:hAnsi="Century Gothic" w:cstheme="minorBidi"/>
        </w:rPr>
        <w:t>A p</w:t>
      </w:r>
      <w:r w:rsidR="00101EEA" w:rsidRPr="262C917F">
        <w:rPr>
          <w:rFonts w:ascii="Century Gothic" w:hAnsi="Century Gothic" w:cstheme="minorBidi"/>
        </w:rPr>
        <w:t>otential</w:t>
      </w:r>
      <w:r w:rsidR="1B70FC0C" w:rsidRPr="262C917F">
        <w:rPr>
          <w:rFonts w:ascii="Century Gothic" w:hAnsi="Century Gothic" w:cstheme="minorBidi"/>
        </w:rPr>
        <w:t xml:space="preserve"> issue to MSU financial palling </w:t>
      </w:r>
      <w:r w:rsidR="7ADC5C0F" w:rsidRPr="262C917F">
        <w:rPr>
          <w:rFonts w:ascii="Century Gothic" w:hAnsi="Century Gothic" w:cstheme="minorBidi"/>
        </w:rPr>
        <w:t>includes</w:t>
      </w:r>
      <w:r w:rsidR="1B70FC0C" w:rsidRPr="262C917F">
        <w:rPr>
          <w:rFonts w:ascii="Century Gothic" w:hAnsi="Century Gothic" w:cstheme="minorBidi"/>
        </w:rPr>
        <w:t xml:space="preserve"> the provincial government's appeal of its court loss concerning the Student Choice Initiative (SCI).</w:t>
      </w:r>
      <w:r w:rsidR="710A28D8" w:rsidRPr="262C917F">
        <w:rPr>
          <w:rFonts w:ascii="Century Gothic" w:hAnsi="Century Gothic" w:cstheme="minorBidi"/>
        </w:rPr>
        <w:t xml:space="preserve"> </w:t>
      </w:r>
      <w:r w:rsidR="4183EBF1" w:rsidRPr="262C917F">
        <w:rPr>
          <w:rFonts w:ascii="Century Gothic" w:hAnsi="Century Gothic" w:cstheme="minorBidi"/>
        </w:rPr>
        <w:t xml:space="preserve">If </w:t>
      </w:r>
      <w:r w:rsidR="710A28D8" w:rsidRPr="262C917F">
        <w:rPr>
          <w:rFonts w:ascii="Century Gothic" w:hAnsi="Century Gothic" w:cstheme="minorBidi"/>
        </w:rPr>
        <w:t xml:space="preserve">SCI is reinstated </w:t>
      </w:r>
      <w:r w:rsidR="36ED0365" w:rsidRPr="262C917F">
        <w:rPr>
          <w:rFonts w:ascii="Century Gothic" w:hAnsi="Century Gothic" w:cstheme="minorBidi"/>
        </w:rPr>
        <w:t>and/</w:t>
      </w:r>
      <w:r w:rsidR="710A28D8" w:rsidRPr="262C917F">
        <w:rPr>
          <w:rFonts w:ascii="Century Gothic" w:hAnsi="Century Gothic" w:cstheme="minorBidi"/>
        </w:rPr>
        <w:t>or C</w:t>
      </w:r>
      <w:r w:rsidR="306743D2" w:rsidRPr="262C917F">
        <w:rPr>
          <w:rFonts w:ascii="Century Gothic" w:hAnsi="Century Gothic" w:cstheme="minorBidi"/>
        </w:rPr>
        <w:t>OVID</w:t>
      </w:r>
      <w:r w:rsidR="710A28D8" w:rsidRPr="262C917F">
        <w:rPr>
          <w:rFonts w:ascii="Century Gothic" w:hAnsi="Century Gothic" w:cstheme="minorBidi"/>
        </w:rPr>
        <w:t>-19 challenges extend for a period of time</w:t>
      </w:r>
      <w:r w:rsidR="5F895124" w:rsidRPr="262C917F">
        <w:rPr>
          <w:rFonts w:ascii="Century Gothic" w:hAnsi="Century Gothic" w:cstheme="minorBidi"/>
        </w:rPr>
        <w:t xml:space="preserve">, </w:t>
      </w:r>
      <w:r w:rsidR="710A28D8" w:rsidRPr="262C917F">
        <w:rPr>
          <w:rFonts w:ascii="Century Gothic" w:hAnsi="Century Gothic" w:cstheme="minorBidi"/>
        </w:rPr>
        <w:t>MSU fees</w:t>
      </w:r>
      <w:r w:rsidR="6F94FF6D" w:rsidRPr="262C917F">
        <w:rPr>
          <w:rFonts w:ascii="Century Gothic" w:hAnsi="Century Gothic" w:cstheme="minorBidi"/>
        </w:rPr>
        <w:t xml:space="preserve"> and </w:t>
      </w:r>
      <w:r w:rsidR="2C35A430" w:rsidRPr="262C917F">
        <w:rPr>
          <w:rFonts w:ascii="Century Gothic" w:hAnsi="Century Gothic" w:cstheme="minorBidi"/>
        </w:rPr>
        <w:t>revenue</w:t>
      </w:r>
      <w:r w:rsidR="6F94FF6D" w:rsidRPr="262C917F">
        <w:rPr>
          <w:rFonts w:ascii="Century Gothic" w:hAnsi="Century Gothic" w:cstheme="minorBidi"/>
        </w:rPr>
        <w:t xml:space="preserve"> would be impacted</w:t>
      </w:r>
      <w:r w:rsidR="710A28D8" w:rsidRPr="262C917F">
        <w:rPr>
          <w:rFonts w:ascii="Century Gothic" w:hAnsi="Century Gothic" w:cstheme="minorBidi"/>
        </w:rPr>
        <w:t>.</w:t>
      </w:r>
      <w:r w:rsidR="511C5668" w:rsidRPr="262C917F">
        <w:rPr>
          <w:rFonts w:ascii="Century Gothic" w:hAnsi="Century Gothic" w:cstheme="minorBidi"/>
        </w:rPr>
        <w:t xml:space="preserve"> I would strongly recommend th</w:t>
      </w:r>
      <w:r w:rsidR="3EBC0748" w:rsidRPr="262C917F">
        <w:rPr>
          <w:rFonts w:ascii="Century Gothic" w:hAnsi="Century Gothic" w:cstheme="minorBidi"/>
        </w:rPr>
        <w:t>e</w:t>
      </w:r>
      <w:r w:rsidR="511C5668" w:rsidRPr="262C917F">
        <w:rPr>
          <w:rFonts w:ascii="Century Gothic" w:hAnsi="Century Gothic" w:cstheme="minorBidi"/>
        </w:rPr>
        <w:t xml:space="preserve"> budget be reevaluated in the summer months to ensure it reflects the need of the organ</w:t>
      </w:r>
      <w:r w:rsidR="08F7E91B" w:rsidRPr="262C917F">
        <w:rPr>
          <w:rFonts w:ascii="Century Gothic" w:hAnsi="Century Gothic" w:cstheme="minorBidi"/>
        </w:rPr>
        <w:t>ization for the fall and winter semester.</w:t>
      </w:r>
    </w:p>
    <w:p w14:paraId="5B52798B" w14:textId="77777777" w:rsidR="00C868BB" w:rsidRPr="00C868BB" w:rsidRDefault="00C868BB" w:rsidP="00C868BB">
      <w:pPr>
        <w:rPr>
          <w:rFonts w:ascii="Century Gothic" w:hAnsi="Century Gothic" w:cstheme="minorHAnsi"/>
        </w:rPr>
      </w:pPr>
    </w:p>
    <w:p w14:paraId="11DB480E" w14:textId="52E3E3FE" w:rsidR="00FB60DD" w:rsidRPr="00C868BB" w:rsidRDefault="710A28D8" w:rsidP="262C917F">
      <w:pPr>
        <w:rPr>
          <w:rFonts w:ascii="Century Gothic" w:hAnsi="Century Gothic" w:cstheme="minorBidi"/>
          <w:u w:val="single"/>
        </w:rPr>
      </w:pPr>
      <w:r w:rsidRPr="262C917F">
        <w:rPr>
          <w:rFonts w:ascii="Century Gothic" w:hAnsi="Century Gothic" w:cstheme="minorBidi"/>
          <w:u w:val="single"/>
        </w:rPr>
        <w:t>202</w:t>
      </w:r>
      <w:r w:rsidR="34E1B416" w:rsidRPr="262C917F">
        <w:rPr>
          <w:rFonts w:ascii="Century Gothic" w:hAnsi="Century Gothic" w:cstheme="minorBidi"/>
          <w:u w:val="single"/>
        </w:rPr>
        <w:t>1</w:t>
      </w:r>
      <w:r w:rsidRPr="262C917F">
        <w:rPr>
          <w:rFonts w:ascii="Century Gothic" w:hAnsi="Century Gothic" w:cstheme="minorBidi"/>
          <w:u w:val="single"/>
        </w:rPr>
        <w:t>-20</w:t>
      </w:r>
      <w:r w:rsidR="2527E715" w:rsidRPr="262C917F">
        <w:rPr>
          <w:rFonts w:ascii="Century Gothic" w:hAnsi="Century Gothic" w:cstheme="minorBidi"/>
          <w:u w:val="single"/>
        </w:rPr>
        <w:t>22</w:t>
      </w:r>
      <w:r w:rsidRPr="262C917F">
        <w:rPr>
          <w:rFonts w:ascii="Century Gothic" w:hAnsi="Century Gothic" w:cstheme="minorBidi"/>
          <w:u w:val="single"/>
        </w:rPr>
        <w:t xml:space="preserve"> </w:t>
      </w:r>
      <w:r w:rsidR="0E68D833" w:rsidRPr="262C917F">
        <w:rPr>
          <w:rFonts w:ascii="Century Gothic" w:hAnsi="Century Gothic" w:cstheme="minorBidi"/>
          <w:u w:val="single"/>
        </w:rPr>
        <w:t xml:space="preserve">Operating </w:t>
      </w:r>
      <w:r w:rsidRPr="262C917F">
        <w:rPr>
          <w:rFonts w:ascii="Century Gothic" w:hAnsi="Century Gothic" w:cstheme="minorBidi"/>
          <w:u w:val="single"/>
        </w:rPr>
        <w:t>Budget overview:</w:t>
      </w:r>
    </w:p>
    <w:p w14:paraId="4229B4FA" w14:textId="77777777" w:rsidR="00FB60DD" w:rsidRPr="00C868BB" w:rsidRDefault="00FB60DD" w:rsidP="00C868BB">
      <w:pPr>
        <w:rPr>
          <w:rFonts w:ascii="Century Gothic" w:hAnsi="Century Gothic" w:cstheme="minorHAnsi"/>
          <w:u w:val="single"/>
        </w:rPr>
      </w:pPr>
    </w:p>
    <w:p w14:paraId="2700E45A" w14:textId="3FEFEF43" w:rsidR="00FB60DD" w:rsidRPr="00C868BB" w:rsidRDefault="602551C3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Below, </w:t>
      </w:r>
      <w:r w:rsidR="710A28D8" w:rsidRPr="262C917F">
        <w:rPr>
          <w:rFonts w:ascii="Century Gothic" w:hAnsi="Century Gothic" w:cstheme="minorBidi"/>
        </w:rPr>
        <w:t>I have outlined some key departments/areas of the budget</w:t>
      </w:r>
      <w:r w:rsidR="24AC9B37" w:rsidRPr="262C917F">
        <w:rPr>
          <w:rFonts w:ascii="Century Gothic" w:hAnsi="Century Gothic" w:cstheme="minorBidi"/>
        </w:rPr>
        <w:t xml:space="preserve"> with information I feel will be most</w:t>
      </w:r>
      <w:r w:rsidR="710A28D8" w:rsidRPr="262C917F">
        <w:rPr>
          <w:rFonts w:ascii="Century Gothic" w:hAnsi="Century Gothic" w:cstheme="minorBidi"/>
        </w:rPr>
        <w:t xml:space="preserve"> pertinent for review</w:t>
      </w:r>
      <w:r w:rsidR="7CE33F57" w:rsidRPr="262C917F">
        <w:rPr>
          <w:rFonts w:ascii="Century Gothic" w:hAnsi="Century Gothic" w:cstheme="minorBidi"/>
        </w:rPr>
        <w:t xml:space="preserve"> over the summer months</w:t>
      </w:r>
      <w:r w:rsidR="710A28D8" w:rsidRPr="262C917F">
        <w:rPr>
          <w:rFonts w:ascii="Century Gothic" w:hAnsi="Century Gothic" w:cstheme="minorBidi"/>
        </w:rPr>
        <w:t>.</w:t>
      </w:r>
    </w:p>
    <w:p w14:paraId="3D056367" w14:textId="77777777" w:rsidR="00FB60DD" w:rsidRPr="00C868BB" w:rsidRDefault="00FB60DD" w:rsidP="262C917F">
      <w:pPr>
        <w:rPr>
          <w:rFonts w:ascii="Century Gothic" w:hAnsi="Century Gothic" w:cstheme="minorBidi"/>
        </w:rPr>
      </w:pPr>
    </w:p>
    <w:p w14:paraId="284EC437" w14:textId="39984104" w:rsidR="00FB60DD" w:rsidRPr="00C868BB" w:rsidRDefault="09337DBD" w:rsidP="262C917F">
      <w:pPr>
        <w:rPr>
          <w:rFonts w:ascii="Century Gothic" w:hAnsi="Century Gothic" w:cstheme="minorBidi"/>
          <w:i/>
          <w:iCs/>
        </w:rPr>
      </w:pPr>
      <w:r w:rsidRPr="262C917F">
        <w:rPr>
          <w:rFonts w:ascii="Century Gothic" w:hAnsi="Century Gothic" w:cstheme="minorBidi"/>
          <w:i/>
          <w:iCs/>
          <w:u w:val="single"/>
        </w:rPr>
        <w:t>Food &amp; Beverage</w:t>
      </w:r>
      <w:r w:rsidR="552A42C0" w:rsidRPr="262C917F">
        <w:rPr>
          <w:rFonts w:ascii="Century Gothic" w:hAnsi="Century Gothic" w:cstheme="minorBidi"/>
          <w:i/>
          <w:iCs/>
          <w:u w:val="single"/>
        </w:rPr>
        <w:t>:</w:t>
      </w:r>
    </w:p>
    <w:p w14:paraId="76030F1B" w14:textId="73397640" w:rsidR="00C53063" w:rsidRPr="00C868BB" w:rsidRDefault="19FD38D8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TwelvEighty</w:t>
      </w:r>
      <w:r w:rsidR="7E74FAA2" w:rsidRPr="262C917F">
        <w:rPr>
          <w:rFonts w:ascii="Century Gothic" w:hAnsi="Century Gothic" w:cstheme="minorBidi"/>
        </w:rPr>
        <w:t xml:space="preserve"> &amp; The Grind</w:t>
      </w:r>
      <w:r w:rsidRPr="262C917F">
        <w:rPr>
          <w:rFonts w:ascii="Century Gothic" w:hAnsi="Century Gothic" w:cstheme="minorBidi"/>
        </w:rPr>
        <w:t xml:space="preserve"> ha</w:t>
      </w:r>
      <w:r w:rsidR="3BCE93F3" w:rsidRPr="262C917F">
        <w:rPr>
          <w:rFonts w:ascii="Century Gothic" w:hAnsi="Century Gothic" w:cstheme="minorBidi"/>
        </w:rPr>
        <w:t>ve</w:t>
      </w:r>
      <w:r w:rsidRPr="262C917F">
        <w:rPr>
          <w:rFonts w:ascii="Century Gothic" w:hAnsi="Century Gothic" w:cstheme="minorBidi"/>
        </w:rPr>
        <w:t xml:space="preserve"> </w:t>
      </w:r>
      <w:r w:rsidR="2FFBE35F" w:rsidRPr="262C917F">
        <w:rPr>
          <w:rFonts w:ascii="Century Gothic" w:hAnsi="Century Gothic" w:cstheme="minorBidi"/>
        </w:rPr>
        <w:t xml:space="preserve">been </w:t>
      </w:r>
      <w:r w:rsidR="4CE51DCC" w:rsidRPr="262C917F">
        <w:rPr>
          <w:rFonts w:ascii="Century Gothic" w:hAnsi="Century Gothic" w:cstheme="minorBidi"/>
        </w:rPr>
        <w:t xml:space="preserve">either </w:t>
      </w:r>
      <w:r w:rsidR="2FFBE35F" w:rsidRPr="262C917F">
        <w:rPr>
          <w:rFonts w:ascii="Century Gothic" w:hAnsi="Century Gothic" w:cstheme="minorBidi"/>
        </w:rPr>
        <w:t xml:space="preserve">closed or </w:t>
      </w:r>
      <w:r w:rsidR="74B5BD0C" w:rsidRPr="262C917F">
        <w:rPr>
          <w:rFonts w:ascii="Century Gothic" w:hAnsi="Century Gothic" w:cstheme="minorBidi"/>
        </w:rPr>
        <w:t>catered to very few clients</w:t>
      </w:r>
      <w:r w:rsidR="2FFBE35F" w:rsidRPr="262C917F">
        <w:rPr>
          <w:rFonts w:ascii="Century Gothic" w:hAnsi="Century Gothic" w:cstheme="minorBidi"/>
        </w:rPr>
        <w:t xml:space="preserve"> during</w:t>
      </w:r>
      <w:r w:rsidR="646BE60E" w:rsidRPr="262C917F">
        <w:rPr>
          <w:rFonts w:ascii="Century Gothic" w:hAnsi="Century Gothic" w:cstheme="minorBidi"/>
        </w:rPr>
        <w:t xml:space="preserve"> the</w:t>
      </w:r>
      <w:r w:rsidR="2FFBE35F" w:rsidRPr="262C917F">
        <w:rPr>
          <w:rFonts w:ascii="Century Gothic" w:hAnsi="Century Gothic" w:cstheme="minorBidi"/>
        </w:rPr>
        <w:t xml:space="preserve"> </w:t>
      </w:r>
      <w:r w:rsidRPr="262C917F">
        <w:rPr>
          <w:rFonts w:ascii="Century Gothic" w:hAnsi="Century Gothic" w:cstheme="minorBidi"/>
        </w:rPr>
        <w:t>past year</w:t>
      </w:r>
      <w:r w:rsidR="3579D4F9" w:rsidRPr="262C917F">
        <w:rPr>
          <w:rFonts w:ascii="Century Gothic" w:hAnsi="Century Gothic" w:cstheme="minorBidi"/>
        </w:rPr>
        <w:t xml:space="preserve"> as a result of C</w:t>
      </w:r>
      <w:r w:rsidR="16AE9EDA" w:rsidRPr="262C917F">
        <w:rPr>
          <w:rFonts w:ascii="Century Gothic" w:hAnsi="Century Gothic" w:cstheme="minorBidi"/>
        </w:rPr>
        <w:t>OVID</w:t>
      </w:r>
      <w:r w:rsidR="6B6660D1" w:rsidRPr="262C917F">
        <w:rPr>
          <w:rFonts w:ascii="Century Gothic" w:hAnsi="Century Gothic" w:cstheme="minorBidi"/>
        </w:rPr>
        <w:t xml:space="preserve">– </w:t>
      </w:r>
      <w:r w:rsidR="3579D4F9" w:rsidRPr="262C917F">
        <w:rPr>
          <w:rFonts w:ascii="Century Gothic" w:hAnsi="Century Gothic" w:cstheme="minorBidi"/>
        </w:rPr>
        <w:t>9</w:t>
      </w:r>
      <w:r w:rsidR="6B6660D1" w:rsidRPr="262C917F">
        <w:rPr>
          <w:rFonts w:ascii="Century Gothic" w:hAnsi="Century Gothic" w:cstheme="minorBidi"/>
        </w:rPr>
        <w:t xml:space="preserve"> and lack</w:t>
      </w:r>
      <w:r w:rsidR="3FF79502" w:rsidRPr="262C917F">
        <w:rPr>
          <w:rFonts w:ascii="Century Gothic" w:hAnsi="Century Gothic" w:cstheme="minorBidi"/>
        </w:rPr>
        <w:t xml:space="preserve"> </w:t>
      </w:r>
      <w:r w:rsidR="6B6660D1" w:rsidRPr="262C917F">
        <w:rPr>
          <w:rFonts w:ascii="Century Gothic" w:hAnsi="Century Gothic" w:cstheme="minorBidi"/>
        </w:rPr>
        <w:t>student</w:t>
      </w:r>
      <w:r w:rsidR="46212960" w:rsidRPr="262C917F">
        <w:rPr>
          <w:rFonts w:ascii="Century Gothic" w:hAnsi="Century Gothic" w:cstheme="minorBidi"/>
        </w:rPr>
        <w:t>s and staff on</w:t>
      </w:r>
      <w:r w:rsidR="6B6660D1" w:rsidRPr="262C917F">
        <w:rPr>
          <w:rFonts w:ascii="Century Gothic" w:hAnsi="Century Gothic" w:cstheme="minorBidi"/>
        </w:rPr>
        <w:t xml:space="preserve"> campus</w:t>
      </w:r>
      <w:r w:rsidRPr="262C917F">
        <w:rPr>
          <w:rFonts w:ascii="Century Gothic" w:hAnsi="Century Gothic" w:cstheme="minorBidi"/>
        </w:rPr>
        <w:t>.</w:t>
      </w:r>
      <w:r w:rsidR="0E68D833" w:rsidRPr="262C917F">
        <w:rPr>
          <w:rFonts w:ascii="Century Gothic" w:hAnsi="Century Gothic" w:cstheme="minorBidi"/>
        </w:rPr>
        <w:t xml:space="preserve"> </w:t>
      </w:r>
      <w:r w:rsidR="5BF13786" w:rsidRPr="262C917F">
        <w:rPr>
          <w:rFonts w:ascii="Century Gothic" w:hAnsi="Century Gothic" w:cstheme="minorBidi"/>
        </w:rPr>
        <w:t xml:space="preserve">As a result, revenue was down but with the assistance of government </w:t>
      </w:r>
      <w:r w:rsidR="185CE8DF" w:rsidRPr="262C917F">
        <w:rPr>
          <w:rFonts w:ascii="Century Gothic" w:hAnsi="Century Gothic" w:cstheme="minorBidi"/>
        </w:rPr>
        <w:t>subsidies</w:t>
      </w:r>
      <w:r w:rsidR="5BF13786" w:rsidRPr="262C917F">
        <w:rPr>
          <w:rFonts w:ascii="Century Gothic" w:hAnsi="Century Gothic" w:cstheme="minorBidi"/>
        </w:rPr>
        <w:t xml:space="preserve"> we have been able to decrease the loss. </w:t>
      </w:r>
      <w:r w:rsidR="0E68D833" w:rsidRPr="262C917F">
        <w:rPr>
          <w:rFonts w:ascii="Century Gothic" w:hAnsi="Century Gothic" w:cstheme="minorBidi"/>
        </w:rPr>
        <w:t xml:space="preserve">The </w:t>
      </w:r>
      <w:r w:rsidR="4428F87E" w:rsidRPr="262C917F">
        <w:rPr>
          <w:rFonts w:ascii="Century Gothic" w:hAnsi="Century Gothic" w:cstheme="minorBidi"/>
        </w:rPr>
        <w:t>current budget reflects students being on campus to some capacity by September 2021. With the</w:t>
      </w:r>
      <w:r w:rsidR="0E68D833" w:rsidRPr="262C917F">
        <w:rPr>
          <w:rFonts w:ascii="Century Gothic" w:hAnsi="Century Gothic" w:cstheme="minorBidi"/>
        </w:rPr>
        <w:t xml:space="preserve">1280-2-Go, the expansion of </w:t>
      </w:r>
      <w:r w:rsidR="5FBFDFAA" w:rsidRPr="262C917F">
        <w:rPr>
          <w:rFonts w:ascii="Century Gothic" w:hAnsi="Century Gothic" w:cstheme="minorBidi"/>
        </w:rPr>
        <w:t>T</w:t>
      </w:r>
      <w:r w:rsidR="0E68D833" w:rsidRPr="262C917F">
        <w:rPr>
          <w:rFonts w:ascii="Century Gothic" w:hAnsi="Century Gothic" w:cstheme="minorBidi"/>
        </w:rPr>
        <w:t>he Grind</w:t>
      </w:r>
      <w:r w:rsidR="27D8C9DC" w:rsidRPr="262C917F">
        <w:rPr>
          <w:rFonts w:ascii="Century Gothic" w:hAnsi="Century Gothic" w:cstheme="minorBidi"/>
        </w:rPr>
        <w:t>,</w:t>
      </w:r>
      <w:r w:rsidR="0E68D833" w:rsidRPr="262C917F">
        <w:rPr>
          <w:rFonts w:ascii="Century Gothic" w:hAnsi="Century Gothic" w:cstheme="minorBidi"/>
        </w:rPr>
        <w:t xml:space="preserve"> and the streamlining of kitchen and front of house staff</w:t>
      </w:r>
      <w:r w:rsidR="31887DF0" w:rsidRPr="262C917F">
        <w:rPr>
          <w:rFonts w:ascii="Century Gothic" w:hAnsi="Century Gothic" w:cstheme="minorBidi"/>
        </w:rPr>
        <w:t xml:space="preserve">, I </w:t>
      </w:r>
      <w:r w:rsidR="0C3245E1" w:rsidRPr="262C917F">
        <w:rPr>
          <w:rFonts w:ascii="Century Gothic" w:hAnsi="Century Gothic" w:cstheme="minorBidi"/>
        </w:rPr>
        <w:t>believe</w:t>
      </w:r>
      <w:r w:rsidR="31887DF0" w:rsidRPr="262C917F">
        <w:rPr>
          <w:rFonts w:ascii="Century Gothic" w:hAnsi="Century Gothic" w:cstheme="minorBidi"/>
        </w:rPr>
        <w:t xml:space="preserve"> </w:t>
      </w:r>
      <w:r w:rsidR="518E3278" w:rsidRPr="262C917F">
        <w:rPr>
          <w:rFonts w:ascii="Century Gothic" w:hAnsi="Century Gothic" w:cstheme="minorBidi"/>
        </w:rPr>
        <w:t xml:space="preserve">we </w:t>
      </w:r>
      <w:r w:rsidR="3EF47B87" w:rsidRPr="262C917F">
        <w:rPr>
          <w:rFonts w:ascii="Century Gothic" w:hAnsi="Century Gothic" w:cstheme="minorBidi"/>
        </w:rPr>
        <w:t xml:space="preserve">will </w:t>
      </w:r>
      <w:r w:rsidR="518E3278" w:rsidRPr="262C917F">
        <w:rPr>
          <w:rFonts w:ascii="Century Gothic" w:hAnsi="Century Gothic" w:cstheme="minorBidi"/>
        </w:rPr>
        <w:t xml:space="preserve">see only positive changes in </w:t>
      </w:r>
      <w:r w:rsidR="501C45BE" w:rsidRPr="262C917F">
        <w:rPr>
          <w:rFonts w:ascii="Century Gothic" w:hAnsi="Century Gothic" w:cstheme="minorBidi"/>
        </w:rPr>
        <w:t xml:space="preserve">the </w:t>
      </w:r>
      <w:r w:rsidR="518E3278" w:rsidRPr="262C917F">
        <w:rPr>
          <w:rFonts w:ascii="Century Gothic" w:hAnsi="Century Gothic" w:cstheme="minorBidi"/>
        </w:rPr>
        <w:t>future</w:t>
      </w:r>
      <w:r w:rsidR="0E68D833" w:rsidRPr="262C917F">
        <w:rPr>
          <w:rFonts w:ascii="Century Gothic" w:hAnsi="Century Gothic" w:cstheme="minorBidi"/>
        </w:rPr>
        <w:t>.</w:t>
      </w:r>
      <w:r w:rsidRPr="262C917F">
        <w:rPr>
          <w:rFonts w:ascii="Century Gothic" w:hAnsi="Century Gothic" w:cstheme="minorBidi"/>
        </w:rPr>
        <w:t xml:space="preserve"> The 2021</w:t>
      </w:r>
      <w:r w:rsidR="5C67308E" w:rsidRPr="262C917F">
        <w:rPr>
          <w:rFonts w:ascii="Century Gothic" w:hAnsi="Century Gothic" w:cstheme="minorBidi"/>
        </w:rPr>
        <w:t>-2022</w:t>
      </w:r>
      <w:r w:rsidRPr="262C917F">
        <w:rPr>
          <w:rFonts w:ascii="Century Gothic" w:hAnsi="Century Gothic" w:cstheme="minorBidi"/>
        </w:rPr>
        <w:t xml:space="preserve"> budget proposal </w:t>
      </w:r>
      <w:r w:rsidR="6E191012" w:rsidRPr="262C917F">
        <w:rPr>
          <w:rFonts w:ascii="Century Gothic" w:hAnsi="Century Gothic" w:cstheme="minorBidi"/>
        </w:rPr>
        <w:t>project</w:t>
      </w:r>
      <w:r w:rsidR="2F9ED667" w:rsidRPr="262C917F">
        <w:rPr>
          <w:rFonts w:ascii="Century Gothic" w:hAnsi="Century Gothic" w:cstheme="minorBidi"/>
        </w:rPr>
        <w:t xml:space="preserve">s a </w:t>
      </w:r>
      <w:r w:rsidR="6E191012" w:rsidRPr="262C917F">
        <w:rPr>
          <w:rFonts w:ascii="Century Gothic" w:hAnsi="Century Gothic" w:cstheme="minorBidi"/>
        </w:rPr>
        <w:t xml:space="preserve">loss of </w:t>
      </w:r>
      <w:r w:rsidR="0E68D833" w:rsidRPr="262C917F">
        <w:rPr>
          <w:rFonts w:ascii="Century Gothic" w:hAnsi="Century Gothic" w:cstheme="minorBidi"/>
        </w:rPr>
        <w:t>$</w:t>
      </w:r>
      <w:r w:rsidR="16586F61" w:rsidRPr="262C917F">
        <w:rPr>
          <w:rFonts w:ascii="Century Gothic" w:hAnsi="Century Gothic" w:cstheme="minorBidi"/>
        </w:rPr>
        <w:t>67,000</w:t>
      </w:r>
      <w:r w:rsidR="1E74AB65" w:rsidRPr="262C917F">
        <w:rPr>
          <w:rFonts w:ascii="Century Gothic" w:hAnsi="Century Gothic" w:cstheme="minorBidi"/>
        </w:rPr>
        <w:t xml:space="preserve"> for TwelvEighty.</w:t>
      </w:r>
      <w:r w:rsidR="0E68D833" w:rsidRPr="262C917F">
        <w:rPr>
          <w:rFonts w:ascii="Century Gothic" w:hAnsi="Century Gothic" w:cstheme="minorBidi"/>
        </w:rPr>
        <w:t xml:space="preserve"> This </w:t>
      </w:r>
      <w:r w:rsidR="2DE9D4B0" w:rsidRPr="262C917F">
        <w:rPr>
          <w:rFonts w:ascii="Century Gothic" w:hAnsi="Century Gothic" w:cstheme="minorBidi"/>
        </w:rPr>
        <w:t>outcome</w:t>
      </w:r>
      <w:r w:rsidR="18212FB4" w:rsidRPr="262C917F">
        <w:rPr>
          <w:rFonts w:ascii="Century Gothic" w:hAnsi="Century Gothic" w:cstheme="minorBidi"/>
        </w:rPr>
        <w:t xml:space="preserve"> </w:t>
      </w:r>
      <w:r w:rsidR="18212FB4" w:rsidRPr="262C917F">
        <w:rPr>
          <w:rFonts w:ascii="Century Gothic" w:hAnsi="Century Gothic" w:cstheme="minorBidi"/>
        </w:rPr>
        <w:lastRenderedPageBreak/>
        <w:t>assume</w:t>
      </w:r>
      <w:r w:rsidR="30CB1D15" w:rsidRPr="262C917F">
        <w:rPr>
          <w:rFonts w:ascii="Century Gothic" w:hAnsi="Century Gothic" w:cstheme="minorBidi"/>
        </w:rPr>
        <w:t>s</w:t>
      </w:r>
      <w:r w:rsidR="18212FB4" w:rsidRPr="262C917F">
        <w:rPr>
          <w:rFonts w:ascii="Century Gothic" w:hAnsi="Century Gothic" w:cstheme="minorBidi"/>
        </w:rPr>
        <w:t xml:space="preserve"> </w:t>
      </w:r>
      <w:r w:rsidR="7D301351" w:rsidRPr="262C917F">
        <w:rPr>
          <w:rFonts w:ascii="Century Gothic" w:hAnsi="Century Gothic" w:cstheme="minorBidi"/>
        </w:rPr>
        <w:t xml:space="preserve">not </w:t>
      </w:r>
      <w:r w:rsidR="199A077E" w:rsidRPr="262C917F">
        <w:rPr>
          <w:rFonts w:ascii="Century Gothic" w:hAnsi="Century Gothic" w:cstheme="minorBidi"/>
        </w:rPr>
        <w:t xml:space="preserve">all </w:t>
      </w:r>
      <w:r w:rsidR="7D301351" w:rsidRPr="262C917F">
        <w:rPr>
          <w:rFonts w:ascii="Century Gothic" w:hAnsi="Century Gothic" w:cstheme="minorBidi"/>
        </w:rPr>
        <w:t>students</w:t>
      </w:r>
      <w:r w:rsidR="7020B096" w:rsidRPr="262C917F">
        <w:rPr>
          <w:rFonts w:ascii="Century Gothic" w:hAnsi="Century Gothic" w:cstheme="minorBidi"/>
        </w:rPr>
        <w:t xml:space="preserve"> </w:t>
      </w:r>
      <w:r w:rsidR="107D263E" w:rsidRPr="262C917F">
        <w:rPr>
          <w:rFonts w:ascii="Century Gothic" w:hAnsi="Century Gothic" w:cstheme="minorBidi"/>
        </w:rPr>
        <w:t>will b</w:t>
      </w:r>
      <w:r w:rsidR="7020B096" w:rsidRPr="262C917F">
        <w:rPr>
          <w:rFonts w:ascii="Century Gothic" w:hAnsi="Century Gothic" w:cstheme="minorBidi"/>
        </w:rPr>
        <w:t>e back on campus. Twe</w:t>
      </w:r>
      <w:r w:rsidR="00DA17E6">
        <w:rPr>
          <w:rFonts w:ascii="Century Gothic" w:hAnsi="Century Gothic" w:cstheme="minorBidi"/>
        </w:rPr>
        <w:t>lv</w:t>
      </w:r>
      <w:r w:rsidR="7020B096" w:rsidRPr="262C917F">
        <w:rPr>
          <w:rFonts w:ascii="Century Gothic" w:hAnsi="Century Gothic" w:cstheme="minorBidi"/>
        </w:rPr>
        <w:t>Eighty’s fiscal position would improve</w:t>
      </w:r>
      <w:r w:rsidR="7D301351" w:rsidRPr="262C917F">
        <w:rPr>
          <w:rFonts w:ascii="Century Gothic" w:hAnsi="Century Gothic" w:cstheme="minorBidi"/>
        </w:rPr>
        <w:t xml:space="preserve"> </w:t>
      </w:r>
      <w:r w:rsidR="2710764B" w:rsidRPr="262C917F">
        <w:rPr>
          <w:rFonts w:ascii="Century Gothic" w:hAnsi="Century Gothic" w:cstheme="minorBidi"/>
        </w:rPr>
        <w:t>should the</w:t>
      </w:r>
      <w:r w:rsidR="4029F927" w:rsidRPr="262C917F">
        <w:rPr>
          <w:rFonts w:ascii="Century Gothic" w:hAnsi="Century Gothic" w:cstheme="minorBidi"/>
        </w:rPr>
        <w:t xml:space="preserve"> University resume</w:t>
      </w:r>
      <w:r w:rsidR="5D8A7C1F" w:rsidRPr="262C917F">
        <w:rPr>
          <w:rFonts w:ascii="Century Gothic" w:hAnsi="Century Gothic" w:cstheme="minorBidi"/>
        </w:rPr>
        <w:t xml:space="preserve"> </w:t>
      </w:r>
      <w:r w:rsidR="4029F927" w:rsidRPr="262C917F">
        <w:rPr>
          <w:rFonts w:ascii="Century Gothic" w:hAnsi="Century Gothic" w:cstheme="minorBidi"/>
        </w:rPr>
        <w:t>regular operations for Sept</w:t>
      </w:r>
      <w:r w:rsidR="4E976217" w:rsidRPr="262C917F">
        <w:rPr>
          <w:rFonts w:ascii="Century Gothic" w:hAnsi="Century Gothic" w:cstheme="minorBidi"/>
        </w:rPr>
        <w:t>ember</w:t>
      </w:r>
      <w:r w:rsidR="4029F927" w:rsidRPr="262C917F">
        <w:rPr>
          <w:rFonts w:ascii="Century Gothic" w:hAnsi="Century Gothic" w:cstheme="minorBidi"/>
        </w:rPr>
        <w:t xml:space="preserve"> 2021</w:t>
      </w:r>
      <w:r w:rsidR="7943351B" w:rsidRPr="262C917F">
        <w:rPr>
          <w:rFonts w:ascii="Century Gothic" w:hAnsi="Century Gothic" w:cstheme="minorBidi"/>
        </w:rPr>
        <w:t xml:space="preserve"> and/or</w:t>
      </w:r>
      <w:r w:rsidR="6E483C1D" w:rsidRPr="262C917F">
        <w:rPr>
          <w:rFonts w:ascii="Century Gothic" w:hAnsi="Century Gothic" w:cstheme="minorBidi"/>
        </w:rPr>
        <w:t xml:space="preserve"> any </w:t>
      </w:r>
      <w:r w:rsidR="6CC113B7" w:rsidRPr="262C917F">
        <w:rPr>
          <w:rFonts w:ascii="Century Gothic" w:hAnsi="Century Gothic" w:cstheme="minorBidi"/>
        </w:rPr>
        <w:t xml:space="preserve">continued </w:t>
      </w:r>
      <w:r w:rsidR="34AF2C24" w:rsidRPr="262C917F">
        <w:rPr>
          <w:rFonts w:ascii="Century Gothic" w:hAnsi="Century Gothic" w:cstheme="minorBidi"/>
        </w:rPr>
        <w:t xml:space="preserve">salary </w:t>
      </w:r>
      <w:r w:rsidR="6CC113B7" w:rsidRPr="262C917F">
        <w:rPr>
          <w:rFonts w:ascii="Century Gothic" w:hAnsi="Century Gothic" w:cstheme="minorBidi"/>
        </w:rPr>
        <w:t>funding from government</w:t>
      </w:r>
      <w:r w:rsidR="424661D0" w:rsidRPr="262C917F">
        <w:rPr>
          <w:rFonts w:ascii="Century Gothic" w:hAnsi="Century Gothic" w:cstheme="minorBidi"/>
        </w:rPr>
        <w:t xml:space="preserve"> sources.</w:t>
      </w:r>
      <w:r w:rsidR="0E68D833" w:rsidRPr="262C917F">
        <w:rPr>
          <w:rFonts w:ascii="Century Gothic" w:hAnsi="Century Gothic" w:cstheme="minorBidi"/>
        </w:rPr>
        <w:t xml:space="preserve"> </w:t>
      </w:r>
    </w:p>
    <w:p w14:paraId="3CC9D024" w14:textId="29637B11" w:rsidR="262C917F" w:rsidRDefault="262C917F" w:rsidP="262C917F">
      <w:pPr>
        <w:rPr>
          <w:rFonts w:ascii="Century Gothic" w:hAnsi="Century Gothic" w:cstheme="minorBidi"/>
        </w:rPr>
      </w:pPr>
    </w:p>
    <w:p w14:paraId="6F44EBF4" w14:textId="4469B812" w:rsidR="2E4CA5B7" w:rsidRDefault="2E4CA5B7" w:rsidP="262C917F">
      <w:pPr>
        <w:rPr>
          <w:rFonts w:ascii="Century Gothic" w:hAnsi="Century Gothic" w:cstheme="minorBidi"/>
        </w:rPr>
      </w:pPr>
      <w:r w:rsidRPr="0659DA10">
        <w:rPr>
          <w:rFonts w:ascii="Century Gothic" w:hAnsi="Century Gothic" w:cstheme="minorBidi"/>
        </w:rPr>
        <w:t>Union Market has consistently been self-sufficient and an excellent source of grab</w:t>
      </w:r>
      <w:r w:rsidR="4B5CFA58" w:rsidRPr="0659DA10">
        <w:rPr>
          <w:rFonts w:ascii="Century Gothic" w:hAnsi="Century Gothic" w:cstheme="minorBidi"/>
        </w:rPr>
        <w:t>-</w:t>
      </w:r>
      <w:r w:rsidRPr="0659DA10">
        <w:rPr>
          <w:rFonts w:ascii="Century Gothic" w:hAnsi="Century Gothic" w:cstheme="minorBidi"/>
        </w:rPr>
        <w:t>and</w:t>
      </w:r>
      <w:r w:rsidR="77F19DB9" w:rsidRPr="0659DA10">
        <w:rPr>
          <w:rFonts w:ascii="Century Gothic" w:hAnsi="Century Gothic" w:cstheme="minorBidi"/>
        </w:rPr>
        <w:t>-</w:t>
      </w:r>
      <w:r w:rsidRPr="0659DA10">
        <w:rPr>
          <w:rFonts w:ascii="Century Gothic" w:hAnsi="Century Gothic" w:cstheme="minorBidi"/>
        </w:rPr>
        <w:t>go snacks for students, staff</w:t>
      </w:r>
      <w:r w:rsidR="257F4C12" w:rsidRPr="0659DA10">
        <w:rPr>
          <w:rFonts w:ascii="Century Gothic" w:hAnsi="Century Gothic" w:cstheme="minorBidi"/>
        </w:rPr>
        <w:t>,</w:t>
      </w:r>
      <w:r w:rsidRPr="0659DA10">
        <w:rPr>
          <w:rFonts w:ascii="Century Gothic" w:hAnsi="Century Gothic" w:cstheme="minorBidi"/>
        </w:rPr>
        <w:t xml:space="preserve"> and faculty. Due to </w:t>
      </w:r>
      <w:r w:rsidR="6907F860" w:rsidRPr="0659DA10">
        <w:rPr>
          <w:rFonts w:ascii="Century Gothic" w:hAnsi="Century Gothic" w:cstheme="minorBidi"/>
        </w:rPr>
        <w:t>COVID</w:t>
      </w:r>
      <w:r w:rsidRPr="0659DA10">
        <w:rPr>
          <w:rFonts w:ascii="Century Gothic" w:hAnsi="Century Gothic" w:cstheme="minorBidi"/>
        </w:rPr>
        <w:t>-19 we were only able to operate at minimum capacity and operated at a loss.</w:t>
      </w:r>
      <w:r w:rsidR="53BA08F3" w:rsidRPr="0659DA10">
        <w:rPr>
          <w:rFonts w:ascii="Century Gothic" w:hAnsi="Century Gothic" w:cstheme="minorBidi"/>
        </w:rPr>
        <w:t xml:space="preserve"> </w:t>
      </w:r>
      <w:r w:rsidR="7B10E860" w:rsidRPr="0659DA10">
        <w:rPr>
          <w:rFonts w:ascii="Century Gothic" w:hAnsi="Century Gothic" w:cstheme="minorBidi"/>
        </w:rPr>
        <w:t>However</w:t>
      </w:r>
      <w:r w:rsidR="53BA08F3" w:rsidRPr="0659DA10">
        <w:rPr>
          <w:rFonts w:ascii="Century Gothic" w:hAnsi="Century Gothic" w:cstheme="minorBidi"/>
        </w:rPr>
        <w:t>, w</w:t>
      </w:r>
      <w:r w:rsidRPr="0659DA10">
        <w:rPr>
          <w:rFonts w:ascii="Century Gothic" w:hAnsi="Century Gothic" w:cstheme="minorBidi"/>
        </w:rPr>
        <w:t>ith help of government funding</w:t>
      </w:r>
      <w:r w:rsidR="21196601" w:rsidRPr="0659DA10">
        <w:rPr>
          <w:rFonts w:ascii="Century Gothic" w:hAnsi="Century Gothic" w:cstheme="minorBidi"/>
        </w:rPr>
        <w:t>,</w:t>
      </w:r>
      <w:r w:rsidRPr="0659DA10">
        <w:rPr>
          <w:rFonts w:ascii="Century Gothic" w:hAnsi="Century Gothic" w:cstheme="minorBidi"/>
        </w:rPr>
        <w:t xml:space="preserve"> the loss was minimal. </w:t>
      </w:r>
      <w:r w:rsidR="731EAB9B" w:rsidRPr="0659DA10">
        <w:rPr>
          <w:rFonts w:ascii="Century Gothic" w:hAnsi="Century Gothic" w:cstheme="minorBidi"/>
        </w:rPr>
        <w:t>H</w:t>
      </w:r>
      <w:r w:rsidRPr="0659DA10">
        <w:rPr>
          <w:rFonts w:ascii="Century Gothic" w:hAnsi="Century Gothic" w:cstheme="minorBidi"/>
        </w:rPr>
        <w:t>op</w:t>
      </w:r>
      <w:r w:rsidR="75157696" w:rsidRPr="0659DA10">
        <w:rPr>
          <w:rFonts w:ascii="Century Gothic" w:hAnsi="Century Gothic" w:cstheme="minorBidi"/>
        </w:rPr>
        <w:t xml:space="preserve">efully Union Market can </w:t>
      </w:r>
      <w:r w:rsidRPr="0659DA10">
        <w:rPr>
          <w:rFonts w:ascii="Century Gothic" w:hAnsi="Century Gothic" w:cstheme="minorBidi"/>
        </w:rPr>
        <w:t>increase</w:t>
      </w:r>
      <w:r w:rsidR="4B9AA665" w:rsidRPr="0659DA10">
        <w:rPr>
          <w:rFonts w:ascii="Century Gothic" w:hAnsi="Century Gothic" w:cstheme="minorBidi"/>
        </w:rPr>
        <w:t xml:space="preserve"> its operational </w:t>
      </w:r>
      <w:r w:rsidRPr="0659DA10">
        <w:rPr>
          <w:rFonts w:ascii="Century Gothic" w:hAnsi="Century Gothic" w:cstheme="minorBidi"/>
        </w:rPr>
        <w:t>capacity during the next school year</w:t>
      </w:r>
      <w:r w:rsidR="752E841E" w:rsidRPr="0659DA10">
        <w:rPr>
          <w:rFonts w:ascii="Century Gothic" w:hAnsi="Century Gothic" w:cstheme="minorBidi"/>
        </w:rPr>
        <w:t xml:space="preserve">. In addition, the store will </w:t>
      </w:r>
      <w:r w:rsidRPr="0659DA10">
        <w:rPr>
          <w:rFonts w:ascii="Century Gothic" w:hAnsi="Century Gothic" w:cstheme="minorBidi"/>
        </w:rPr>
        <w:t>implement a few new ideas and products to help i</w:t>
      </w:r>
      <w:r w:rsidR="71F41C5F" w:rsidRPr="0659DA10">
        <w:rPr>
          <w:rFonts w:ascii="Century Gothic" w:hAnsi="Century Gothic" w:cstheme="minorBidi"/>
        </w:rPr>
        <w:t xml:space="preserve">mprove </w:t>
      </w:r>
      <w:r w:rsidRPr="0659DA10">
        <w:rPr>
          <w:rFonts w:ascii="Century Gothic" w:hAnsi="Century Gothic" w:cstheme="minorBidi"/>
        </w:rPr>
        <w:t xml:space="preserve">the student experience and </w:t>
      </w:r>
      <w:r w:rsidR="522E527D" w:rsidRPr="0659DA10">
        <w:rPr>
          <w:rFonts w:ascii="Century Gothic" w:hAnsi="Century Gothic" w:cstheme="minorBidi"/>
        </w:rPr>
        <w:t>increase</w:t>
      </w:r>
      <w:r w:rsidR="4884F0E1" w:rsidRPr="0659DA10">
        <w:rPr>
          <w:rFonts w:ascii="Century Gothic" w:hAnsi="Century Gothic" w:cstheme="minorBidi"/>
        </w:rPr>
        <w:t xml:space="preserve"> p</w:t>
      </w:r>
      <w:r w:rsidRPr="0659DA10">
        <w:rPr>
          <w:rFonts w:ascii="Century Gothic" w:hAnsi="Century Gothic" w:cstheme="minorBidi"/>
        </w:rPr>
        <w:t>rofit</w:t>
      </w:r>
      <w:r w:rsidR="4CD0D629" w:rsidRPr="0659DA10">
        <w:rPr>
          <w:rFonts w:ascii="Century Gothic" w:hAnsi="Century Gothic" w:cstheme="minorBidi"/>
        </w:rPr>
        <w:t>ability</w:t>
      </w:r>
      <w:r w:rsidRPr="0659DA10">
        <w:rPr>
          <w:rFonts w:ascii="Century Gothic" w:hAnsi="Century Gothic" w:cstheme="minorBidi"/>
        </w:rPr>
        <w:t>.</w:t>
      </w:r>
    </w:p>
    <w:p w14:paraId="449CCD45" w14:textId="62DE9F48" w:rsidR="262C917F" w:rsidRDefault="262C917F" w:rsidP="262C917F">
      <w:pPr>
        <w:rPr>
          <w:rFonts w:ascii="Century Gothic" w:hAnsi="Century Gothic" w:cstheme="minorBidi"/>
        </w:rPr>
      </w:pPr>
    </w:p>
    <w:p w14:paraId="2727A04F" w14:textId="2AB8EFDB" w:rsidR="4D14E263" w:rsidRDefault="4D14E263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Due to the continued </w:t>
      </w:r>
      <w:r w:rsidR="60333C17" w:rsidRPr="262C917F">
        <w:rPr>
          <w:rFonts w:ascii="Century Gothic" w:hAnsi="Century Gothic" w:cstheme="minorBidi"/>
        </w:rPr>
        <w:t>financial challenges in our food &amp; beverage operations</w:t>
      </w:r>
      <w:r w:rsidR="774BFF19" w:rsidRPr="262C917F">
        <w:rPr>
          <w:rFonts w:ascii="Century Gothic" w:hAnsi="Century Gothic" w:cstheme="minorBidi"/>
        </w:rPr>
        <w:t xml:space="preserve">, the MSU has begun </w:t>
      </w:r>
      <w:r w:rsidR="60333C17" w:rsidRPr="262C917F">
        <w:rPr>
          <w:rFonts w:ascii="Century Gothic" w:hAnsi="Century Gothic" w:cstheme="minorBidi"/>
        </w:rPr>
        <w:t>the process of developing a Request for Pro</w:t>
      </w:r>
      <w:r w:rsidR="546E7393" w:rsidRPr="262C917F">
        <w:rPr>
          <w:rFonts w:ascii="Century Gothic" w:hAnsi="Century Gothic" w:cstheme="minorBidi"/>
        </w:rPr>
        <w:t>posal (RFP) to solicit interest</w:t>
      </w:r>
      <w:r w:rsidR="60FE3C23" w:rsidRPr="262C917F">
        <w:rPr>
          <w:rFonts w:ascii="Century Gothic" w:hAnsi="Century Gothic" w:cstheme="minorBidi"/>
        </w:rPr>
        <w:t xml:space="preserve"> on a partnership with a third party to lead the food and be</w:t>
      </w:r>
      <w:r w:rsidR="193C8AF1" w:rsidRPr="262C917F">
        <w:rPr>
          <w:rFonts w:ascii="Century Gothic" w:hAnsi="Century Gothic" w:cstheme="minorBidi"/>
        </w:rPr>
        <w:t xml:space="preserve">verage operations on behalf of the MSU.  The goal would be to continue to provide a great student </w:t>
      </w:r>
      <w:r w:rsidR="4F570F5D" w:rsidRPr="262C917F">
        <w:rPr>
          <w:rFonts w:ascii="Century Gothic" w:hAnsi="Century Gothic" w:cstheme="minorBidi"/>
        </w:rPr>
        <w:t>experience, while providing student employment and mitigate departmental losses.</w:t>
      </w:r>
    </w:p>
    <w:p w14:paraId="52E26828" w14:textId="68267FD7" w:rsidR="262C917F" w:rsidRDefault="262C917F" w:rsidP="262C917F">
      <w:pPr>
        <w:rPr>
          <w:rFonts w:ascii="Century Gothic" w:hAnsi="Century Gothic" w:cstheme="minorBidi"/>
        </w:rPr>
      </w:pPr>
    </w:p>
    <w:p w14:paraId="5D1DE26A" w14:textId="32AD0954" w:rsidR="00FB60DD" w:rsidRPr="00C868BB" w:rsidRDefault="710A28D8" w:rsidP="262C917F">
      <w:pPr>
        <w:rPr>
          <w:rFonts w:ascii="Century Gothic" w:hAnsi="Century Gothic" w:cstheme="minorBidi"/>
          <w:i/>
          <w:iCs/>
          <w:u w:val="single"/>
        </w:rPr>
      </w:pPr>
      <w:r w:rsidRPr="262C917F">
        <w:rPr>
          <w:rFonts w:ascii="Century Gothic" w:hAnsi="Century Gothic" w:cstheme="minorBidi"/>
          <w:i/>
          <w:iCs/>
          <w:u w:val="single"/>
        </w:rPr>
        <w:t>Silhouette</w:t>
      </w:r>
      <w:r w:rsidR="19FD38D8" w:rsidRPr="262C917F">
        <w:rPr>
          <w:rFonts w:ascii="Century Gothic" w:hAnsi="Century Gothic" w:cstheme="minorBidi"/>
          <w:i/>
          <w:iCs/>
          <w:u w:val="single"/>
        </w:rPr>
        <w:t>:</w:t>
      </w:r>
    </w:p>
    <w:p w14:paraId="04A0108A" w14:textId="3B61D663" w:rsidR="00FB60DD" w:rsidRPr="00C868BB" w:rsidRDefault="45971E2C" w:rsidP="262C917F">
      <w:pPr>
        <w:rPr>
          <w:rFonts w:ascii="Century Gothic" w:hAnsi="Century Gothic" w:cstheme="minorBidi"/>
        </w:rPr>
      </w:pPr>
      <w:r w:rsidRPr="0659DA10">
        <w:rPr>
          <w:rFonts w:ascii="Century Gothic" w:hAnsi="Century Gothic" w:cstheme="minorBidi"/>
        </w:rPr>
        <w:t xml:space="preserve">The Silhouette was </w:t>
      </w:r>
      <w:r w:rsidR="2CA92AE0" w:rsidRPr="0659DA10">
        <w:rPr>
          <w:rFonts w:ascii="Century Gothic" w:hAnsi="Century Gothic" w:cstheme="minorBidi"/>
        </w:rPr>
        <w:t xml:space="preserve">greatly impacted </w:t>
      </w:r>
      <w:r w:rsidRPr="0659DA10">
        <w:rPr>
          <w:rFonts w:ascii="Century Gothic" w:hAnsi="Century Gothic" w:cstheme="minorBidi"/>
        </w:rPr>
        <w:t xml:space="preserve">by the COVID-19 pandemic and the shift to predominantly online service delivery. </w:t>
      </w:r>
      <w:r w:rsidR="42CB7F17" w:rsidRPr="0659DA10">
        <w:rPr>
          <w:rFonts w:ascii="Century Gothic" w:hAnsi="Century Gothic" w:cstheme="minorBidi"/>
        </w:rPr>
        <w:t xml:space="preserve">The </w:t>
      </w:r>
      <w:r w:rsidR="7FB2A2D2" w:rsidRPr="0659DA10">
        <w:rPr>
          <w:rFonts w:ascii="Century Gothic" w:hAnsi="Century Gothic" w:cstheme="minorBidi"/>
        </w:rPr>
        <w:t xml:space="preserve">proposed </w:t>
      </w:r>
      <w:r w:rsidR="42CB7F17" w:rsidRPr="0659DA10">
        <w:rPr>
          <w:rFonts w:ascii="Century Gothic" w:hAnsi="Century Gothic" w:cstheme="minorBidi"/>
        </w:rPr>
        <w:t>budget continues the monthly print schedule during the academic year (</w:t>
      </w:r>
      <w:r w:rsidR="35B7BDC7" w:rsidRPr="0659DA10">
        <w:rPr>
          <w:rFonts w:ascii="Century Gothic" w:hAnsi="Century Gothic" w:cstheme="minorBidi"/>
        </w:rPr>
        <w:t>f</w:t>
      </w:r>
      <w:r w:rsidR="42CB7F17" w:rsidRPr="0659DA10">
        <w:rPr>
          <w:rFonts w:ascii="Century Gothic" w:hAnsi="Century Gothic" w:cstheme="minorBidi"/>
        </w:rPr>
        <w:t xml:space="preserve">all &amp; </w:t>
      </w:r>
      <w:r w:rsidR="6D334FEC" w:rsidRPr="0659DA10">
        <w:rPr>
          <w:rFonts w:ascii="Century Gothic" w:hAnsi="Century Gothic" w:cstheme="minorBidi"/>
        </w:rPr>
        <w:t>w</w:t>
      </w:r>
      <w:r w:rsidR="42CB7F17" w:rsidRPr="0659DA10">
        <w:rPr>
          <w:rFonts w:ascii="Century Gothic" w:hAnsi="Century Gothic" w:cstheme="minorBidi"/>
        </w:rPr>
        <w:t xml:space="preserve">inter semesters), with enough funds available for a maximum of </w:t>
      </w:r>
      <w:r w:rsidR="0DF4569A" w:rsidRPr="0659DA10">
        <w:rPr>
          <w:rFonts w:ascii="Century Gothic" w:hAnsi="Century Gothic" w:cstheme="minorBidi"/>
        </w:rPr>
        <w:t>two</w:t>
      </w:r>
      <w:r w:rsidR="42CB7F17" w:rsidRPr="0659DA10">
        <w:rPr>
          <w:rFonts w:ascii="Century Gothic" w:hAnsi="Century Gothic" w:cstheme="minorBidi"/>
        </w:rPr>
        <w:t xml:space="preserve"> print issues during the summer term, at the discretion of the Silhouette Board of P</w:t>
      </w:r>
      <w:r w:rsidR="60540E37" w:rsidRPr="0659DA10">
        <w:rPr>
          <w:rFonts w:ascii="Century Gothic" w:hAnsi="Century Gothic" w:cstheme="minorBidi"/>
        </w:rPr>
        <w:t xml:space="preserve">ublication. There is also </w:t>
      </w:r>
      <w:r w:rsidR="5838761C" w:rsidRPr="0659DA10">
        <w:rPr>
          <w:rFonts w:ascii="Century Gothic" w:hAnsi="Century Gothic" w:cstheme="minorBidi"/>
        </w:rPr>
        <w:t xml:space="preserve">an increase in the anticipated </w:t>
      </w:r>
      <w:r w:rsidR="56E97D50" w:rsidRPr="0659DA10">
        <w:rPr>
          <w:rFonts w:ascii="Century Gothic" w:hAnsi="Century Gothic" w:cstheme="minorBidi"/>
        </w:rPr>
        <w:t>a</w:t>
      </w:r>
      <w:r w:rsidR="5838761C" w:rsidRPr="0659DA10">
        <w:rPr>
          <w:rFonts w:ascii="Century Gothic" w:hAnsi="Century Gothic" w:cstheme="minorBidi"/>
        </w:rPr>
        <w:t xml:space="preserve">dvertising </w:t>
      </w:r>
      <w:r w:rsidR="2B129137" w:rsidRPr="0659DA10">
        <w:rPr>
          <w:rFonts w:ascii="Century Gothic" w:hAnsi="Century Gothic" w:cstheme="minorBidi"/>
        </w:rPr>
        <w:t>s</w:t>
      </w:r>
      <w:r w:rsidR="5838761C" w:rsidRPr="0659DA10">
        <w:rPr>
          <w:rFonts w:ascii="Century Gothic" w:hAnsi="Century Gothic" w:cstheme="minorBidi"/>
        </w:rPr>
        <w:t xml:space="preserve">ales </w:t>
      </w:r>
      <w:r w:rsidR="13C3A736" w:rsidRPr="0659DA10">
        <w:rPr>
          <w:rFonts w:ascii="Century Gothic" w:hAnsi="Century Gothic" w:cstheme="minorBidi"/>
        </w:rPr>
        <w:t>r</w:t>
      </w:r>
      <w:r w:rsidR="5838761C" w:rsidRPr="0659DA10">
        <w:rPr>
          <w:rFonts w:ascii="Century Gothic" w:hAnsi="Century Gothic" w:cstheme="minorBidi"/>
        </w:rPr>
        <w:t>evenue</w:t>
      </w:r>
      <w:r w:rsidR="404D8857" w:rsidRPr="0659DA10">
        <w:rPr>
          <w:rFonts w:ascii="Century Gothic" w:hAnsi="Century Gothic" w:cstheme="minorBidi"/>
        </w:rPr>
        <w:t xml:space="preserve"> to reflect the updated Silhouette </w:t>
      </w:r>
      <w:r w:rsidR="5838761C" w:rsidRPr="0659DA10">
        <w:rPr>
          <w:rFonts w:ascii="Century Gothic" w:hAnsi="Century Gothic" w:cstheme="minorBidi"/>
        </w:rPr>
        <w:t>website</w:t>
      </w:r>
      <w:r w:rsidR="745CA2F8" w:rsidRPr="0659DA10">
        <w:rPr>
          <w:rFonts w:ascii="Century Gothic" w:hAnsi="Century Gothic" w:cstheme="minorBidi"/>
        </w:rPr>
        <w:t xml:space="preserve">, </w:t>
      </w:r>
      <w:r w:rsidR="723911DB" w:rsidRPr="0659DA10">
        <w:rPr>
          <w:rFonts w:ascii="Century Gothic" w:hAnsi="Century Gothic" w:cstheme="minorBidi"/>
        </w:rPr>
        <w:t>creat</w:t>
      </w:r>
      <w:r w:rsidR="745CA2F8" w:rsidRPr="0659DA10">
        <w:rPr>
          <w:rFonts w:ascii="Century Gothic" w:hAnsi="Century Gothic" w:cstheme="minorBidi"/>
        </w:rPr>
        <w:t>ing a</w:t>
      </w:r>
      <w:r w:rsidR="5838761C" w:rsidRPr="0659DA10">
        <w:rPr>
          <w:rFonts w:ascii="Century Gothic" w:hAnsi="Century Gothic" w:cstheme="minorBidi"/>
        </w:rPr>
        <w:t xml:space="preserve"> more marketable</w:t>
      </w:r>
      <w:r w:rsidR="2DE9EA92" w:rsidRPr="0659DA10">
        <w:rPr>
          <w:rFonts w:ascii="Century Gothic" w:hAnsi="Century Gothic" w:cstheme="minorBidi"/>
        </w:rPr>
        <w:t xml:space="preserve"> digital</w:t>
      </w:r>
      <w:r w:rsidR="5838761C" w:rsidRPr="0659DA10">
        <w:rPr>
          <w:rFonts w:ascii="Century Gothic" w:hAnsi="Century Gothic" w:cstheme="minorBidi"/>
        </w:rPr>
        <w:t xml:space="preserve"> space </w:t>
      </w:r>
      <w:r w:rsidR="518C9F84" w:rsidRPr="0659DA10">
        <w:rPr>
          <w:rFonts w:ascii="Century Gothic" w:hAnsi="Century Gothic" w:cstheme="minorBidi"/>
        </w:rPr>
        <w:t xml:space="preserve">to drive advertising sales. </w:t>
      </w:r>
    </w:p>
    <w:p w14:paraId="1A8C68AC" w14:textId="77777777" w:rsidR="00C53063" w:rsidRPr="00C868BB" w:rsidRDefault="00C53063" w:rsidP="00C868BB">
      <w:pPr>
        <w:rPr>
          <w:rFonts w:ascii="Century Gothic" w:hAnsi="Century Gothic" w:cstheme="minorHAnsi"/>
        </w:rPr>
      </w:pPr>
    </w:p>
    <w:p w14:paraId="0B404739" w14:textId="6FB3C796" w:rsidR="00FB60DD" w:rsidRPr="00C868BB" w:rsidRDefault="710A28D8" w:rsidP="262C917F">
      <w:pPr>
        <w:rPr>
          <w:rFonts w:ascii="Century Gothic" w:hAnsi="Century Gothic" w:cstheme="minorBidi"/>
          <w:i/>
          <w:iCs/>
          <w:u w:val="single"/>
        </w:rPr>
      </w:pPr>
      <w:r w:rsidRPr="262C917F">
        <w:rPr>
          <w:rFonts w:ascii="Century Gothic" w:hAnsi="Century Gothic" w:cstheme="minorBidi"/>
          <w:i/>
          <w:iCs/>
          <w:u w:val="single"/>
        </w:rPr>
        <w:t>Underground</w:t>
      </w:r>
      <w:r w:rsidR="7AC3395C" w:rsidRPr="262C917F">
        <w:rPr>
          <w:rFonts w:ascii="Century Gothic" w:hAnsi="Century Gothic" w:cstheme="minorBidi"/>
          <w:i/>
          <w:iCs/>
          <w:u w:val="single"/>
        </w:rPr>
        <w:t xml:space="preserve"> Media &amp; Design</w:t>
      </w:r>
      <w:r w:rsidR="0D0499ED" w:rsidRPr="262C917F">
        <w:rPr>
          <w:rFonts w:ascii="Century Gothic" w:hAnsi="Century Gothic" w:cstheme="minorBidi"/>
          <w:i/>
          <w:iCs/>
          <w:u w:val="single"/>
        </w:rPr>
        <w:t>:</w:t>
      </w:r>
    </w:p>
    <w:p w14:paraId="53E63E8B" w14:textId="269EBE1A" w:rsidR="78FCCE6E" w:rsidRDefault="78FCCE6E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With plans to hire a full staff compliment at the Underground in the coming months, we </w:t>
      </w:r>
      <w:r w:rsidR="0E68D833" w:rsidRPr="262C917F">
        <w:rPr>
          <w:rFonts w:ascii="Century Gothic" w:hAnsi="Century Gothic" w:cstheme="minorBidi"/>
        </w:rPr>
        <w:t>anticipate next year to be a better year financially</w:t>
      </w:r>
      <w:r w:rsidR="72A7A141" w:rsidRPr="262C917F">
        <w:rPr>
          <w:rFonts w:ascii="Century Gothic" w:hAnsi="Century Gothic" w:cstheme="minorBidi"/>
        </w:rPr>
        <w:t xml:space="preserve">, </w:t>
      </w:r>
      <w:r w:rsidR="51FA13DA" w:rsidRPr="262C917F">
        <w:rPr>
          <w:rFonts w:ascii="Century Gothic" w:hAnsi="Century Gothic" w:cstheme="minorBidi"/>
        </w:rPr>
        <w:t>assuming we</w:t>
      </w:r>
      <w:r w:rsidR="4D65E034" w:rsidRPr="262C917F">
        <w:rPr>
          <w:rFonts w:ascii="Century Gothic" w:hAnsi="Century Gothic" w:cstheme="minorBidi"/>
        </w:rPr>
        <w:t xml:space="preserve"> </w:t>
      </w:r>
      <w:r w:rsidR="0FA246BC" w:rsidRPr="262C917F">
        <w:rPr>
          <w:rFonts w:ascii="Century Gothic" w:hAnsi="Century Gothic" w:cstheme="minorBidi"/>
        </w:rPr>
        <w:t xml:space="preserve">operate with </w:t>
      </w:r>
      <w:r w:rsidR="24F03CCB" w:rsidRPr="262C917F">
        <w:rPr>
          <w:rFonts w:ascii="Century Gothic" w:hAnsi="Century Gothic" w:cstheme="minorBidi"/>
        </w:rPr>
        <w:t>s</w:t>
      </w:r>
      <w:r w:rsidR="0FA246BC" w:rsidRPr="262C917F">
        <w:rPr>
          <w:rFonts w:ascii="Century Gothic" w:hAnsi="Century Gothic" w:cstheme="minorBidi"/>
        </w:rPr>
        <w:t xml:space="preserve">tudents on </w:t>
      </w:r>
      <w:r w:rsidR="3761DE5D" w:rsidRPr="262C917F">
        <w:rPr>
          <w:rFonts w:ascii="Century Gothic" w:hAnsi="Century Gothic" w:cstheme="minorBidi"/>
        </w:rPr>
        <w:t>c</w:t>
      </w:r>
      <w:r w:rsidR="0FA246BC" w:rsidRPr="262C917F">
        <w:rPr>
          <w:rFonts w:ascii="Century Gothic" w:hAnsi="Century Gothic" w:cstheme="minorBidi"/>
        </w:rPr>
        <w:t>ampus</w:t>
      </w:r>
      <w:r w:rsidR="76E7AA81" w:rsidRPr="262C917F">
        <w:rPr>
          <w:rFonts w:ascii="Century Gothic" w:hAnsi="Century Gothic" w:cstheme="minorBidi"/>
        </w:rPr>
        <w:t xml:space="preserve"> to some capacity</w:t>
      </w:r>
      <w:r w:rsidR="0E68D833" w:rsidRPr="262C917F">
        <w:rPr>
          <w:rFonts w:ascii="Century Gothic" w:hAnsi="Century Gothic" w:cstheme="minorBidi"/>
        </w:rPr>
        <w:t>. As such</w:t>
      </w:r>
      <w:r w:rsidR="5B14D57B" w:rsidRPr="262C917F">
        <w:rPr>
          <w:rFonts w:ascii="Century Gothic" w:hAnsi="Century Gothic" w:cstheme="minorBidi"/>
        </w:rPr>
        <w:t>,</w:t>
      </w:r>
      <w:r w:rsidR="0E68D833" w:rsidRPr="262C917F">
        <w:rPr>
          <w:rFonts w:ascii="Century Gothic" w:hAnsi="Century Gothic" w:cstheme="minorBidi"/>
        </w:rPr>
        <w:t xml:space="preserve"> the anticipated loss for the service is </w:t>
      </w:r>
      <w:r w:rsidR="39FACE21" w:rsidRPr="262C917F">
        <w:rPr>
          <w:rFonts w:ascii="Century Gothic" w:hAnsi="Century Gothic" w:cstheme="minorBidi"/>
        </w:rPr>
        <w:t>$</w:t>
      </w:r>
      <w:r w:rsidR="742A4486" w:rsidRPr="262C917F">
        <w:rPr>
          <w:rFonts w:ascii="Century Gothic" w:hAnsi="Century Gothic" w:cstheme="minorBidi"/>
        </w:rPr>
        <w:t>48</w:t>
      </w:r>
      <w:r w:rsidR="39FACE21" w:rsidRPr="262C917F">
        <w:rPr>
          <w:rFonts w:ascii="Century Gothic" w:hAnsi="Century Gothic" w:cstheme="minorBidi"/>
        </w:rPr>
        <w:t>,000</w:t>
      </w:r>
      <w:r w:rsidR="0E68D833" w:rsidRPr="262C917F">
        <w:rPr>
          <w:rFonts w:ascii="Century Gothic" w:hAnsi="Century Gothic" w:cstheme="minorBidi"/>
        </w:rPr>
        <w:t xml:space="preserve">. </w:t>
      </w:r>
      <w:r w:rsidR="3434A796" w:rsidRPr="262C917F">
        <w:rPr>
          <w:rFonts w:ascii="Century Gothic" w:hAnsi="Century Gothic" w:cstheme="minorBidi"/>
        </w:rPr>
        <w:t xml:space="preserve">If we </w:t>
      </w:r>
      <w:r w:rsidR="1C4EFEB9" w:rsidRPr="262C917F">
        <w:rPr>
          <w:rFonts w:ascii="Century Gothic" w:hAnsi="Century Gothic" w:cstheme="minorBidi"/>
        </w:rPr>
        <w:t>continue</w:t>
      </w:r>
      <w:r w:rsidR="3434A796" w:rsidRPr="262C917F">
        <w:rPr>
          <w:rFonts w:ascii="Century Gothic" w:hAnsi="Century Gothic" w:cstheme="minorBidi"/>
        </w:rPr>
        <w:t xml:space="preserve"> to receive government assistance due to Covid-19 </w:t>
      </w:r>
      <w:r w:rsidR="77D50215" w:rsidRPr="262C917F">
        <w:rPr>
          <w:rFonts w:ascii="Century Gothic" w:hAnsi="Century Gothic" w:cstheme="minorBidi"/>
        </w:rPr>
        <w:t>and</w:t>
      </w:r>
      <w:r w:rsidR="300F50D4" w:rsidRPr="262C917F">
        <w:rPr>
          <w:rFonts w:ascii="Century Gothic" w:hAnsi="Century Gothic" w:cstheme="minorBidi"/>
        </w:rPr>
        <w:t xml:space="preserve"> i</w:t>
      </w:r>
      <w:r w:rsidR="36882061" w:rsidRPr="262C917F">
        <w:rPr>
          <w:rFonts w:ascii="Century Gothic" w:hAnsi="Century Gothic" w:cstheme="minorBidi"/>
        </w:rPr>
        <w:t>f</w:t>
      </w:r>
      <w:r w:rsidR="300F50D4" w:rsidRPr="262C917F">
        <w:rPr>
          <w:rFonts w:ascii="Century Gothic" w:hAnsi="Century Gothic" w:cstheme="minorBidi"/>
        </w:rPr>
        <w:t xml:space="preserve"> we</w:t>
      </w:r>
      <w:r w:rsidR="398CC833" w:rsidRPr="262C917F">
        <w:rPr>
          <w:rFonts w:ascii="Century Gothic" w:hAnsi="Century Gothic" w:cstheme="minorBidi"/>
        </w:rPr>
        <w:t xml:space="preserve"> resume classes on campus at full capacity</w:t>
      </w:r>
      <w:r w:rsidR="300F50D4" w:rsidRPr="262C917F">
        <w:rPr>
          <w:rFonts w:ascii="Century Gothic" w:hAnsi="Century Gothic" w:cstheme="minorBidi"/>
        </w:rPr>
        <w:t xml:space="preserve"> </w:t>
      </w:r>
      <w:r w:rsidR="47B24B63" w:rsidRPr="262C917F">
        <w:rPr>
          <w:rFonts w:ascii="Century Gothic" w:hAnsi="Century Gothic" w:cstheme="minorBidi"/>
        </w:rPr>
        <w:t xml:space="preserve">the loss could significantly </w:t>
      </w:r>
      <w:r w:rsidR="6B548FBA" w:rsidRPr="262C917F">
        <w:rPr>
          <w:rFonts w:ascii="Century Gothic" w:hAnsi="Century Gothic" w:cstheme="minorBidi"/>
        </w:rPr>
        <w:t>decrease</w:t>
      </w:r>
      <w:r w:rsidR="3434A796" w:rsidRPr="262C917F">
        <w:rPr>
          <w:rFonts w:ascii="Century Gothic" w:hAnsi="Century Gothic" w:cstheme="minorBidi"/>
        </w:rPr>
        <w:t>.</w:t>
      </w:r>
      <w:r w:rsidR="2B1DB121" w:rsidRPr="262C917F">
        <w:rPr>
          <w:rFonts w:ascii="Century Gothic" w:hAnsi="Century Gothic" w:cstheme="minorBidi"/>
        </w:rPr>
        <w:t xml:space="preserve"> </w:t>
      </w:r>
      <w:r w:rsidR="0E68D833" w:rsidRPr="262C917F">
        <w:rPr>
          <w:rFonts w:ascii="Century Gothic" w:hAnsi="Century Gothic" w:cstheme="minorBidi"/>
        </w:rPr>
        <w:t xml:space="preserve">The Underground </w:t>
      </w:r>
      <w:r w:rsidR="4A8B1539" w:rsidRPr="262C917F">
        <w:rPr>
          <w:rFonts w:ascii="Century Gothic" w:hAnsi="Century Gothic" w:cstheme="minorBidi"/>
        </w:rPr>
        <w:t>plan</w:t>
      </w:r>
      <w:r w:rsidR="72D5A678" w:rsidRPr="262C917F">
        <w:rPr>
          <w:rFonts w:ascii="Century Gothic" w:hAnsi="Century Gothic" w:cstheme="minorBidi"/>
        </w:rPr>
        <w:t>s</w:t>
      </w:r>
      <w:r w:rsidR="0E68D833" w:rsidRPr="262C917F">
        <w:rPr>
          <w:rFonts w:ascii="Century Gothic" w:hAnsi="Century Gothic" w:cstheme="minorBidi"/>
        </w:rPr>
        <w:t xml:space="preserve"> to increase its marketing strategies</w:t>
      </w:r>
      <w:r w:rsidR="45CFC557" w:rsidRPr="262C917F">
        <w:rPr>
          <w:rFonts w:ascii="Century Gothic" w:hAnsi="Century Gothic" w:cstheme="minorBidi"/>
        </w:rPr>
        <w:t xml:space="preserve"> to continue to engage and draw students in and The Underground </w:t>
      </w:r>
      <w:r w:rsidR="5A61DC6D" w:rsidRPr="262C917F">
        <w:rPr>
          <w:rFonts w:ascii="Century Gothic" w:hAnsi="Century Gothic" w:cstheme="minorBidi"/>
        </w:rPr>
        <w:t>also plans</w:t>
      </w:r>
      <w:r w:rsidR="45CFC557" w:rsidRPr="262C917F">
        <w:rPr>
          <w:rFonts w:ascii="Century Gothic" w:hAnsi="Century Gothic" w:cstheme="minorBidi"/>
        </w:rPr>
        <w:t xml:space="preserve"> to increase its external client base as it currently relies too heavily on MSU services. </w:t>
      </w:r>
      <w:r w:rsidR="0E68D833" w:rsidRPr="262C917F">
        <w:rPr>
          <w:rFonts w:ascii="Century Gothic" w:hAnsi="Century Gothic" w:cstheme="minorBidi"/>
        </w:rPr>
        <w:t xml:space="preserve"> </w:t>
      </w:r>
    </w:p>
    <w:p w14:paraId="77952100" w14:textId="4DB1EAE3" w:rsidR="262C917F" w:rsidRDefault="262C917F" w:rsidP="262C917F">
      <w:pPr>
        <w:rPr>
          <w:rFonts w:ascii="Century Gothic" w:hAnsi="Century Gothic" w:cstheme="minorBidi"/>
        </w:rPr>
      </w:pPr>
    </w:p>
    <w:p w14:paraId="7552D68F" w14:textId="360F4760" w:rsidR="00FB60DD" w:rsidRPr="00C868BB" w:rsidRDefault="710A28D8" w:rsidP="262C917F">
      <w:pPr>
        <w:rPr>
          <w:rFonts w:ascii="Century Gothic" w:hAnsi="Century Gothic" w:cstheme="minorBidi"/>
          <w:i/>
          <w:iCs/>
          <w:u w:val="single"/>
        </w:rPr>
      </w:pPr>
      <w:r w:rsidRPr="262C917F">
        <w:rPr>
          <w:rFonts w:ascii="Century Gothic" w:hAnsi="Century Gothic" w:cstheme="minorBidi"/>
          <w:i/>
          <w:iCs/>
          <w:u w:val="single"/>
        </w:rPr>
        <w:t>Part-time led Services:</w:t>
      </w:r>
    </w:p>
    <w:p w14:paraId="7BFE787C" w14:textId="478E6FA8" w:rsidR="78B80F74" w:rsidRDefault="78B80F74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For the part-time led services, this</w:t>
      </w:r>
      <w:r w:rsidR="3FCEB4F2" w:rsidRPr="262C917F">
        <w:rPr>
          <w:rFonts w:ascii="Century Gothic" w:hAnsi="Century Gothic" w:cstheme="minorBidi"/>
        </w:rPr>
        <w:t xml:space="preserve"> past</w:t>
      </w:r>
      <w:r w:rsidRPr="262C917F">
        <w:rPr>
          <w:rFonts w:ascii="Century Gothic" w:hAnsi="Century Gothic" w:cstheme="minorBidi"/>
        </w:rPr>
        <w:t xml:space="preserve"> year</w:t>
      </w:r>
      <w:r w:rsidR="3EF3C031" w:rsidRPr="262C917F">
        <w:rPr>
          <w:rFonts w:ascii="Century Gothic" w:hAnsi="Century Gothic" w:cstheme="minorBidi"/>
        </w:rPr>
        <w:t>’s extreme circumstances</w:t>
      </w:r>
      <w:r w:rsidRPr="262C917F">
        <w:rPr>
          <w:rFonts w:ascii="Century Gothic" w:hAnsi="Century Gothic" w:cstheme="minorBidi"/>
        </w:rPr>
        <w:t xml:space="preserve"> </w:t>
      </w:r>
      <w:r w:rsidR="573087B0" w:rsidRPr="262C917F">
        <w:rPr>
          <w:rFonts w:ascii="Century Gothic" w:hAnsi="Century Gothic" w:cstheme="minorBidi"/>
        </w:rPr>
        <w:t xml:space="preserve">serve as </w:t>
      </w:r>
      <w:r w:rsidR="4D368DC3" w:rsidRPr="262C917F">
        <w:rPr>
          <w:rFonts w:ascii="Century Gothic" w:hAnsi="Century Gothic" w:cstheme="minorBidi"/>
        </w:rPr>
        <w:t xml:space="preserve">a poor model on which to </w:t>
      </w:r>
      <w:r w:rsidRPr="262C917F">
        <w:rPr>
          <w:rFonts w:ascii="Century Gothic" w:hAnsi="Century Gothic" w:cstheme="minorBidi"/>
        </w:rPr>
        <w:t>base budget</w:t>
      </w:r>
      <w:r w:rsidR="0455FE66" w:rsidRPr="262C917F">
        <w:rPr>
          <w:rFonts w:ascii="Century Gothic" w:hAnsi="Century Gothic" w:cstheme="minorBidi"/>
        </w:rPr>
        <w:t xml:space="preserve"> </w:t>
      </w:r>
      <w:r w:rsidR="38EB1CCA" w:rsidRPr="262C917F">
        <w:rPr>
          <w:rFonts w:ascii="Century Gothic" w:hAnsi="Century Gothic" w:cstheme="minorBidi"/>
        </w:rPr>
        <w:t>recommendations</w:t>
      </w:r>
      <w:r w:rsidRPr="262C917F">
        <w:rPr>
          <w:rFonts w:ascii="Century Gothic" w:hAnsi="Century Gothic" w:cstheme="minorBidi"/>
        </w:rPr>
        <w:t xml:space="preserve"> moving forward. </w:t>
      </w:r>
      <w:r w:rsidR="2E25B9FE" w:rsidRPr="262C917F">
        <w:rPr>
          <w:rFonts w:ascii="Century Gothic" w:hAnsi="Century Gothic" w:cstheme="minorBidi"/>
        </w:rPr>
        <w:t xml:space="preserve">Therefore, </w:t>
      </w:r>
      <w:proofErr w:type="gramStart"/>
      <w:r w:rsidR="13FE6986" w:rsidRPr="262C917F">
        <w:rPr>
          <w:rFonts w:ascii="Century Gothic" w:hAnsi="Century Gothic" w:cstheme="minorBidi"/>
        </w:rPr>
        <w:t>Most</w:t>
      </w:r>
      <w:proofErr w:type="gramEnd"/>
      <w:r w:rsidR="52281DCB" w:rsidRPr="262C917F">
        <w:rPr>
          <w:rFonts w:ascii="Century Gothic" w:hAnsi="Century Gothic" w:cstheme="minorBidi"/>
        </w:rPr>
        <w:t xml:space="preserve"> services</w:t>
      </w:r>
      <w:r w:rsidR="1D56BC5C" w:rsidRPr="262C917F">
        <w:rPr>
          <w:rFonts w:ascii="Century Gothic" w:hAnsi="Century Gothic" w:cstheme="minorBidi"/>
        </w:rPr>
        <w:t>’</w:t>
      </w:r>
      <w:r w:rsidR="52281DCB" w:rsidRPr="262C917F">
        <w:rPr>
          <w:rFonts w:ascii="Century Gothic" w:hAnsi="Century Gothic" w:cstheme="minorBidi"/>
        </w:rPr>
        <w:t xml:space="preserve"> budgets are set to remain the same for the 2021-2022 </w:t>
      </w:r>
      <w:r w:rsidR="52281DCB" w:rsidRPr="262C917F">
        <w:rPr>
          <w:rFonts w:ascii="Century Gothic" w:hAnsi="Century Gothic" w:cstheme="minorBidi"/>
        </w:rPr>
        <w:lastRenderedPageBreak/>
        <w:t xml:space="preserve">year, with </w:t>
      </w:r>
      <w:r w:rsidR="748C214F" w:rsidRPr="262C917F">
        <w:rPr>
          <w:rFonts w:ascii="Century Gothic" w:hAnsi="Century Gothic" w:cstheme="minorBidi"/>
        </w:rPr>
        <w:t xml:space="preserve">some </w:t>
      </w:r>
      <w:r w:rsidR="52281DCB" w:rsidRPr="262C917F">
        <w:rPr>
          <w:rFonts w:ascii="Century Gothic" w:hAnsi="Century Gothic" w:cstheme="minorBidi"/>
        </w:rPr>
        <w:t>minor adjustments. As approved by the Executive Board</w:t>
      </w:r>
      <w:r w:rsidR="253195BE" w:rsidRPr="262C917F">
        <w:rPr>
          <w:rFonts w:ascii="Century Gothic" w:hAnsi="Century Gothic" w:cstheme="minorBidi"/>
        </w:rPr>
        <w:t xml:space="preserve">, </w:t>
      </w:r>
      <w:r w:rsidR="17339961" w:rsidRPr="262C917F">
        <w:rPr>
          <w:rFonts w:ascii="Century Gothic" w:hAnsi="Century Gothic" w:cstheme="minorBidi"/>
        </w:rPr>
        <w:t>PCC, SHEC, WGEN, S</w:t>
      </w:r>
      <w:r w:rsidR="6686A7DB" w:rsidRPr="262C917F">
        <w:rPr>
          <w:rFonts w:ascii="Century Gothic" w:hAnsi="Century Gothic" w:cstheme="minorBidi"/>
        </w:rPr>
        <w:t>park</w:t>
      </w:r>
      <w:r w:rsidR="17339961" w:rsidRPr="262C917F">
        <w:rPr>
          <w:rFonts w:ascii="Century Gothic" w:hAnsi="Century Gothic" w:cstheme="minorBidi"/>
        </w:rPr>
        <w:t xml:space="preserve">, </w:t>
      </w:r>
      <w:r w:rsidR="21B08985" w:rsidRPr="262C917F">
        <w:rPr>
          <w:rFonts w:ascii="Century Gothic" w:hAnsi="Century Gothic" w:cstheme="minorBidi"/>
        </w:rPr>
        <w:t xml:space="preserve">and </w:t>
      </w:r>
      <w:proofErr w:type="spellStart"/>
      <w:r w:rsidR="17339961" w:rsidRPr="262C917F">
        <w:rPr>
          <w:rFonts w:ascii="Century Gothic" w:hAnsi="Century Gothic" w:cstheme="minorBidi"/>
        </w:rPr>
        <w:t>M</w:t>
      </w:r>
      <w:r w:rsidR="4BE3865E" w:rsidRPr="262C917F">
        <w:rPr>
          <w:rFonts w:ascii="Century Gothic" w:hAnsi="Century Gothic" w:cstheme="minorBidi"/>
        </w:rPr>
        <w:t>access</w:t>
      </w:r>
      <w:proofErr w:type="spellEnd"/>
      <w:r w:rsidR="5AC26BCC" w:rsidRPr="262C917F">
        <w:rPr>
          <w:rFonts w:ascii="Century Gothic" w:hAnsi="Century Gothic" w:cstheme="minorBidi"/>
        </w:rPr>
        <w:t xml:space="preserve"> </w:t>
      </w:r>
      <w:r w:rsidR="24510F85" w:rsidRPr="262C917F">
        <w:rPr>
          <w:rFonts w:ascii="Century Gothic" w:hAnsi="Century Gothic" w:cstheme="minorBidi"/>
        </w:rPr>
        <w:t>will</w:t>
      </w:r>
      <w:r w:rsidR="32D7DA2C" w:rsidRPr="262C917F">
        <w:rPr>
          <w:rFonts w:ascii="Century Gothic" w:hAnsi="Century Gothic" w:cstheme="minorBidi"/>
        </w:rPr>
        <w:t xml:space="preserve"> have </w:t>
      </w:r>
      <w:r w:rsidR="24510F85" w:rsidRPr="262C917F">
        <w:rPr>
          <w:rFonts w:ascii="Century Gothic" w:hAnsi="Century Gothic" w:cstheme="minorBidi"/>
        </w:rPr>
        <w:t>a paid Assistant Director</w:t>
      </w:r>
      <w:r w:rsidR="12454D7C" w:rsidRPr="262C917F">
        <w:rPr>
          <w:rFonts w:ascii="Century Gothic" w:hAnsi="Century Gothic" w:cstheme="minorBidi"/>
        </w:rPr>
        <w:t xml:space="preserve"> (AD)</w:t>
      </w:r>
      <w:r w:rsidR="24510F85" w:rsidRPr="262C917F">
        <w:rPr>
          <w:rFonts w:ascii="Century Gothic" w:hAnsi="Century Gothic" w:cstheme="minorBidi"/>
        </w:rPr>
        <w:t xml:space="preserve"> position</w:t>
      </w:r>
      <w:r w:rsidR="2BEC8CB0" w:rsidRPr="262C917F">
        <w:rPr>
          <w:rFonts w:ascii="Century Gothic" w:hAnsi="Century Gothic" w:cstheme="minorBidi"/>
        </w:rPr>
        <w:t xml:space="preserve"> added next year</w:t>
      </w:r>
      <w:r w:rsidR="24510F85" w:rsidRPr="262C917F">
        <w:rPr>
          <w:rFonts w:ascii="Century Gothic" w:hAnsi="Century Gothic" w:cstheme="minorBidi"/>
        </w:rPr>
        <w:t>.</w:t>
      </w:r>
      <w:r w:rsidR="36994E68" w:rsidRPr="262C917F">
        <w:rPr>
          <w:rFonts w:ascii="Century Gothic" w:hAnsi="Century Gothic" w:cstheme="minorBidi"/>
        </w:rPr>
        <w:t xml:space="preserve"> S</w:t>
      </w:r>
      <w:r w:rsidR="2AE9F050" w:rsidRPr="262C917F">
        <w:rPr>
          <w:rFonts w:ascii="Century Gothic" w:hAnsi="Century Gothic" w:cstheme="minorBidi"/>
        </w:rPr>
        <w:t>ubsequently</w:t>
      </w:r>
      <w:r w:rsidR="24510F85" w:rsidRPr="262C917F">
        <w:rPr>
          <w:rFonts w:ascii="Century Gothic" w:hAnsi="Century Gothic" w:cstheme="minorBidi"/>
        </w:rPr>
        <w:t xml:space="preserve">, </w:t>
      </w:r>
      <w:r w:rsidR="253195BE" w:rsidRPr="262C917F">
        <w:rPr>
          <w:rFonts w:ascii="Century Gothic" w:hAnsi="Century Gothic" w:cstheme="minorBidi"/>
        </w:rPr>
        <w:t xml:space="preserve">Director </w:t>
      </w:r>
      <w:r w:rsidR="01AC79EB" w:rsidRPr="262C917F">
        <w:rPr>
          <w:rFonts w:ascii="Century Gothic" w:hAnsi="Century Gothic" w:cstheme="minorBidi"/>
        </w:rPr>
        <w:t>j</w:t>
      </w:r>
      <w:r w:rsidR="253195BE" w:rsidRPr="262C917F">
        <w:rPr>
          <w:rFonts w:ascii="Century Gothic" w:hAnsi="Century Gothic" w:cstheme="minorBidi"/>
        </w:rPr>
        <w:t xml:space="preserve">ob </w:t>
      </w:r>
      <w:r w:rsidR="2AA29C77" w:rsidRPr="262C917F">
        <w:rPr>
          <w:rFonts w:ascii="Century Gothic" w:hAnsi="Century Gothic" w:cstheme="minorBidi"/>
        </w:rPr>
        <w:t>d</w:t>
      </w:r>
      <w:r w:rsidR="253195BE" w:rsidRPr="262C917F">
        <w:rPr>
          <w:rFonts w:ascii="Century Gothic" w:hAnsi="Century Gothic" w:cstheme="minorBidi"/>
        </w:rPr>
        <w:t>escription</w:t>
      </w:r>
      <w:r w:rsidR="6ED79D35" w:rsidRPr="262C917F">
        <w:rPr>
          <w:rFonts w:ascii="Century Gothic" w:hAnsi="Century Gothic" w:cstheme="minorBidi"/>
        </w:rPr>
        <w:t>s have been</w:t>
      </w:r>
      <w:r w:rsidR="253195BE" w:rsidRPr="262C917F">
        <w:rPr>
          <w:rFonts w:ascii="Century Gothic" w:hAnsi="Century Gothic" w:cstheme="minorBidi"/>
        </w:rPr>
        <w:t xml:space="preserve"> amended</w:t>
      </w:r>
      <w:r w:rsidR="2D1CCCCE" w:rsidRPr="262C917F">
        <w:rPr>
          <w:rFonts w:ascii="Century Gothic" w:hAnsi="Century Gothic" w:cstheme="minorBidi"/>
        </w:rPr>
        <w:t xml:space="preserve"> &amp; re</w:t>
      </w:r>
      <w:r w:rsidR="1D15FA53" w:rsidRPr="262C917F">
        <w:rPr>
          <w:rFonts w:ascii="Century Gothic" w:hAnsi="Century Gothic" w:cstheme="minorBidi"/>
        </w:rPr>
        <w:t>-</w:t>
      </w:r>
      <w:r w:rsidR="2D1CCCCE" w:rsidRPr="262C917F">
        <w:rPr>
          <w:rFonts w:ascii="Century Gothic" w:hAnsi="Century Gothic" w:cstheme="minorBidi"/>
        </w:rPr>
        <w:t>graded</w:t>
      </w:r>
      <w:r w:rsidR="17702A85" w:rsidRPr="262C917F">
        <w:rPr>
          <w:rFonts w:ascii="Century Gothic" w:hAnsi="Century Gothic" w:cstheme="minorBidi"/>
        </w:rPr>
        <w:t xml:space="preserve">. They are now more </w:t>
      </w:r>
      <w:r w:rsidR="7C1392A7" w:rsidRPr="262C917F">
        <w:rPr>
          <w:rFonts w:ascii="Century Gothic" w:hAnsi="Century Gothic" w:cstheme="minorBidi"/>
        </w:rPr>
        <w:t>accurately</w:t>
      </w:r>
      <w:r w:rsidR="17702A85" w:rsidRPr="262C917F">
        <w:rPr>
          <w:rFonts w:ascii="Century Gothic" w:hAnsi="Century Gothic" w:cstheme="minorBidi"/>
        </w:rPr>
        <w:t>, considering the incoming</w:t>
      </w:r>
      <w:r w:rsidR="2D1CCCCE" w:rsidRPr="262C917F">
        <w:rPr>
          <w:rFonts w:ascii="Century Gothic" w:hAnsi="Century Gothic" w:cstheme="minorBidi"/>
        </w:rPr>
        <w:t xml:space="preserve"> </w:t>
      </w:r>
      <w:r w:rsidR="253195BE" w:rsidRPr="262C917F">
        <w:rPr>
          <w:rFonts w:ascii="Century Gothic" w:hAnsi="Century Gothic" w:cstheme="minorBidi"/>
        </w:rPr>
        <w:t>addition</w:t>
      </w:r>
      <w:r w:rsidR="3FA7E14F" w:rsidRPr="262C917F">
        <w:rPr>
          <w:rFonts w:ascii="Century Gothic" w:hAnsi="Century Gothic" w:cstheme="minorBidi"/>
        </w:rPr>
        <w:t>al</w:t>
      </w:r>
      <w:r w:rsidR="253195BE" w:rsidRPr="262C917F">
        <w:rPr>
          <w:rFonts w:ascii="Century Gothic" w:hAnsi="Century Gothic" w:cstheme="minorBidi"/>
        </w:rPr>
        <w:t xml:space="preserve"> paid, </w:t>
      </w:r>
      <w:r w:rsidR="224B0EB3" w:rsidRPr="262C917F">
        <w:rPr>
          <w:rFonts w:ascii="Century Gothic" w:hAnsi="Century Gothic" w:cstheme="minorBidi"/>
        </w:rPr>
        <w:t>p</w:t>
      </w:r>
      <w:r w:rsidR="253195BE" w:rsidRPr="262C917F">
        <w:rPr>
          <w:rFonts w:ascii="Century Gothic" w:hAnsi="Century Gothic" w:cstheme="minorBidi"/>
        </w:rPr>
        <w:t>art-</w:t>
      </w:r>
      <w:r w:rsidR="4641C879" w:rsidRPr="262C917F">
        <w:rPr>
          <w:rFonts w:ascii="Century Gothic" w:hAnsi="Century Gothic" w:cstheme="minorBidi"/>
        </w:rPr>
        <w:t>t</w:t>
      </w:r>
      <w:r w:rsidR="253195BE" w:rsidRPr="262C917F">
        <w:rPr>
          <w:rFonts w:ascii="Century Gothic" w:hAnsi="Century Gothic" w:cstheme="minorBidi"/>
        </w:rPr>
        <w:t>ime Assistant Dire</w:t>
      </w:r>
      <w:r w:rsidR="69F68FD0" w:rsidRPr="262C917F">
        <w:rPr>
          <w:rFonts w:ascii="Century Gothic" w:hAnsi="Century Gothic" w:cstheme="minorBidi"/>
        </w:rPr>
        <w:t>ctor</w:t>
      </w:r>
      <w:r w:rsidR="50E30692" w:rsidRPr="262C917F">
        <w:rPr>
          <w:rFonts w:ascii="Century Gothic" w:hAnsi="Century Gothic" w:cstheme="minorBidi"/>
        </w:rPr>
        <w:t xml:space="preserve">. </w:t>
      </w:r>
      <w:r w:rsidR="5448F25D" w:rsidRPr="262C917F">
        <w:rPr>
          <w:rFonts w:ascii="Century Gothic" w:hAnsi="Century Gothic" w:cstheme="minorBidi"/>
        </w:rPr>
        <w:t>Adding A</w:t>
      </w:r>
      <w:r w:rsidR="17F52A12" w:rsidRPr="262C917F">
        <w:rPr>
          <w:rFonts w:ascii="Century Gothic" w:hAnsi="Century Gothic" w:cstheme="minorBidi"/>
        </w:rPr>
        <w:t xml:space="preserve">D should </w:t>
      </w:r>
      <w:r w:rsidR="50E30692" w:rsidRPr="262C917F">
        <w:rPr>
          <w:rFonts w:ascii="Century Gothic" w:hAnsi="Century Gothic" w:cstheme="minorBidi"/>
        </w:rPr>
        <w:t>offset s</w:t>
      </w:r>
      <w:r w:rsidR="5872A401" w:rsidRPr="262C917F">
        <w:rPr>
          <w:rFonts w:ascii="Century Gothic" w:hAnsi="Century Gothic" w:cstheme="minorBidi"/>
        </w:rPr>
        <w:t>ome of the responsibilities from the</w:t>
      </w:r>
      <w:r w:rsidR="5490A632" w:rsidRPr="262C917F">
        <w:rPr>
          <w:rFonts w:ascii="Century Gothic" w:hAnsi="Century Gothic" w:cstheme="minorBidi"/>
        </w:rPr>
        <w:t xml:space="preserve"> Director to help better share the workload</w:t>
      </w:r>
      <w:r w:rsidR="1B0D2A29" w:rsidRPr="262C917F">
        <w:rPr>
          <w:rFonts w:ascii="Century Gothic" w:hAnsi="Century Gothic" w:cstheme="minorBidi"/>
        </w:rPr>
        <w:t xml:space="preserve"> and ameliorate service operations</w:t>
      </w:r>
      <w:r w:rsidR="5490A632" w:rsidRPr="262C917F">
        <w:rPr>
          <w:rFonts w:ascii="Century Gothic" w:hAnsi="Century Gothic" w:cstheme="minorBidi"/>
        </w:rPr>
        <w:t xml:space="preserve">. </w:t>
      </w:r>
      <w:r w:rsidR="7418C320" w:rsidRPr="262C917F">
        <w:rPr>
          <w:rFonts w:ascii="Century Gothic" w:hAnsi="Century Gothic" w:cstheme="minorBidi"/>
        </w:rPr>
        <w:t>Additionally, as Diversity Services</w:t>
      </w:r>
      <w:r w:rsidR="0A94B847" w:rsidRPr="262C917F">
        <w:rPr>
          <w:rFonts w:ascii="Century Gothic" w:hAnsi="Century Gothic" w:cstheme="minorBidi"/>
        </w:rPr>
        <w:t xml:space="preserve"> will</w:t>
      </w:r>
      <w:r w:rsidR="7418C320" w:rsidRPr="262C917F">
        <w:rPr>
          <w:rFonts w:ascii="Century Gothic" w:hAnsi="Century Gothic" w:cstheme="minorBidi"/>
        </w:rPr>
        <w:t xml:space="preserve"> offer peer support</w:t>
      </w:r>
      <w:r w:rsidR="3F989BC1" w:rsidRPr="262C917F">
        <w:rPr>
          <w:rFonts w:ascii="Century Gothic" w:hAnsi="Century Gothic" w:cstheme="minorBidi"/>
        </w:rPr>
        <w:t xml:space="preserve"> services next year</w:t>
      </w:r>
      <w:r w:rsidR="7418C320" w:rsidRPr="262C917F">
        <w:rPr>
          <w:rFonts w:ascii="Century Gothic" w:hAnsi="Century Gothic" w:cstheme="minorBidi"/>
        </w:rPr>
        <w:t xml:space="preserve">, </w:t>
      </w:r>
      <w:r w:rsidR="1FD269DB" w:rsidRPr="262C917F">
        <w:rPr>
          <w:rFonts w:ascii="Century Gothic" w:hAnsi="Century Gothic" w:cstheme="minorBidi"/>
        </w:rPr>
        <w:t xml:space="preserve">we have </w:t>
      </w:r>
      <w:r w:rsidR="7418C320" w:rsidRPr="262C917F">
        <w:rPr>
          <w:rFonts w:ascii="Century Gothic" w:hAnsi="Century Gothic" w:cstheme="minorBidi"/>
        </w:rPr>
        <w:t>added a budget line for Training Expenses</w:t>
      </w:r>
      <w:r w:rsidR="07030607" w:rsidRPr="262C917F">
        <w:rPr>
          <w:rFonts w:ascii="Century Gothic" w:hAnsi="Century Gothic" w:cstheme="minorBidi"/>
        </w:rPr>
        <w:t>. This is in line with all MSU</w:t>
      </w:r>
      <w:r w:rsidR="7418C320" w:rsidRPr="262C917F">
        <w:rPr>
          <w:rFonts w:ascii="Century Gothic" w:hAnsi="Century Gothic" w:cstheme="minorBidi"/>
        </w:rPr>
        <w:t xml:space="preserve"> peer support services, to ensure</w:t>
      </w:r>
      <w:r w:rsidR="200E1748" w:rsidRPr="262C917F">
        <w:rPr>
          <w:rFonts w:ascii="Century Gothic" w:hAnsi="Century Gothic" w:cstheme="minorBidi"/>
        </w:rPr>
        <w:t xml:space="preserve"> there are funds available to</w:t>
      </w:r>
      <w:r w:rsidR="7418C320" w:rsidRPr="262C917F">
        <w:rPr>
          <w:rFonts w:ascii="Century Gothic" w:hAnsi="Century Gothic" w:cstheme="minorBidi"/>
        </w:rPr>
        <w:t xml:space="preserve"> </w:t>
      </w:r>
      <w:r w:rsidR="32926FA4" w:rsidRPr="262C917F">
        <w:rPr>
          <w:rFonts w:ascii="Century Gothic" w:hAnsi="Century Gothic" w:cstheme="minorBidi"/>
        </w:rPr>
        <w:t xml:space="preserve">help effectively train </w:t>
      </w:r>
      <w:r w:rsidR="7418C320" w:rsidRPr="262C917F">
        <w:rPr>
          <w:rFonts w:ascii="Century Gothic" w:hAnsi="Century Gothic" w:cstheme="minorBidi"/>
        </w:rPr>
        <w:t>volunteers</w:t>
      </w:r>
      <w:r w:rsidR="3CAE587C" w:rsidRPr="262C917F">
        <w:rPr>
          <w:rFonts w:ascii="Century Gothic" w:hAnsi="Century Gothic" w:cstheme="minorBidi"/>
        </w:rPr>
        <w:t xml:space="preserve">. </w:t>
      </w:r>
    </w:p>
    <w:p w14:paraId="7C491419" w14:textId="0C815F82" w:rsidR="262C917F" w:rsidRDefault="262C917F" w:rsidP="262C917F">
      <w:pPr>
        <w:rPr>
          <w:rFonts w:ascii="Century Gothic" w:hAnsi="Century Gothic" w:cstheme="minorBidi"/>
        </w:rPr>
      </w:pPr>
    </w:p>
    <w:p w14:paraId="0E542E54" w14:textId="5223660F" w:rsidR="00C53063" w:rsidRPr="00C868BB" w:rsidRDefault="6E191012" w:rsidP="262C917F">
      <w:pPr>
        <w:rPr>
          <w:rFonts w:ascii="Century Gothic" w:hAnsi="Century Gothic" w:cstheme="minorBidi"/>
          <w:i/>
          <w:iCs/>
          <w:u w:val="single"/>
        </w:rPr>
      </w:pPr>
      <w:r w:rsidRPr="262C917F">
        <w:rPr>
          <w:rFonts w:ascii="Century Gothic" w:hAnsi="Century Gothic" w:cstheme="minorBidi"/>
          <w:i/>
          <w:iCs/>
          <w:u w:val="single"/>
        </w:rPr>
        <w:t>Advocacy:</w:t>
      </w:r>
    </w:p>
    <w:p w14:paraId="74C92619" w14:textId="3DE8D342" w:rsidR="00FB60DD" w:rsidRPr="00C868BB" w:rsidRDefault="2E85F27C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For many years the Advocacy/Education Team was included within the Executive departmental budget. However, t</w:t>
      </w:r>
      <w:r w:rsidR="43E7D354" w:rsidRPr="262C917F">
        <w:rPr>
          <w:rFonts w:ascii="Century Gothic" w:hAnsi="Century Gothic" w:cstheme="minorBidi"/>
        </w:rPr>
        <w:t xml:space="preserve">his past year was the first </w:t>
      </w:r>
      <w:r w:rsidR="69064088" w:rsidRPr="262C917F">
        <w:rPr>
          <w:rFonts w:ascii="Century Gothic" w:hAnsi="Century Gothic" w:cstheme="minorBidi"/>
        </w:rPr>
        <w:t>in which</w:t>
      </w:r>
      <w:r w:rsidR="43E7D354" w:rsidRPr="262C917F">
        <w:rPr>
          <w:rFonts w:ascii="Century Gothic" w:hAnsi="Century Gothic" w:cstheme="minorBidi"/>
        </w:rPr>
        <w:t xml:space="preserve"> we operated the Advocacy/Education team out of their own departmental budget. </w:t>
      </w:r>
      <w:r w:rsidR="7FE4BC02" w:rsidRPr="262C917F">
        <w:rPr>
          <w:rFonts w:ascii="Century Gothic" w:hAnsi="Century Gothic" w:cstheme="minorBidi"/>
        </w:rPr>
        <w:t>Th</w:t>
      </w:r>
      <w:r w:rsidR="330CB439" w:rsidRPr="262C917F">
        <w:rPr>
          <w:rFonts w:ascii="Century Gothic" w:hAnsi="Century Gothic" w:cstheme="minorBidi"/>
        </w:rPr>
        <w:t>e change</w:t>
      </w:r>
      <w:r w:rsidR="7FE4BC02" w:rsidRPr="262C917F">
        <w:rPr>
          <w:rFonts w:ascii="Century Gothic" w:hAnsi="Century Gothic" w:cstheme="minorBidi"/>
        </w:rPr>
        <w:t xml:space="preserve"> worked very well this year</w:t>
      </w:r>
      <w:r w:rsidR="44FD954D" w:rsidRPr="262C917F">
        <w:rPr>
          <w:rFonts w:ascii="Century Gothic" w:hAnsi="Century Gothic" w:cstheme="minorBidi"/>
        </w:rPr>
        <w:t xml:space="preserve">. The only addition to the next fiscal year </w:t>
      </w:r>
      <w:r w:rsidR="7FE4BC02" w:rsidRPr="262C917F">
        <w:rPr>
          <w:rFonts w:ascii="Century Gothic" w:hAnsi="Century Gothic" w:cstheme="minorBidi"/>
        </w:rPr>
        <w:t>is</w:t>
      </w:r>
      <w:r w:rsidR="7BAD062C" w:rsidRPr="262C917F">
        <w:rPr>
          <w:rFonts w:ascii="Century Gothic" w:hAnsi="Century Gothic" w:cstheme="minorBidi"/>
        </w:rPr>
        <w:t xml:space="preserve"> an allocation of </w:t>
      </w:r>
      <w:r w:rsidR="7FE4BC02" w:rsidRPr="262C917F">
        <w:rPr>
          <w:rFonts w:ascii="Century Gothic" w:hAnsi="Century Gothic" w:cstheme="minorBidi"/>
        </w:rPr>
        <w:t>$2,500 to the Election Awareness line</w:t>
      </w:r>
      <w:r w:rsidR="2B59CF0F" w:rsidRPr="262C917F">
        <w:rPr>
          <w:rFonts w:ascii="Century Gothic" w:hAnsi="Century Gothic" w:cstheme="minorBidi"/>
        </w:rPr>
        <w:t>. T</w:t>
      </w:r>
      <w:r w:rsidR="7FE4BC02" w:rsidRPr="262C917F">
        <w:rPr>
          <w:rFonts w:ascii="Century Gothic" w:hAnsi="Century Gothic" w:cstheme="minorBidi"/>
        </w:rPr>
        <w:t>here is a potential for a</w:t>
      </w:r>
      <w:r w:rsidR="05B5FE84" w:rsidRPr="262C917F">
        <w:rPr>
          <w:rFonts w:ascii="Century Gothic" w:hAnsi="Century Gothic" w:cstheme="minorBidi"/>
        </w:rPr>
        <w:t xml:space="preserve"> f</w:t>
      </w:r>
      <w:r w:rsidR="7FE4BC02" w:rsidRPr="262C917F">
        <w:rPr>
          <w:rFonts w:ascii="Century Gothic" w:hAnsi="Century Gothic" w:cstheme="minorBidi"/>
        </w:rPr>
        <w:t xml:space="preserve">ederal </w:t>
      </w:r>
      <w:r w:rsidR="68A59B59" w:rsidRPr="262C917F">
        <w:rPr>
          <w:rFonts w:ascii="Century Gothic" w:hAnsi="Century Gothic" w:cstheme="minorBidi"/>
        </w:rPr>
        <w:t>e</w:t>
      </w:r>
      <w:r w:rsidR="7FE4BC02" w:rsidRPr="262C917F">
        <w:rPr>
          <w:rFonts w:ascii="Century Gothic" w:hAnsi="Century Gothic" w:cstheme="minorBidi"/>
        </w:rPr>
        <w:t xml:space="preserve">lection within the </w:t>
      </w:r>
      <w:r w:rsidR="37CB0164" w:rsidRPr="262C917F">
        <w:rPr>
          <w:rFonts w:ascii="Century Gothic" w:hAnsi="Century Gothic" w:cstheme="minorBidi"/>
        </w:rPr>
        <w:t>2021-2022 academic year. This will help support the “Mac Votes” campaign to encourage students to get out and vote.</w:t>
      </w:r>
    </w:p>
    <w:p w14:paraId="7F530F8E" w14:textId="3CA89D87" w:rsidR="00FB60DD" w:rsidRPr="00C868BB" w:rsidRDefault="00FB60DD" w:rsidP="262C917F">
      <w:pPr>
        <w:rPr>
          <w:rFonts w:ascii="Century Gothic" w:hAnsi="Century Gothic" w:cstheme="minorBidi"/>
        </w:rPr>
      </w:pPr>
    </w:p>
    <w:p w14:paraId="6D5C3AD5" w14:textId="3781F034" w:rsidR="00FB60DD" w:rsidRPr="00C868BB" w:rsidRDefault="710A28D8" w:rsidP="262C917F">
      <w:pPr>
        <w:rPr>
          <w:rFonts w:ascii="Century Gothic" w:hAnsi="Century Gothic" w:cstheme="minorBidi"/>
          <w:i/>
          <w:iCs/>
          <w:u w:val="single"/>
        </w:rPr>
      </w:pPr>
      <w:r w:rsidRPr="262C917F">
        <w:rPr>
          <w:rFonts w:ascii="Century Gothic" w:hAnsi="Century Gothic" w:cstheme="minorBidi"/>
          <w:i/>
          <w:iCs/>
          <w:u w:val="single"/>
        </w:rPr>
        <w:t>Compass</w:t>
      </w:r>
      <w:r w:rsidR="389D28E4" w:rsidRPr="262C917F">
        <w:rPr>
          <w:rFonts w:ascii="Century Gothic" w:hAnsi="Century Gothic" w:cstheme="minorBidi"/>
          <w:i/>
          <w:iCs/>
          <w:u w:val="single"/>
        </w:rPr>
        <w:t xml:space="preserve"> Information </w:t>
      </w:r>
      <w:r w:rsidR="4BB261AE" w:rsidRPr="262C917F">
        <w:rPr>
          <w:rFonts w:ascii="Century Gothic" w:hAnsi="Century Gothic" w:cstheme="minorBidi"/>
          <w:i/>
          <w:iCs/>
          <w:u w:val="single"/>
        </w:rPr>
        <w:t>Centre</w:t>
      </w:r>
      <w:r w:rsidRPr="262C917F">
        <w:rPr>
          <w:rFonts w:ascii="Century Gothic" w:hAnsi="Century Gothic" w:cstheme="minorBidi"/>
          <w:i/>
          <w:iCs/>
          <w:u w:val="single"/>
        </w:rPr>
        <w:t>:</w:t>
      </w:r>
    </w:p>
    <w:p w14:paraId="5B6D7599" w14:textId="2916158A" w:rsidR="00FB60DD" w:rsidRPr="00C868BB" w:rsidRDefault="6E191012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Compass </w:t>
      </w:r>
      <w:r w:rsidR="71BB261E" w:rsidRPr="262C917F">
        <w:rPr>
          <w:rFonts w:ascii="Century Gothic" w:hAnsi="Century Gothic" w:cstheme="minorBidi"/>
        </w:rPr>
        <w:t xml:space="preserve">was closed to </w:t>
      </w:r>
      <w:r w:rsidR="57D5826C" w:rsidRPr="262C917F">
        <w:rPr>
          <w:rFonts w:ascii="Century Gothic" w:hAnsi="Century Gothic" w:cstheme="minorBidi"/>
        </w:rPr>
        <w:t>walk</w:t>
      </w:r>
      <w:r w:rsidR="1CDEC5B6" w:rsidRPr="262C917F">
        <w:rPr>
          <w:rFonts w:ascii="Century Gothic" w:hAnsi="Century Gothic" w:cstheme="minorBidi"/>
        </w:rPr>
        <w:t>-</w:t>
      </w:r>
      <w:r w:rsidR="57D5826C" w:rsidRPr="262C917F">
        <w:rPr>
          <w:rFonts w:ascii="Century Gothic" w:hAnsi="Century Gothic" w:cstheme="minorBidi"/>
        </w:rPr>
        <w:t>up service during this fiscal year.</w:t>
      </w:r>
      <w:r w:rsidR="02F48915" w:rsidRPr="262C917F">
        <w:rPr>
          <w:rFonts w:ascii="Century Gothic" w:hAnsi="Century Gothic" w:cstheme="minorBidi"/>
        </w:rPr>
        <w:t xml:space="preserve">   Compass does support the administration of the HSR bus pass</w:t>
      </w:r>
      <w:r w:rsidR="69391059" w:rsidRPr="262C917F">
        <w:rPr>
          <w:rFonts w:ascii="Century Gothic" w:hAnsi="Century Gothic" w:cstheme="minorBidi"/>
        </w:rPr>
        <w:t>, and</w:t>
      </w:r>
      <w:r w:rsidR="02F48915" w:rsidRPr="262C917F">
        <w:rPr>
          <w:rFonts w:ascii="Century Gothic" w:hAnsi="Century Gothic" w:cstheme="minorBidi"/>
        </w:rPr>
        <w:t xml:space="preserve"> as such received revenues to support operational costs.</w:t>
      </w:r>
      <w:r w:rsidR="369FFE08" w:rsidRPr="262C917F">
        <w:rPr>
          <w:rFonts w:ascii="Century Gothic" w:hAnsi="Century Gothic" w:cstheme="minorBidi"/>
        </w:rPr>
        <w:t xml:space="preserve"> </w:t>
      </w:r>
      <w:r w:rsidR="57D5826C" w:rsidRPr="262C917F">
        <w:rPr>
          <w:rFonts w:ascii="Century Gothic" w:hAnsi="Century Gothic" w:cstheme="minorBidi"/>
        </w:rPr>
        <w:t xml:space="preserve">We expect this to continue for the </w:t>
      </w:r>
      <w:r w:rsidR="6CE90A23" w:rsidRPr="262C917F">
        <w:rPr>
          <w:rFonts w:ascii="Century Gothic" w:hAnsi="Century Gothic" w:cstheme="minorBidi"/>
        </w:rPr>
        <w:t>foreseeable future</w:t>
      </w:r>
      <w:r w:rsidR="284FCCE3" w:rsidRPr="262C917F">
        <w:rPr>
          <w:rFonts w:ascii="Century Gothic" w:hAnsi="Century Gothic" w:cstheme="minorBidi"/>
        </w:rPr>
        <w:t xml:space="preserve"> and </w:t>
      </w:r>
      <w:r w:rsidR="6CE90A23" w:rsidRPr="262C917F">
        <w:rPr>
          <w:rFonts w:ascii="Century Gothic" w:hAnsi="Century Gothic" w:cstheme="minorBidi"/>
        </w:rPr>
        <w:t xml:space="preserve">there will be further discussions </w:t>
      </w:r>
      <w:r w:rsidR="0B780C16" w:rsidRPr="262C917F">
        <w:rPr>
          <w:rFonts w:ascii="Century Gothic" w:hAnsi="Century Gothic" w:cstheme="minorBidi"/>
        </w:rPr>
        <w:t xml:space="preserve">outside the budget approval process </w:t>
      </w:r>
      <w:r w:rsidR="02F48915" w:rsidRPr="262C917F">
        <w:rPr>
          <w:rFonts w:ascii="Century Gothic" w:hAnsi="Century Gothic" w:cstheme="minorBidi"/>
        </w:rPr>
        <w:t xml:space="preserve">to develop a direction.  </w:t>
      </w:r>
      <w:r w:rsidR="57D5826C" w:rsidRPr="262C917F">
        <w:rPr>
          <w:rFonts w:ascii="Century Gothic" w:hAnsi="Century Gothic" w:cstheme="minorBidi"/>
        </w:rPr>
        <w:t xml:space="preserve"> </w:t>
      </w:r>
      <w:r w:rsidRPr="262C917F">
        <w:rPr>
          <w:rFonts w:ascii="Century Gothic" w:hAnsi="Century Gothic" w:cstheme="minorBidi"/>
        </w:rPr>
        <w:t xml:space="preserve">  </w:t>
      </w:r>
    </w:p>
    <w:p w14:paraId="16AFB26E" w14:textId="77777777" w:rsidR="005939AF" w:rsidRPr="00C868BB" w:rsidRDefault="005939AF" w:rsidP="00C868BB">
      <w:pPr>
        <w:rPr>
          <w:rFonts w:ascii="Century Gothic" w:hAnsi="Century Gothic" w:cstheme="minorHAnsi"/>
        </w:rPr>
      </w:pPr>
    </w:p>
    <w:p w14:paraId="4853FFD5" w14:textId="39C7BAE9" w:rsidR="00355D5C" w:rsidRPr="00C868BB" w:rsidRDefault="710A28D8" w:rsidP="262C917F">
      <w:pPr>
        <w:rPr>
          <w:rFonts w:ascii="Century Gothic" w:hAnsi="Century Gothic" w:cstheme="minorBidi"/>
          <w:i/>
          <w:iCs/>
          <w:u w:val="single"/>
        </w:rPr>
      </w:pPr>
      <w:r w:rsidRPr="262C917F">
        <w:rPr>
          <w:rFonts w:ascii="Century Gothic" w:hAnsi="Century Gothic" w:cstheme="minorBidi"/>
          <w:i/>
          <w:iCs/>
          <w:u w:val="single"/>
        </w:rPr>
        <w:t>Health</w:t>
      </w:r>
      <w:r w:rsidR="24280053" w:rsidRPr="262C917F">
        <w:rPr>
          <w:rFonts w:ascii="Century Gothic" w:hAnsi="Century Gothic" w:cstheme="minorBidi"/>
          <w:i/>
          <w:iCs/>
          <w:u w:val="single"/>
        </w:rPr>
        <w:t>,</w:t>
      </w:r>
      <w:r w:rsidR="45CFC557" w:rsidRPr="262C917F">
        <w:rPr>
          <w:rFonts w:ascii="Century Gothic" w:hAnsi="Century Gothic" w:cstheme="minorBidi"/>
          <w:i/>
          <w:iCs/>
          <w:u w:val="single"/>
        </w:rPr>
        <w:t xml:space="preserve"> Dental</w:t>
      </w:r>
      <w:r w:rsidR="3560DE39" w:rsidRPr="262C917F">
        <w:rPr>
          <w:rFonts w:ascii="Century Gothic" w:hAnsi="Century Gothic" w:cstheme="minorBidi"/>
          <w:i/>
          <w:iCs/>
          <w:u w:val="single"/>
        </w:rPr>
        <w:t xml:space="preserve"> &amp; Student Assistance</w:t>
      </w:r>
      <w:r w:rsidRPr="262C917F">
        <w:rPr>
          <w:rFonts w:ascii="Century Gothic" w:hAnsi="Century Gothic" w:cstheme="minorBidi"/>
          <w:i/>
          <w:iCs/>
          <w:u w:val="single"/>
        </w:rPr>
        <w:t xml:space="preserve"> Plan:</w:t>
      </w:r>
    </w:p>
    <w:p w14:paraId="358D15D9" w14:textId="700B1FAB" w:rsidR="008F0E6E" w:rsidRPr="00C868BB" w:rsidRDefault="0E68D833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This year, </w:t>
      </w:r>
      <w:r w:rsidR="237C6525" w:rsidRPr="262C917F">
        <w:rPr>
          <w:rFonts w:ascii="Century Gothic" w:hAnsi="Century Gothic" w:cstheme="minorBidi"/>
        </w:rPr>
        <w:t xml:space="preserve">once again we will be able to reduce the Health Plan fee.  The fee will be $101.00 for the </w:t>
      </w:r>
      <w:r w:rsidR="0769F88B" w:rsidRPr="262C917F">
        <w:rPr>
          <w:rFonts w:ascii="Century Gothic" w:hAnsi="Century Gothic" w:cstheme="minorBidi"/>
        </w:rPr>
        <w:t xml:space="preserve">period of </w:t>
      </w:r>
      <w:r w:rsidR="237C6525" w:rsidRPr="262C917F">
        <w:rPr>
          <w:rFonts w:ascii="Century Gothic" w:hAnsi="Century Gothic" w:cstheme="minorBidi"/>
        </w:rPr>
        <w:t>Sept</w:t>
      </w:r>
      <w:r w:rsidR="4B59C893" w:rsidRPr="262C917F">
        <w:rPr>
          <w:rFonts w:ascii="Century Gothic" w:hAnsi="Century Gothic" w:cstheme="minorBidi"/>
        </w:rPr>
        <w:t>ember 20</w:t>
      </w:r>
      <w:r w:rsidR="237C6525" w:rsidRPr="262C917F">
        <w:rPr>
          <w:rFonts w:ascii="Century Gothic" w:hAnsi="Century Gothic" w:cstheme="minorBidi"/>
        </w:rPr>
        <w:t xml:space="preserve">21 </w:t>
      </w:r>
      <w:r w:rsidR="32546195" w:rsidRPr="262C917F">
        <w:rPr>
          <w:rFonts w:ascii="Century Gothic" w:hAnsi="Century Gothic" w:cstheme="minorBidi"/>
        </w:rPr>
        <w:t xml:space="preserve">through </w:t>
      </w:r>
      <w:r w:rsidR="237C6525" w:rsidRPr="262C917F">
        <w:rPr>
          <w:rFonts w:ascii="Century Gothic" w:hAnsi="Century Gothic" w:cstheme="minorBidi"/>
        </w:rPr>
        <w:t>Aug</w:t>
      </w:r>
      <w:r w:rsidR="5CDF8177" w:rsidRPr="262C917F">
        <w:rPr>
          <w:rFonts w:ascii="Century Gothic" w:hAnsi="Century Gothic" w:cstheme="minorBidi"/>
        </w:rPr>
        <w:t>ust 20</w:t>
      </w:r>
      <w:r w:rsidR="237C6525" w:rsidRPr="262C917F">
        <w:rPr>
          <w:rFonts w:ascii="Century Gothic" w:hAnsi="Century Gothic" w:cstheme="minorBidi"/>
        </w:rPr>
        <w:t>22</w:t>
      </w:r>
      <w:r w:rsidR="0BDD6AA5" w:rsidRPr="262C917F">
        <w:rPr>
          <w:rFonts w:ascii="Century Gothic" w:hAnsi="Century Gothic" w:cstheme="minorBidi"/>
        </w:rPr>
        <w:t>, reduced from $103.00 this year.  We have seen an increase in claims relative to the premiu</w:t>
      </w:r>
      <w:r w:rsidR="6AF6B6B9" w:rsidRPr="262C917F">
        <w:rPr>
          <w:rFonts w:ascii="Century Gothic" w:hAnsi="Century Gothic" w:cstheme="minorBidi"/>
        </w:rPr>
        <w:t>m.  We are in negotiations with our provider on what that will mean in the years to come.</w:t>
      </w:r>
      <w:r w:rsidRPr="262C917F">
        <w:rPr>
          <w:rFonts w:ascii="Century Gothic" w:hAnsi="Century Gothic" w:cstheme="minorBidi"/>
        </w:rPr>
        <w:t xml:space="preserve"> </w:t>
      </w:r>
      <w:r w:rsidR="0E69EF8F" w:rsidRPr="262C917F">
        <w:rPr>
          <w:rFonts w:ascii="Century Gothic" w:hAnsi="Century Gothic" w:cstheme="minorBidi"/>
        </w:rPr>
        <w:t>Ideally students will not see increased costs of a future plan</w:t>
      </w:r>
      <w:r w:rsidR="48D419DD" w:rsidRPr="262C917F">
        <w:rPr>
          <w:rFonts w:ascii="Century Gothic" w:hAnsi="Century Gothic" w:cstheme="minorBidi"/>
        </w:rPr>
        <w:t>,</w:t>
      </w:r>
      <w:r w:rsidR="0E69EF8F" w:rsidRPr="262C917F">
        <w:rPr>
          <w:rFonts w:ascii="Century Gothic" w:hAnsi="Century Gothic" w:cstheme="minorBidi"/>
        </w:rPr>
        <w:t xml:space="preserve"> as we have healthy reserves to support higher </w:t>
      </w:r>
      <w:r w:rsidR="08EE0E84" w:rsidRPr="262C917F">
        <w:rPr>
          <w:rFonts w:ascii="Century Gothic" w:hAnsi="Century Gothic" w:cstheme="minorBidi"/>
        </w:rPr>
        <w:t>utilization</w:t>
      </w:r>
      <w:r w:rsidR="0B222F78" w:rsidRPr="262C917F">
        <w:rPr>
          <w:rFonts w:ascii="Century Gothic" w:hAnsi="Century Gothic" w:cstheme="minorBidi"/>
        </w:rPr>
        <w:t xml:space="preserve"> of the plan</w:t>
      </w:r>
      <w:r w:rsidR="0E69EF8F" w:rsidRPr="262C917F">
        <w:rPr>
          <w:rFonts w:ascii="Century Gothic" w:hAnsi="Century Gothic" w:cstheme="minorBidi"/>
        </w:rPr>
        <w:t>.</w:t>
      </w:r>
      <w:r w:rsidRPr="262C917F">
        <w:rPr>
          <w:rFonts w:ascii="Century Gothic" w:hAnsi="Century Gothic" w:cstheme="minorBidi"/>
        </w:rPr>
        <w:t xml:space="preserve"> </w:t>
      </w:r>
    </w:p>
    <w:p w14:paraId="73DA3829" w14:textId="62C39D8A" w:rsidR="008F0E6E" w:rsidRPr="00C868BB" w:rsidRDefault="008F0E6E" w:rsidP="262C917F">
      <w:pPr>
        <w:rPr>
          <w:rFonts w:ascii="Century Gothic" w:hAnsi="Century Gothic" w:cstheme="minorBidi"/>
        </w:rPr>
      </w:pPr>
    </w:p>
    <w:p w14:paraId="7DB0471E" w14:textId="27D48B20" w:rsidR="008F0E6E" w:rsidRPr="00C868BB" w:rsidRDefault="6F241944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The </w:t>
      </w:r>
      <w:r w:rsidR="0E68D833" w:rsidRPr="262C917F">
        <w:rPr>
          <w:rFonts w:ascii="Century Gothic" w:hAnsi="Century Gothic" w:cstheme="minorBidi"/>
        </w:rPr>
        <w:t>Dental</w:t>
      </w:r>
      <w:r w:rsidR="45CFC557" w:rsidRPr="262C917F">
        <w:rPr>
          <w:rFonts w:ascii="Century Gothic" w:hAnsi="Century Gothic" w:cstheme="minorBidi"/>
        </w:rPr>
        <w:t xml:space="preserve"> P</w:t>
      </w:r>
      <w:r w:rsidR="0E68D833" w:rsidRPr="262C917F">
        <w:rPr>
          <w:rFonts w:ascii="Century Gothic" w:hAnsi="Century Gothic" w:cstheme="minorBidi"/>
        </w:rPr>
        <w:t xml:space="preserve">lan </w:t>
      </w:r>
      <w:r w:rsidR="3594A564" w:rsidRPr="262C917F">
        <w:rPr>
          <w:rFonts w:ascii="Century Gothic" w:hAnsi="Century Gothic" w:cstheme="minorBidi"/>
        </w:rPr>
        <w:t xml:space="preserve">premium </w:t>
      </w:r>
      <w:r w:rsidR="0E68D833" w:rsidRPr="262C917F">
        <w:rPr>
          <w:rFonts w:ascii="Century Gothic" w:hAnsi="Century Gothic" w:cstheme="minorBidi"/>
        </w:rPr>
        <w:t xml:space="preserve">has increased by </w:t>
      </w:r>
      <w:r w:rsidR="51AD97AA" w:rsidRPr="262C917F">
        <w:rPr>
          <w:rFonts w:ascii="Century Gothic" w:hAnsi="Century Gothic" w:cstheme="minorBidi"/>
        </w:rPr>
        <w:t>$1</w:t>
      </w:r>
      <w:r w:rsidR="0E68D833" w:rsidRPr="262C917F">
        <w:rPr>
          <w:rFonts w:ascii="Century Gothic" w:hAnsi="Century Gothic" w:cstheme="minorBidi"/>
        </w:rPr>
        <w:t xml:space="preserve"> to $1</w:t>
      </w:r>
      <w:r w:rsidR="452B4E87" w:rsidRPr="262C917F">
        <w:rPr>
          <w:rFonts w:ascii="Century Gothic" w:hAnsi="Century Gothic" w:cstheme="minorBidi"/>
        </w:rPr>
        <w:t>30</w:t>
      </w:r>
      <w:r w:rsidR="0E68D833" w:rsidRPr="262C917F">
        <w:rPr>
          <w:rFonts w:ascii="Century Gothic" w:hAnsi="Century Gothic" w:cstheme="minorBidi"/>
        </w:rPr>
        <w:t>.00</w:t>
      </w:r>
      <w:r w:rsidR="6C2390AB" w:rsidRPr="262C917F">
        <w:rPr>
          <w:rFonts w:ascii="Century Gothic" w:hAnsi="Century Gothic" w:cstheme="minorBidi"/>
        </w:rPr>
        <w:t xml:space="preserve"> per </w:t>
      </w:r>
      <w:r w:rsidR="0E68D833" w:rsidRPr="262C917F">
        <w:rPr>
          <w:rFonts w:ascii="Century Gothic" w:hAnsi="Century Gothic" w:cstheme="minorBidi"/>
        </w:rPr>
        <w:t xml:space="preserve">student. Please note that students will of course be able to opt-out of their </w:t>
      </w:r>
      <w:r w:rsidR="1BCE8B4C" w:rsidRPr="262C917F">
        <w:rPr>
          <w:rFonts w:ascii="Century Gothic" w:hAnsi="Century Gothic" w:cstheme="minorBidi"/>
        </w:rPr>
        <w:t>h</w:t>
      </w:r>
      <w:r w:rsidR="0E68D833" w:rsidRPr="262C917F">
        <w:rPr>
          <w:rFonts w:ascii="Century Gothic" w:hAnsi="Century Gothic" w:cstheme="minorBidi"/>
        </w:rPr>
        <w:t>ealth and</w:t>
      </w:r>
      <w:r w:rsidR="33414FE5" w:rsidRPr="262C917F">
        <w:rPr>
          <w:rFonts w:ascii="Century Gothic" w:hAnsi="Century Gothic" w:cstheme="minorBidi"/>
        </w:rPr>
        <w:t>/or</w:t>
      </w:r>
      <w:r w:rsidR="0E68D833" w:rsidRPr="262C917F">
        <w:rPr>
          <w:rFonts w:ascii="Century Gothic" w:hAnsi="Century Gothic" w:cstheme="minorBidi"/>
        </w:rPr>
        <w:t xml:space="preserve"> </w:t>
      </w:r>
      <w:r w:rsidR="07955E28" w:rsidRPr="262C917F">
        <w:rPr>
          <w:rFonts w:ascii="Century Gothic" w:hAnsi="Century Gothic" w:cstheme="minorBidi"/>
        </w:rPr>
        <w:t>d</w:t>
      </w:r>
      <w:r w:rsidR="0E68D833" w:rsidRPr="262C917F">
        <w:rPr>
          <w:rFonts w:ascii="Century Gothic" w:hAnsi="Century Gothic" w:cstheme="minorBidi"/>
        </w:rPr>
        <w:t xml:space="preserve">ental </w:t>
      </w:r>
      <w:r w:rsidR="2663DAA1" w:rsidRPr="262C917F">
        <w:rPr>
          <w:rFonts w:ascii="Century Gothic" w:hAnsi="Century Gothic" w:cstheme="minorBidi"/>
        </w:rPr>
        <w:t>premiums, should they already have existing coverage.</w:t>
      </w:r>
      <w:r w:rsidR="702D7FCD" w:rsidRPr="262C917F">
        <w:rPr>
          <w:rFonts w:ascii="Century Gothic" w:hAnsi="Century Gothic" w:cstheme="minorBidi"/>
        </w:rPr>
        <w:t xml:space="preserve"> </w:t>
      </w:r>
      <w:r w:rsidR="50AFBFB6" w:rsidRPr="262C917F">
        <w:rPr>
          <w:rFonts w:ascii="Century Gothic" w:hAnsi="Century Gothic" w:cstheme="minorBidi"/>
        </w:rPr>
        <w:t>Lastly</w:t>
      </w:r>
      <w:r w:rsidR="3A4FEABA" w:rsidRPr="262C917F">
        <w:rPr>
          <w:rFonts w:ascii="Century Gothic" w:hAnsi="Century Gothic" w:cstheme="minorBidi"/>
        </w:rPr>
        <w:t>,</w:t>
      </w:r>
      <w:r w:rsidR="50AFBFB6" w:rsidRPr="262C917F">
        <w:rPr>
          <w:rFonts w:ascii="Century Gothic" w:hAnsi="Century Gothic" w:cstheme="minorBidi"/>
        </w:rPr>
        <w:t xml:space="preserve"> </w:t>
      </w:r>
      <w:r w:rsidR="67F0554A" w:rsidRPr="262C917F">
        <w:rPr>
          <w:rFonts w:ascii="Century Gothic" w:hAnsi="Century Gothic" w:cstheme="minorBidi"/>
        </w:rPr>
        <w:t xml:space="preserve">during the </w:t>
      </w:r>
      <w:r w:rsidR="55F29275" w:rsidRPr="262C917F">
        <w:rPr>
          <w:rFonts w:ascii="Century Gothic" w:hAnsi="Century Gothic" w:cstheme="minorBidi"/>
        </w:rPr>
        <w:t>summer</w:t>
      </w:r>
      <w:r w:rsidR="67F0554A" w:rsidRPr="262C917F">
        <w:rPr>
          <w:rFonts w:ascii="Century Gothic" w:hAnsi="Century Gothic" w:cstheme="minorBidi"/>
        </w:rPr>
        <w:t xml:space="preserve"> months</w:t>
      </w:r>
      <w:r w:rsidR="7F049B72" w:rsidRPr="262C917F">
        <w:rPr>
          <w:rFonts w:ascii="Century Gothic" w:hAnsi="Century Gothic" w:cstheme="minorBidi"/>
        </w:rPr>
        <w:t>,</w:t>
      </w:r>
      <w:r w:rsidR="67F0554A" w:rsidRPr="262C917F">
        <w:rPr>
          <w:rFonts w:ascii="Century Gothic" w:hAnsi="Century Gothic" w:cstheme="minorBidi"/>
        </w:rPr>
        <w:t xml:space="preserve"> </w:t>
      </w:r>
      <w:r w:rsidR="4B97C5C3" w:rsidRPr="262C917F">
        <w:rPr>
          <w:rFonts w:ascii="Century Gothic" w:hAnsi="Century Gothic" w:cstheme="minorBidi"/>
        </w:rPr>
        <w:t xml:space="preserve">I recommend we evaluate the success of the Student Assistance Plan (SAP) to see if </w:t>
      </w:r>
      <w:r w:rsidR="2082C77F" w:rsidRPr="262C917F">
        <w:rPr>
          <w:rFonts w:ascii="Century Gothic" w:hAnsi="Century Gothic" w:cstheme="minorBidi"/>
        </w:rPr>
        <w:t>there are support services that better meet the needs of students</w:t>
      </w:r>
      <w:r w:rsidR="0A3C00B5" w:rsidRPr="262C917F">
        <w:rPr>
          <w:rFonts w:ascii="Century Gothic" w:hAnsi="Century Gothic" w:cstheme="minorBidi"/>
        </w:rPr>
        <w:t>.</w:t>
      </w:r>
      <w:r w:rsidR="279B0AD4" w:rsidRPr="262C917F">
        <w:rPr>
          <w:rFonts w:ascii="Century Gothic" w:hAnsi="Century Gothic" w:cstheme="minorBidi"/>
        </w:rPr>
        <w:t xml:space="preserve">  </w:t>
      </w:r>
    </w:p>
    <w:p w14:paraId="0B01C47F" w14:textId="7E7A5947" w:rsidR="008F0E6E" w:rsidRDefault="008F0E6E" w:rsidP="00C868BB">
      <w:pPr>
        <w:rPr>
          <w:rFonts w:ascii="Century Gothic" w:hAnsi="Century Gothic" w:cstheme="minorHAnsi"/>
        </w:rPr>
      </w:pPr>
    </w:p>
    <w:p w14:paraId="36BFE584" w14:textId="7AD4C201" w:rsidR="00DA17E6" w:rsidRDefault="00DA17E6" w:rsidP="00C868BB">
      <w:pPr>
        <w:rPr>
          <w:rFonts w:ascii="Century Gothic" w:hAnsi="Century Gothic" w:cstheme="minorHAnsi"/>
        </w:rPr>
      </w:pPr>
    </w:p>
    <w:p w14:paraId="4F23A463" w14:textId="77777777" w:rsidR="00DA17E6" w:rsidRPr="00C868BB" w:rsidRDefault="00DA17E6" w:rsidP="00C868BB">
      <w:pPr>
        <w:rPr>
          <w:rFonts w:ascii="Century Gothic" w:hAnsi="Century Gothic" w:cstheme="minorHAnsi"/>
        </w:rPr>
      </w:pPr>
    </w:p>
    <w:p w14:paraId="59C648BB" w14:textId="2E8EEC9F" w:rsidR="008F0E6E" w:rsidRPr="00C868BB" w:rsidRDefault="008F0E6E" w:rsidP="00C868BB">
      <w:pPr>
        <w:rPr>
          <w:rFonts w:ascii="Century Gothic" w:hAnsi="Century Gothic" w:cstheme="minorHAnsi"/>
          <w:u w:val="single"/>
        </w:rPr>
      </w:pPr>
      <w:r w:rsidRPr="00C868BB">
        <w:rPr>
          <w:rFonts w:ascii="Century Gothic" w:hAnsi="Century Gothic" w:cstheme="minorHAnsi"/>
          <w:u w:val="single"/>
        </w:rPr>
        <w:lastRenderedPageBreak/>
        <w:t>202</w:t>
      </w:r>
      <w:r w:rsidR="005E025F">
        <w:rPr>
          <w:rFonts w:ascii="Century Gothic" w:hAnsi="Century Gothic" w:cstheme="minorHAnsi"/>
          <w:u w:val="single"/>
        </w:rPr>
        <w:t>1</w:t>
      </w:r>
      <w:r w:rsidRPr="00C868BB">
        <w:rPr>
          <w:rFonts w:ascii="Century Gothic" w:hAnsi="Century Gothic" w:cstheme="minorHAnsi"/>
          <w:u w:val="single"/>
        </w:rPr>
        <w:t>-202</w:t>
      </w:r>
      <w:r w:rsidR="005E025F">
        <w:rPr>
          <w:rFonts w:ascii="Century Gothic" w:hAnsi="Century Gothic" w:cstheme="minorHAnsi"/>
          <w:u w:val="single"/>
        </w:rPr>
        <w:t>2</w:t>
      </w:r>
      <w:r w:rsidRPr="00C868BB">
        <w:rPr>
          <w:rFonts w:ascii="Century Gothic" w:hAnsi="Century Gothic" w:cstheme="minorHAnsi"/>
          <w:u w:val="single"/>
        </w:rPr>
        <w:t xml:space="preserve"> Capital Budget Overview:</w:t>
      </w:r>
    </w:p>
    <w:p w14:paraId="7329449D" w14:textId="113A28CF" w:rsidR="008F0E6E" w:rsidRPr="00C868BB" w:rsidRDefault="008F0E6E" w:rsidP="00C868BB">
      <w:pPr>
        <w:rPr>
          <w:rFonts w:ascii="Century Gothic" w:hAnsi="Century Gothic" w:cstheme="minorHAnsi"/>
        </w:rPr>
      </w:pPr>
    </w:p>
    <w:p w14:paraId="7F3C44B8" w14:textId="57C54DEF" w:rsidR="008F0E6E" w:rsidRPr="00C868BB" w:rsidRDefault="0E68D833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The </w:t>
      </w:r>
      <w:r w:rsidR="6B896C4B" w:rsidRPr="262C917F">
        <w:rPr>
          <w:rFonts w:ascii="Century Gothic" w:hAnsi="Century Gothic" w:cstheme="minorBidi"/>
        </w:rPr>
        <w:t xml:space="preserve">process for Capital purchases is outlined in Bylaw 3 (11).  Approval of this budget does not </w:t>
      </w:r>
      <w:r w:rsidR="2BDCDE76" w:rsidRPr="262C917F">
        <w:rPr>
          <w:rFonts w:ascii="Century Gothic" w:hAnsi="Century Gothic" w:cstheme="minorBidi"/>
        </w:rPr>
        <w:t>necessitate</w:t>
      </w:r>
      <w:r w:rsidR="6B896C4B" w:rsidRPr="262C917F">
        <w:rPr>
          <w:rFonts w:ascii="Century Gothic" w:hAnsi="Century Gothic" w:cstheme="minorBidi"/>
        </w:rPr>
        <w:t xml:space="preserve"> the expenditure but rather allows for the allocation</w:t>
      </w:r>
      <w:r w:rsidR="41274A6C" w:rsidRPr="262C917F">
        <w:rPr>
          <w:rFonts w:ascii="Century Gothic" w:hAnsi="Century Gothic" w:cstheme="minorBidi"/>
        </w:rPr>
        <w:t xml:space="preserve"> if capital expenses.</w:t>
      </w:r>
      <w:r w:rsidR="6B896C4B" w:rsidRPr="262C917F">
        <w:rPr>
          <w:rFonts w:ascii="Century Gothic" w:hAnsi="Century Gothic" w:cstheme="minorBidi"/>
        </w:rPr>
        <w:t xml:space="preserve">  </w:t>
      </w:r>
      <w:r w:rsidRPr="262C917F">
        <w:rPr>
          <w:rFonts w:ascii="Century Gothic" w:hAnsi="Century Gothic" w:cstheme="minorBidi"/>
        </w:rPr>
        <w:t xml:space="preserve"> </w:t>
      </w:r>
    </w:p>
    <w:p w14:paraId="7965B24A" w14:textId="4D75BB51" w:rsidR="0047064C" w:rsidRPr="00C868BB" w:rsidRDefault="0047064C" w:rsidP="00C868BB">
      <w:pPr>
        <w:rPr>
          <w:rFonts w:ascii="Century Gothic" w:hAnsi="Century Gothic" w:cstheme="minorHAnsi"/>
        </w:rPr>
      </w:pPr>
    </w:p>
    <w:p w14:paraId="5E54B13D" w14:textId="2F95EC54" w:rsidR="00C868BB" w:rsidRPr="00C868BB" w:rsidRDefault="5FBFDFAA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As an overview, below is a highlight of some of the funds allocated for the Capital Budget.</w:t>
      </w:r>
    </w:p>
    <w:p w14:paraId="5C0C8F1E" w14:textId="77777777" w:rsidR="00C868BB" w:rsidRPr="00C868BB" w:rsidRDefault="00C868BB" w:rsidP="00C868BB">
      <w:pPr>
        <w:rPr>
          <w:rFonts w:ascii="Century Gothic" w:hAnsi="Century Gothic" w:cstheme="minorHAnsi"/>
        </w:rPr>
      </w:pPr>
    </w:p>
    <w:p w14:paraId="75513F2F" w14:textId="179D6E4D" w:rsidR="0AC18CD0" w:rsidRDefault="0AC18CD0" w:rsidP="262C917F">
      <w:pPr>
        <w:pStyle w:val="ListParagraph"/>
        <w:numPr>
          <w:ilvl w:val="0"/>
          <w:numId w:val="3"/>
        </w:numPr>
      </w:pPr>
      <w:r w:rsidRPr="262C917F">
        <w:rPr>
          <w:rFonts w:ascii="Century Gothic" w:hAnsi="Century Gothic" w:cstheme="minorBidi"/>
          <w:b/>
          <w:bCs/>
        </w:rPr>
        <w:t>Administration:</w:t>
      </w:r>
      <w:r w:rsidRPr="262C917F">
        <w:rPr>
          <w:rFonts w:ascii="Century Gothic" w:hAnsi="Century Gothic" w:cstheme="minorBidi"/>
        </w:rPr>
        <w:t xml:space="preserve"> Replacement for computers (occurs on a multi-year cycle)</w:t>
      </w:r>
      <w:r w:rsidR="6A958E24" w:rsidRPr="262C917F">
        <w:rPr>
          <w:rFonts w:ascii="Century Gothic" w:hAnsi="Century Gothic" w:cstheme="minorBidi"/>
        </w:rPr>
        <w:t>.</w:t>
      </w:r>
    </w:p>
    <w:p w14:paraId="24A856C6" w14:textId="6F4BC975" w:rsidR="00DB8986" w:rsidRDefault="00DB8986" w:rsidP="262C917F">
      <w:pPr>
        <w:pStyle w:val="ListParagraph"/>
        <w:numPr>
          <w:ilvl w:val="0"/>
          <w:numId w:val="3"/>
        </w:numPr>
      </w:pPr>
      <w:r w:rsidRPr="262C917F">
        <w:rPr>
          <w:rFonts w:ascii="Century Gothic" w:hAnsi="Century Gothic" w:cstheme="minorBidi"/>
          <w:b/>
          <w:bCs/>
        </w:rPr>
        <w:t>Child Care Centre</w:t>
      </w:r>
      <w:r w:rsidRPr="262C917F">
        <w:rPr>
          <w:rFonts w:ascii="Century Gothic" w:hAnsi="Century Gothic" w:cstheme="minorBidi"/>
        </w:rPr>
        <w:t xml:space="preserve">: </w:t>
      </w:r>
      <w:r w:rsidR="7F5D66F3" w:rsidRPr="262C917F">
        <w:rPr>
          <w:rFonts w:ascii="Century Gothic" w:hAnsi="Century Gothic" w:cstheme="minorBidi"/>
        </w:rPr>
        <w:t>n</w:t>
      </w:r>
      <w:r w:rsidRPr="262C917F">
        <w:rPr>
          <w:rFonts w:ascii="Century Gothic" w:hAnsi="Century Gothic" w:cstheme="minorBidi"/>
        </w:rPr>
        <w:t>ew commercial dishwasher</w:t>
      </w:r>
    </w:p>
    <w:p w14:paraId="0DC8E73E" w14:textId="79C760AC" w:rsidR="00DB8986" w:rsidRDefault="00DB8986" w:rsidP="262C917F">
      <w:pPr>
        <w:pStyle w:val="ListParagraph"/>
        <w:numPr>
          <w:ilvl w:val="0"/>
          <w:numId w:val="3"/>
        </w:numPr>
      </w:pPr>
      <w:r w:rsidRPr="262C917F">
        <w:rPr>
          <w:rFonts w:ascii="Century Gothic" w:hAnsi="Century Gothic" w:cstheme="minorBidi"/>
          <w:b/>
          <w:bCs/>
        </w:rPr>
        <w:t xml:space="preserve">Campus Events: </w:t>
      </w:r>
      <w:r w:rsidRPr="262C917F">
        <w:rPr>
          <w:rFonts w:ascii="Century Gothic" w:hAnsi="Century Gothic" w:cstheme="minorBidi"/>
        </w:rPr>
        <w:t>Video laptop (</w:t>
      </w:r>
      <w:r w:rsidR="27E65576" w:rsidRPr="262C917F">
        <w:rPr>
          <w:rFonts w:ascii="Century Gothic" w:hAnsi="Century Gothic" w:cstheme="minorBidi"/>
        </w:rPr>
        <w:t>t</w:t>
      </w:r>
      <w:r w:rsidRPr="262C917F">
        <w:rPr>
          <w:rFonts w:ascii="Century Gothic" w:hAnsi="Century Gothic" w:cstheme="minorBidi"/>
        </w:rPr>
        <w:t xml:space="preserve">o </w:t>
      </w:r>
      <w:r w:rsidR="60612FE9" w:rsidRPr="262C917F">
        <w:rPr>
          <w:rFonts w:ascii="Century Gothic" w:hAnsi="Century Gothic" w:cstheme="minorBidi"/>
        </w:rPr>
        <w:t>support</w:t>
      </w:r>
      <w:r w:rsidRPr="262C917F">
        <w:rPr>
          <w:rFonts w:ascii="Century Gothic" w:hAnsi="Century Gothic" w:cstheme="minorBidi"/>
        </w:rPr>
        <w:t xml:space="preserve"> live</w:t>
      </w:r>
      <w:r w:rsidR="1F07C927" w:rsidRPr="262C917F">
        <w:rPr>
          <w:rFonts w:ascii="Century Gothic" w:hAnsi="Century Gothic" w:cstheme="minorBidi"/>
        </w:rPr>
        <w:t xml:space="preserve"> </w:t>
      </w:r>
      <w:r w:rsidRPr="262C917F">
        <w:rPr>
          <w:rFonts w:ascii="Century Gothic" w:hAnsi="Century Gothic" w:cstheme="minorBidi"/>
        </w:rPr>
        <w:t>stream</w:t>
      </w:r>
      <w:r w:rsidR="1800B4E4" w:rsidRPr="262C917F">
        <w:rPr>
          <w:rFonts w:ascii="Century Gothic" w:hAnsi="Century Gothic" w:cstheme="minorBidi"/>
        </w:rPr>
        <w:t xml:space="preserve">ed </w:t>
      </w:r>
      <w:r w:rsidRPr="262C917F">
        <w:rPr>
          <w:rFonts w:ascii="Century Gothic" w:hAnsi="Century Gothic" w:cstheme="minorBidi"/>
        </w:rPr>
        <w:t>events)</w:t>
      </w:r>
      <w:r w:rsidR="2C48D116" w:rsidRPr="262C917F">
        <w:rPr>
          <w:rFonts w:ascii="Century Gothic" w:hAnsi="Century Gothic" w:cstheme="minorBidi"/>
        </w:rPr>
        <w:t xml:space="preserve">, </w:t>
      </w:r>
      <w:r w:rsidR="1B9A4FD1" w:rsidRPr="262C917F">
        <w:rPr>
          <w:rFonts w:ascii="Century Gothic" w:hAnsi="Century Gothic" w:cstheme="minorBidi"/>
        </w:rPr>
        <w:t>a</w:t>
      </w:r>
      <w:r w:rsidR="2C48D116" w:rsidRPr="262C917F">
        <w:rPr>
          <w:rFonts w:ascii="Century Gothic" w:hAnsi="Century Gothic" w:cstheme="minorBidi"/>
        </w:rPr>
        <w:t>udio/</w:t>
      </w:r>
      <w:r w:rsidR="5EF12D9B" w:rsidRPr="262C917F">
        <w:rPr>
          <w:rFonts w:ascii="Century Gothic" w:hAnsi="Century Gothic" w:cstheme="minorBidi"/>
        </w:rPr>
        <w:t>v</w:t>
      </w:r>
      <w:r w:rsidR="2C48D116" w:rsidRPr="262C917F">
        <w:rPr>
          <w:rFonts w:ascii="Century Gothic" w:hAnsi="Century Gothic" w:cstheme="minorBidi"/>
        </w:rPr>
        <w:t xml:space="preserve">ideo USB </w:t>
      </w:r>
      <w:r w:rsidR="579BC932" w:rsidRPr="262C917F">
        <w:rPr>
          <w:rFonts w:ascii="Century Gothic" w:hAnsi="Century Gothic" w:cstheme="minorBidi"/>
        </w:rPr>
        <w:t>i</w:t>
      </w:r>
      <w:r w:rsidR="2C48D116" w:rsidRPr="262C917F">
        <w:rPr>
          <w:rFonts w:ascii="Century Gothic" w:hAnsi="Century Gothic" w:cstheme="minorBidi"/>
        </w:rPr>
        <w:t>nterface to connect to</w:t>
      </w:r>
      <w:r w:rsidR="10A612DA" w:rsidRPr="262C917F">
        <w:rPr>
          <w:rFonts w:ascii="Century Gothic" w:hAnsi="Century Gothic" w:cstheme="minorBidi"/>
        </w:rPr>
        <w:t xml:space="preserve"> a</w:t>
      </w:r>
      <w:r w:rsidR="2C48D116" w:rsidRPr="262C917F">
        <w:rPr>
          <w:rFonts w:ascii="Century Gothic" w:hAnsi="Century Gothic" w:cstheme="minorBidi"/>
        </w:rPr>
        <w:t xml:space="preserve"> computer &amp; </w:t>
      </w:r>
      <w:r w:rsidR="4622382E" w:rsidRPr="262C917F">
        <w:rPr>
          <w:rFonts w:ascii="Century Gothic" w:hAnsi="Century Gothic" w:cstheme="minorBidi"/>
        </w:rPr>
        <w:t>l</w:t>
      </w:r>
      <w:r w:rsidR="2C48D116" w:rsidRPr="262C917F">
        <w:rPr>
          <w:rFonts w:ascii="Century Gothic" w:hAnsi="Century Gothic" w:cstheme="minorBidi"/>
        </w:rPr>
        <w:t>ive stream audio support/recording equipment (to increase live</w:t>
      </w:r>
      <w:r w:rsidR="42841FE2" w:rsidRPr="262C917F">
        <w:rPr>
          <w:rFonts w:ascii="Century Gothic" w:hAnsi="Century Gothic" w:cstheme="minorBidi"/>
        </w:rPr>
        <w:t xml:space="preserve"> </w:t>
      </w:r>
      <w:r w:rsidR="2C48D116" w:rsidRPr="262C917F">
        <w:rPr>
          <w:rFonts w:ascii="Century Gothic" w:hAnsi="Century Gothic" w:cstheme="minorBidi"/>
        </w:rPr>
        <w:t>stream services)</w:t>
      </w:r>
      <w:r w:rsidR="5BF6C8B0" w:rsidRPr="262C917F">
        <w:rPr>
          <w:rFonts w:ascii="Century Gothic" w:hAnsi="Century Gothic" w:cstheme="minorBidi"/>
        </w:rPr>
        <w:t>.</w:t>
      </w:r>
    </w:p>
    <w:p w14:paraId="490850AD" w14:textId="3C9C3E28" w:rsidR="57148606" w:rsidRDefault="57148606" w:rsidP="262C917F">
      <w:pPr>
        <w:pStyle w:val="ListParagraph"/>
        <w:numPr>
          <w:ilvl w:val="0"/>
          <w:numId w:val="3"/>
        </w:numPr>
      </w:pPr>
      <w:r w:rsidRPr="262C917F">
        <w:rPr>
          <w:rFonts w:ascii="Century Gothic" w:hAnsi="Century Gothic" w:cstheme="minorBidi"/>
          <w:b/>
          <w:bCs/>
        </w:rPr>
        <w:t xml:space="preserve">Underground Media &amp; Design: </w:t>
      </w:r>
      <w:proofErr w:type="spellStart"/>
      <w:r w:rsidR="33B0C302" w:rsidRPr="262C917F">
        <w:rPr>
          <w:rFonts w:ascii="Century Gothic" w:hAnsi="Century Gothic" w:cstheme="minorBidi"/>
        </w:rPr>
        <w:t>IMac</w:t>
      </w:r>
      <w:proofErr w:type="spellEnd"/>
      <w:r w:rsidR="33B0C302" w:rsidRPr="262C917F">
        <w:rPr>
          <w:rFonts w:ascii="Century Gothic" w:hAnsi="Century Gothic" w:cstheme="minorBidi"/>
        </w:rPr>
        <w:t xml:space="preserve"> </w:t>
      </w:r>
      <w:r w:rsidR="379BB5C1" w:rsidRPr="262C917F">
        <w:rPr>
          <w:rFonts w:ascii="Century Gothic" w:hAnsi="Century Gothic" w:cstheme="minorBidi"/>
        </w:rPr>
        <w:t>c</w:t>
      </w:r>
      <w:r w:rsidR="33B0C302" w:rsidRPr="262C917F">
        <w:rPr>
          <w:rFonts w:ascii="Century Gothic" w:hAnsi="Century Gothic" w:cstheme="minorBidi"/>
        </w:rPr>
        <w:t xml:space="preserve">omputer (to replace outdated computer &amp; switch from PC to Mac), </w:t>
      </w:r>
      <w:r w:rsidR="3EF9992F" w:rsidRPr="262C917F">
        <w:rPr>
          <w:rFonts w:ascii="Century Gothic" w:hAnsi="Century Gothic" w:cstheme="minorBidi"/>
        </w:rPr>
        <w:t xml:space="preserve">POS </w:t>
      </w:r>
      <w:r w:rsidR="3A6B14DC" w:rsidRPr="262C917F">
        <w:rPr>
          <w:rFonts w:ascii="Century Gothic" w:hAnsi="Century Gothic" w:cstheme="minorBidi"/>
        </w:rPr>
        <w:t>s</w:t>
      </w:r>
      <w:r w:rsidR="3EF9992F" w:rsidRPr="262C917F">
        <w:rPr>
          <w:rFonts w:ascii="Century Gothic" w:hAnsi="Century Gothic" w:cstheme="minorBidi"/>
        </w:rPr>
        <w:t xml:space="preserve">ystem </w:t>
      </w:r>
      <w:r w:rsidR="2C89DB1E" w:rsidRPr="262C917F">
        <w:rPr>
          <w:rFonts w:ascii="Century Gothic" w:hAnsi="Century Gothic" w:cstheme="minorBidi"/>
        </w:rPr>
        <w:t>u</w:t>
      </w:r>
      <w:r w:rsidR="3EF9992F" w:rsidRPr="262C917F">
        <w:rPr>
          <w:rFonts w:ascii="Century Gothic" w:hAnsi="Century Gothic" w:cstheme="minorBidi"/>
        </w:rPr>
        <w:t xml:space="preserve">pdate, </w:t>
      </w:r>
      <w:r w:rsidR="32928F1E" w:rsidRPr="262C917F">
        <w:rPr>
          <w:rFonts w:ascii="Century Gothic" w:hAnsi="Century Gothic" w:cstheme="minorBidi"/>
        </w:rPr>
        <w:t>r</w:t>
      </w:r>
      <w:r w:rsidR="3EF9992F" w:rsidRPr="262C917F">
        <w:rPr>
          <w:rFonts w:ascii="Century Gothic" w:hAnsi="Century Gothic" w:cstheme="minorBidi"/>
        </w:rPr>
        <w:t>eplacement for monitors for</w:t>
      </w:r>
      <w:r w:rsidR="4A1F181C" w:rsidRPr="262C917F">
        <w:rPr>
          <w:rFonts w:ascii="Century Gothic" w:hAnsi="Century Gothic" w:cstheme="minorBidi"/>
        </w:rPr>
        <w:t xml:space="preserve"> the</w:t>
      </w:r>
      <w:r w:rsidR="3EF9992F" w:rsidRPr="262C917F">
        <w:rPr>
          <w:rFonts w:ascii="Century Gothic" w:hAnsi="Century Gothic" w:cstheme="minorBidi"/>
        </w:rPr>
        <w:t xml:space="preserve"> Campus Screen Network (3 screens)</w:t>
      </w:r>
    </w:p>
    <w:p w14:paraId="3D9B8B0F" w14:textId="033B23D5" w:rsidR="19A3599F" w:rsidRDefault="19A3599F" w:rsidP="262C917F">
      <w:pPr>
        <w:pStyle w:val="ListParagraph"/>
        <w:numPr>
          <w:ilvl w:val="0"/>
          <w:numId w:val="3"/>
        </w:numPr>
      </w:pPr>
      <w:r w:rsidRPr="262C917F">
        <w:rPr>
          <w:rFonts w:ascii="Century Gothic" w:hAnsi="Century Gothic" w:cstheme="minorBidi"/>
          <w:b/>
          <w:bCs/>
        </w:rPr>
        <w:t>Marketing &amp; Communications:</w:t>
      </w:r>
      <w:r w:rsidRPr="262C917F">
        <w:rPr>
          <w:rFonts w:ascii="Century Gothic" w:hAnsi="Century Gothic" w:cstheme="minorBidi"/>
        </w:rPr>
        <w:t xml:space="preserve"> </w:t>
      </w:r>
      <w:r w:rsidR="37EC367E" w:rsidRPr="262C917F">
        <w:rPr>
          <w:rFonts w:ascii="Century Gothic" w:hAnsi="Century Gothic" w:cstheme="minorBidi"/>
        </w:rPr>
        <w:t xml:space="preserve">Camera body for video and photos, camera stabilizer, camera lighting and production equipment </w:t>
      </w:r>
    </w:p>
    <w:p w14:paraId="1FF82D63" w14:textId="35D54378" w:rsidR="0B8B6563" w:rsidRDefault="0B8B6563" w:rsidP="262C917F">
      <w:pPr>
        <w:pStyle w:val="ListParagraph"/>
        <w:numPr>
          <w:ilvl w:val="0"/>
          <w:numId w:val="3"/>
        </w:numPr>
      </w:pPr>
      <w:r w:rsidRPr="262C917F">
        <w:rPr>
          <w:rFonts w:ascii="Century Gothic" w:hAnsi="Century Gothic" w:cstheme="minorBidi"/>
          <w:b/>
          <w:bCs/>
        </w:rPr>
        <w:t xml:space="preserve">CFMU Inc. </w:t>
      </w:r>
      <w:r w:rsidRPr="262C917F">
        <w:rPr>
          <w:rFonts w:ascii="Century Gothic" w:hAnsi="Century Gothic" w:cstheme="minorBidi"/>
        </w:rPr>
        <w:t xml:space="preserve">Laptop </w:t>
      </w:r>
      <w:r w:rsidR="4A21CF5F" w:rsidRPr="262C917F">
        <w:rPr>
          <w:rFonts w:ascii="Century Gothic" w:hAnsi="Century Gothic" w:cstheme="minorBidi"/>
        </w:rPr>
        <w:t>(</w:t>
      </w:r>
      <w:r w:rsidRPr="262C917F">
        <w:rPr>
          <w:rFonts w:ascii="Century Gothic" w:hAnsi="Century Gothic" w:cstheme="minorBidi"/>
        </w:rPr>
        <w:t xml:space="preserve">to replace </w:t>
      </w:r>
      <w:r w:rsidR="6258B68A" w:rsidRPr="262C917F">
        <w:rPr>
          <w:rFonts w:ascii="Century Gothic" w:hAnsi="Century Gothic" w:cstheme="minorBidi"/>
        </w:rPr>
        <w:t>damaged</w:t>
      </w:r>
      <w:r w:rsidR="4A00808F" w:rsidRPr="262C917F">
        <w:rPr>
          <w:rFonts w:ascii="Century Gothic" w:hAnsi="Century Gothic" w:cstheme="minorBidi"/>
        </w:rPr>
        <w:t>/broken laptop)</w:t>
      </w:r>
      <w:r w:rsidR="03DC7FE8" w:rsidRPr="262C917F">
        <w:rPr>
          <w:rFonts w:ascii="Century Gothic" w:hAnsi="Century Gothic" w:cstheme="minorBidi"/>
        </w:rPr>
        <w:t xml:space="preserve">, </w:t>
      </w:r>
      <w:r w:rsidR="7A589405" w:rsidRPr="262C917F">
        <w:rPr>
          <w:rFonts w:ascii="Century Gothic" w:hAnsi="Century Gothic" w:cstheme="minorBidi"/>
        </w:rPr>
        <w:t>n</w:t>
      </w:r>
      <w:r w:rsidR="03DC7FE8" w:rsidRPr="262C917F">
        <w:rPr>
          <w:rFonts w:ascii="Century Gothic" w:hAnsi="Century Gothic" w:cstheme="minorBidi"/>
        </w:rPr>
        <w:t xml:space="preserve">ew CFMU </w:t>
      </w:r>
      <w:r w:rsidR="4EDD4420" w:rsidRPr="262C917F">
        <w:rPr>
          <w:rFonts w:ascii="Century Gothic" w:hAnsi="Century Gothic" w:cstheme="minorBidi"/>
        </w:rPr>
        <w:t>w</w:t>
      </w:r>
      <w:r w:rsidR="03DC7FE8" w:rsidRPr="262C917F">
        <w:rPr>
          <w:rFonts w:ascii="Century Gothic" w:hAnsi="Century Gothic" w:cstheme="minorBidi"/>
        </w:rPr>
        <w:t xml:space="preserve">ebsite (to upgrade </w:t>
      </w:r>
      <w:r w:rsidR="69688A76" w:rsidRPr="262C917F">
        <w:rPr>
          <w:rFonts w:ascii="Century Gothic" w:hAnsi="Century Gothic" w:cstheme="minorBidi"/>
        </w:rPr>
        <w:t xml:space="preserve">the existing </w:t>
      </w:r>
      <w:r w:rsidR="32611238" w:rsidRPr="262C917F">
        <w:rPr>
          <w:rFonts w:ascii="Century Gothic" w:hAnsi="Century Gothic" w:cstheme="minorBidi"/>
        </w:rPr>
        <w:t>five-year-old</w:t>
      </w:r>
      <w:r w:rsidR="69688A76" w:rsidRPr="262C917F">
        <w:rPr>
          <w:rFonts w:ascii="Century Gothic" w:hAnsi="Century Gothic" w:cstheme="minorBidi"/>
        </w:rPr>
        <w:t xml:space="preserve"> s</w:t>
      </w:r>
      <w:r w:rsidR="03DC7FE8" w:rsidRPr="262C917F">
        <w:rPr>
          <w:rFonts w:ascii="Century Gothic" w:hAnsi="Century Gothic" w:cstheme="minorBidi"/>
        </w:rPr>
        <w:t>ite</w:t>
      </w:r>
      <w:r w:rsidR="654D109F" w:rsidRPr="262C917F">
        <w:rPr>
          <w:rFonts w:ascii="Century Gothic" w:hAnsi="Century Gothic" w:cstheme="minorBidi"/>
        </w:rPr>
        <w:t>)</w:t>
      </w:r>
    </w:p>
    <w:p w14:paraId="5DB37AC0" w14:textId="4978F137" w:rsidR="00EB3856" w:rsidRPr="00C868BB" w:rsidRDefault="00EB3856" w:rsidP="00C868BB">
      <w:pPr>
        <w:rPr>
          <w:rFonts w:ascii="Century Gothic" w:hAnsi="Century Gothic" w:cstheme="minorHAnsi"/>
        </w:rPr>
      </w:pPr>
    </w:p>
    <w:p w14:paraId="3A371D68" w14:textId="40985BCE" w:rsidR="004B6DE3" w:rsidRDefault="5A3085E2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Beyond the approval of the budget</w:t>
      </w:r>
      <w:r w:rsidR="31B9517F" w:rsidRPr="262C917F">
        <w:rPr>
          <w:rFonts w:ascii="Century Gothic" w:hAnsi="Century Gothic" w:cstheme="minorBidi"/>
        </w:rPr>
        <w:t>,</w:t>
      </w:r>
      <w:r w:rsidRPr="262C917F">
        <w:rPr>
          <w:rFonts w:ascii="Century Gothic" w:hAnsi="Century Gothic" w:cstheme="minorBidi"/>
        </w:rPr>
        <w:t xml:space="preserve"> there are other items</w:t>
      </w:r>
      <w:r w:rsidR="47DCFAE3" w:rsidRPr="262C917F">
        <w:rPr>
          <w:rFonts w:ascii="Century Gothic" w:hAnsi="Century Gothic" w:cstheme="minorBidi"/>
        </w:rPr>
        <w:t xml:space="preserve"> of which</w:t>
      </w:r>
      <w:r w:rsidRPr="262C917F">
        <w:rPr>
          <w:rFonts w:ascii="Century Gothic" w:hAnsi="Century Gothic" w:cstheme="minorBidi"/>
        </w:rPr>
        <w:t xml:space="preserve"> </w:t>
      </w:r>
      <w:r w:rsidR="1FFCBB41" w:rsidRPr="262C917F">
        <w:rPr>
          <w:rFonts w:ascii="Century Gothic" w:hAnsi="Century Gothic" w:cstheme="minorBidi"/>
        </w:rPr>
        <w:t xml:space="preserve">members of the </w:t>
      </w:r>
      <w:r w:rsidRPr="262C917F">
        <w:rPr>
          <w:rFonts w:ascii="Century Gothic" w:hAnsi="Century Gothic" w:cstheme="minorBidi"/>
        </w:rPr>
        <w:t>corporation</w:t>
      </w:r>
      <w:r w:rsidR="5C2CEF26" w:rsidRPr="262C917F">
        <w:rPr>
          <w:rFonts w:ascii="Century Gothic" w:hAnsi="Century Gothic" w:cstheme="minorBidi"/>
        </w:rPr>
        <w:t xml:space="preserve"> should be aware</w:t>
      </w:r>
      <w:r w:rsidRPr="262C917F">
        <w:rPr>
          <w:rFonts w:ascii="Century Gothic" w:hAnsi="Century Gothic" w:cstheme="minorBidi"/>
        </w:rPr>
        <w:t>.</w:t>
      </w:r>
      <w:r w:rsidR="4FFCF42A" w:rsidRPr="262C917F">
        <w:rPr>
          <w:rFonts w:ascii="Century Gothic" w:hAnsi="Century Gothic" w:cstheme="minorBidi"/>
        </w:rPr>
        <w:t xml:space="preserve"> Ideally, these items can be discussed in the coming months </w:t>
      </w:r>
      <w:r w:rsidR="4818FE79" w:rsidRPr="262C917F">
        <w:rPr>
          <w:rFonts w:ascii="Century Gothic" w:hAnsi="Century Gothic" w:cstheme="minorBidi"/>
        </w:rPr>
        <w:t>by t</w:t>
      </w:r>
      <w:r w:rsidR="4FFCF42A" w:rsidRPr="262C917F">
        <w:rPr>
          <w:rFonts w:ascii="Century Gothic" w:hAnsi="Century Gothic" w:cstheme="minorBidi"/>
        </w:rPr>
        <w:t>he 2021-22 SRA, Board of Directors</w:t>
      </w:r>
      <w:r w:rsidR="0FCFCC85" w:rsidRPr="262C917F">
        <w:rPr>
          <w:rFonts w:ascii="Century Gothic" w:hAnsi="Century Gothic" w:cstheme="minorBidi"/>
        </w:rPr>
        <w:t>,</w:t>
      </w:r>
      <w:r w:rsidR="4FFCF42A" w:rsidRPr="262C917F">
        <w:rPr>
          <w:rFonts w:ascii="Century Gothic" w:hAnsi="Century Gothic" w:cstheme="minorBidi"/>
        </w:rPr>
        <w:t xml:space="preserve"> and staff.</w:t>
      </w:r>
      <w:r w:rsidRPr="262C917F">
        <w:rPr>
          <w:rFonts w:ascii="Century Gothic" w:hAnsi="Century Gothic" w:cstheme="minorBidi"/>
        </w:rPr>
        <w:t xml:space="preserve"> </w:t>
      </w:r>
    </w:p>
    <w:p w14:paraId="36C4105F" w14:textId="77777777" w:rsidR="004B6DE3" w:rsidRDefault="004B6DE3" w:rsidP="00C868BB">
      <w:pPr>
        <w:rPr>
          <w:rFonts w:ascii="Century Gothic" w:hAnsi="Century Gothic" w:cstheme="minorHAnsi"/>
        </w:rPr>
      </w:pPr>
    </w:p>
    <w:p w14:paraId="21A81CFB" w14:textId="06646325" w:rsidR="004B6DE3" w:rsidRPr="004B6DE3" w:rsidRDefault="24C3E929" w:rsidP="262C917F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b/>
          <w:bCs/>
        </w:rPr>
      </w:pPr>
      <w:r w:rsidRPr="0659DA10">
        <w:rPr>
          <w:rFonts w:ascii="Century Gothic" w:hAnsi="Century Gothic" w:cstheme="minorBidi"/>
          <w:b/>
          <w:bCs/>
        </w:rPr>
        <w:t>Student Fees</w:t>
      </w:r>
      <w:r w:rsidRPr="0659DA10">
        <w:rPr>
          <w:rFonts w:ascii="Century Gothic" w:hAnsi="Century Gothic" w:cstheme="minorBidi"/>
        </w:rPr>
        <w:t xml:space="preserve"> - </w:t>
      </w:r>
      <w:r w:rsidR="5A3085E2" w:rsidRPr="0659DA10">
        <w:rPr>
          <w:rFonts w:ascii="Century Gothic" w:hAnsi="Century Gothic" w:cstheme="minorBidi"/>
        </w:rPr>
        <w:t>The Student Choice Initiative is being appealed by the government</w:t>
      </w:r>
      <w:r w:rsidR="6A7BD26E" w:rsidRPr="0659DA10">
        <w:rPr>
          <w:rFonts w:ascii="Century Gothic" w:hAnsi="Century Gothic" w:cstheme="minorBidi"/>
        </w:rPr>
        <w:t xml:space="preserve"> of Ontario</w:t>
      </w:r>
      <w:r w:rsidR="5A3085E2" w:rsidRPr="0659DA10">
        <w:rPr>
          <w:rFonts w:ascii="Century Gothic" w:hAnsi="Century Gothic" w:cstheme="minorBidi"/>
        </w:rPr>
        <w:t xml:space="preserve">. More details can be found </w:t>
      </w:r>
      <w:hyperlink r:id="rId10">
        <w:r w:rsidR="004228A6" w:rsidRPr="0659DA10">
          <w:rPr>
            <w:rStyle w:val="Hyperlink"/>
            <w:rFonts w:ascii="Century Gothic" w:hAnsi="Century Gothic" w:cstheme="minorBidi"/>
          </w:rPr>
          <w:t>here</w:t>
        </w:r>
      </w:hyperlink>
      <w:r w:rsidR="004228A6" w:rsidRPr="0659DA10">
        <w:rPr>
          <w:rFonts w:ascii="Century Gothic" w:hAnsi="Century Gothic" w:cstheme="minorBidi"/>
        </w:rPr>
        <w:t xml:space="preserve"> and </w:t>
      </w:r>
      <w:hyperlink r:id="rId11">
        <w:r w:rsidR="004228A6" w:rsidRPr="0659DA10">
          <w:rPr>
            <w:rStyle w:val="Hyperlink"/>
            <w:rFonts w:ascii="Century Gothic" w:hAnsi="Century Gothic" w:cstheme="minorBidi"/>
          </w:rPr>
          <w:t>here</w:t>
        </w:r>
      </w:hyperlink>
      <w:r w:rsidR="004228A6" w:rsidRPr="0659DA10">
        <w:rPr>
          <w:rFonts w:ascii="Century Gothic" w:hAnsi="Century Gothic" w:cstheme="minorBidi"/>
        </w:rPr>
        <w:t xml:space="preserve">. </w:t>
      </w:r>
      <w:r w:rsidR="5A3085E2" w:rsidRPr="0659DA10">
        <w:rPr>
          <w:rFonts w:ascii="Century Gothic" w:hAnsi="Century Gothic" w:cstheme="minorBidi"/>
        </w:rPr>
        <w:t xml:space="preserve">If this ruling is overturned, the MSU would potentially need to </w:t>
      </w:r>
      <w:r w:rsidR="6B9CD9D5" w:rsidRPr="0659DA10">
        <w:rPr>
          <w:rFonts w:ascii="Century Gothic" w:hAnsi="Century Gothic" w:cstheme="minorBidi"/>
        </w:rPr>
        <w:t>revert</w:t>
      </w:r>
      <w:r w:rsidR="5A3085E2" w:rsidRPr="0659DA10">
        <w:rPr>
          <w:rFonts w:ascii="Century Gothic" w:hAnsi="Century Gothic" w:cstheme="minorBidi"/>
        </w:rPr>
        <w:t xml:space="preserve"> to the</w:t>
      </w:r>
      <w:r w:rsidR="40B17906" w:rsidRPr="0659DA10">
        <w:rPr>
          <w:rFonts w:ascii="Century Gothic" w:hAnsi="Century Gothic" w:cstheme="minorBidi"/>
        </w:rPr>
        <w:t xml:space="preserve"> optional fee model </w:t>
      </w:r>
      <w:r w:rsidR="5A3085E2" w:rsidRPr="0659DA10">
        <w:rPr>
          <w:rFonts w:ascii="Century Gothic" w:hAnsi="Century Gothic" w:cstheme="minorBidi"/>
        </w:rPr>
        <w:t xml:space="preserve">used in the 2019-20 fiscal year. </w:t>
      </w:r>
      <w:r w:rsidR="0BCFE930" w:rsidRPr="0659DA10">
        <w:rPr>
          <w:rFonts w:ascii="Century Gothic" w:hAnsi="Century Gothic" w:cstheme="minorBidi"/>
        </w:rPr>
        <w:t>In that case, w</w:t>
      </w:r>
      <w:r w:rsidR="5A3085E2" w:rsidRPr="0659DA10">
        <w:rPr>
          <w:rFonts w:ascii="Century Gothic" w:hAnsi="Century Gothic" w:cstheme="minorBidi"/>
        </w:rPr>
        <w:t xml:space="preserve">e should expect an additional reduction of 20-25% of revenues based on our 2019-20 </w:t>
      </w:r>
      <w:r w:rsidRPr="0659DA10">
        <w:rPr>
          <w:rFonts w:ascii="Century Gothic" w:hAnsi="Century Gothic" w:cstheme="minorBidi"/>
        </w:rPr>
        <w:t>experience.</w:t>
      </w:r>
      <w:r w:rsidR="004B6DE3">
        <w:br/>
      </w:r>
    </w:p>
    <w:p w14:paraId="5404BAA8" w14:textId="177E4854" w:rsidR="004B6DE3" w:rsidRPr="004B6DE3" w:rsidRDefault="5A3085E2" w:rsidP="262C917F">
      <w:pPr>
        <w:pStyle w:val="ListParagraph"/>
        <w:numPr>
          <w:ilvl w:val="0"/>
          <w:numId w:val="1"/>
        </w:numPr>
        <w:rPr>
          <w:b/>
          <w:bCs/>
        </w:rPr>
      </w:pPr>
      <w:r w:rsidRPr="0659DA10">
        <w:rPr>
          <w:rFonts w:ascii="Century Gothic" w:hAnsi="Century Gothic" w:cstheme="minorBidi"/>
          <w:b/>
          <w:bCs/>
        </w:rPr>
        <w:t xml:space="preserve">Operating </w:t>
      </w:r>
      <w:r w:rsidR="343ED039" w:rsidRPr="0659DA10">
        <w:rPr>
          <w:rFonts w:ascii="Century Gothic" w:hAnsi="Century Gothic" w:cstheme="minorBidi"/>
          <w:b/>
          <w:bCs/>
        </w:rPr>
        <w:t>Fund Net Assets</w:t>
      </w:r>
      <w:r w:rsidRPr="0659DA10">
        <w:rPr>
          <w:rFonts w:ascii="Century Gothic" w:hAnsi="Century Gothic" w:cstheme="minorBidi"/>
        </w:rPr>
        <w:t xml:space="preserve"> </w:t>
      </w:r>
      <w:r w:rsidR="58DF0F7D" w:rsidRPr="0659DA10">
        <w:rPr>
          <w:rFonts w:ascii="Century Gothic" w:hAnsi="Century Gothic" w:cstheme="minorBidi"/>
        </w:rPr>
        <w:t>–</w:t>
      </w:r>
      <w:r w:rsidR="24C3E929" w:rsidRPr="0659DA10">
        <w:rPr>
          <w:rFonts w:ascii="Century Gothic" w:hAnsi="Century Gothic" w:cstheme="minorBidi"/>
        </w:rPr>
        <w:t xml:space="preserve"> </w:t>
      </w:r>
      <w:r w:rsidR="58DF0F7D" w:rsidRPr="0659DA10">
        <w:rPr>
          <w:rFonts w:ascii="Century Gothic" w:hAnsi="Century Gothic" w:cstheme="minorBidi"/>
        </w:rPr>
        <w:t xml:space="preserve">As </w:t>
      </w:r>
      <w:r w:rsidR="76B693FA" w:rsidRPr="0659DA10">
        <w:rPr>
          <w:rFonts w:ascii="Century Gothic" w:hAnsi="Century Gothic" w:cstheme="minorBidi"/>
        </w:rPr>
        <w:t>of</w:t>
      </w:r>
      <w:r w:rsidR="58DF0F7D" w:rsidRPr="0659DA10">
        <w:rPr>
          <w:rFonts w:ascii="Century Gothic" w:hAnsi="Century Gothic" w:cstheme="minorBidi"/>
        </w:rPr>
        <w:t xml:space="preserve"> </w:t>
      </w:r>
      <w:r w:rsidR="5695D3BA" w:rsidRPr="0659DA10">
        <w:rPr>
          <w:rFonts w:ascii="Century Gothic" w:hAnsi="Century Gothic" w:cstheme="minorBidi"/>
        </w:rPr>
        <w:t>April 2020</w:t>
      </w:r>
      <w:r w:rsidR="7E219941" w:rsidRPr="0659DA10">
        <w:rPr>
          <w:rFonts w:ascii="Century Gothic" w:hAnsi="Century Gothic" w:cstheme="minorBidi"/>
        </w:rPr>
        <w:t>,</w:t>
      </w:r>
      <w:r w:rsidR="5695D3BA" w:rsidRPr="0659DA10">
        <w:rPr>
          <w:rFonts w:ascii="Century Gothic" w:hAnsi="Century Gothic" w:cstheme="minorBidi"/>
        </w:rPr>
        <w:t xml:space="preserve"> the MSU Operating Fund had a reserve of </w:t>
      </w:r>
      <w:r w:rsidR="4D9CF3ED" w:rsidRPr="0659DA10">
        <w:rPr>
          <w:rFonts w:ascii="Century Gothic" w:hAnsi="Century Gothic" w:cstheme="minorBidi"/>
        </w:rPr>
        <w:t>approximately $1.6 million</w:t>
      </w:r>
      <w:r w:rsidR="59DB1046" w:rsidRPr="0659DA10">
        <w:rPr>
          <w:rFonts w:ascii="Century Gothic" w:hAnsi="Century Gothic" w:cstheme="minorBidi"/>
        </w:rPr>
        <w:t xml:space="preserve">, a decline </w:t>
      </w:r>
      <w:r w:rsidR="7B891DDE" w:rsidRPr="0659DA10">
        <w:rPr>
          <w:rFonts w:ascii="Century Gothic" w:hAnsi="Century Gothic" w:cstheme="minorBidi"/>
        </w:rPr>
        <w:t>of</w:t>
      </w:r>
      <w:r w:rsidR="52833E02" w:rsidRPr="0659DA10">
        <w:rPr>
          <w:rFonts w:ascii="Century Gothic" w:hAnsi="Century Gothic" w:cstheme="minorBidi"/>
        </w:rPr>
        <w:t xml:space="preserve"> </w:t>
      </w:r>
      <w:r w:rsidR="78962DE7" w:rsidRPr="0659DA10">
        <w:rPr>
          <w:rFonts w:ascii="Century Gothic" w:hAnsi="Century Gothic" w:cstheme="minorBidi"/>
        </w:rPr>
        <w:t>approximately</w:t>
      </w:r>
      <w:r w:rsidR="52833E02" w:rsidRPr="0659DA10">
        <w:rPr>
          <w:rFonts w:ascii="Century Gothic" w:hAnsi="Century Gothic" w:cstheme="minorBidi"/>
        </w:rPr>
        <w:t xml:space="preserve"> $500</w:t>
      </w:r>
      <w:r w:rsidR="118349F3" w:rsidRPr="0659DA10">
        <w:rPr>
          <w:rFonts w:ascii="Century Gothic" w:hAnsi="Century Gothic" w:cstheme="minorBidi"/>
        </w:rPr>
        <w:t xml:space="preserve"> </w:t>
      </w:r>
      <w:r w:rsidR="52833E02" w:rsidRPr="0659DA10">
        <w:rPr>
          <w:rFonts w:ascii="Century Gothic" w:hAnsi="Century Gothic" w:cstheme="minorBidi"/>
        </w:rPr>
        <w:t>thousand</w:t>
      </w:r>
      <w:r w:rsidR="7B891DDE" w:rsidRPr="0659DA10">
        <w:rPr>
          <w:rFonts w:ascii="Century Gothic" w:hAnsi="Century Gothic" w:cstheme="minorBidi"/>
        </w:rPr>
        <w:t xml:space="preserve"> from </w:t>
      </w:r>
      <w:r w:rsidR="6F61AB74" w:rsidRPr="0659DA10">
        <w:rPr>
          <w:rFonts w:ascii="Century Gothic" w:hAnsi="Century Gothic" w:cstheme="minorBidi"/>
        </w:rPr>
        <w:t>$2.1</w:t>
      </w:r>
      <w:r w:rsidR="557FEA73" w:rsidRPr="0659DA10">
        <w:rPr>
          <w:rFonts w:ascii="Century Gothic" w:hAnsi="Century Gothic" w:cstheme="minorBidi"/>
        </w:rPr>
        <w:t>million</w:t>
      </w:r>
      <w:r w:rsidR="493C3DF6" w:rsidRPr="0659DA10">
        <w:rPr>
          <w:rFonts w:ascii="Century Gothic" w:hAnsi="Century Gothic" w:cstheme="minorBidi"/>
        </w:rPr>
        <w:t xml:space="preserve"> </w:t>
      </w:r>
      <w:r w:rsidR="6ADA408C" w:rsidRPr="0659DA10">
        <w:rPr>
          <w:rFonts w:ascii="Century Gothic" w:hAnsi="Century Gothic" w:cstheme="minorBidi"/>
        </w:rPr>
        <w:t>in</w:t>
      </w:r>
      <w:r w:rsidR="1BEC5361" w:rsidRPr="0659DA10">
        <w:rPr>
          <w:rFonts w:ascii="Century Gothic" w:hAnsi="Century Gothic" w:cstheme="minorBidi"/>
        </w:rPr>
        <w:t xml:space="preserve"> </w:t>
      </w:r>
      <w:r w:rsidR="7B891DDE" w:rsidRPr="0659DA10">
        <w:rPr>
          <w:rFonts w:ascii="Century Gothic" w:hAnsi="Century Gothic" w:cstheme="minorBidi"/>
        </w:rPr>
        <w:t xml:space="preserve">April 2019. </w:t>
      </w:r>
      <w:r w:rsidR="2C23381E" w:rsidRPr="0659DA10">
        <w:rPr>
          <w:rFonts w:ascii="Century Gothic" w:hAnsi="Century Gothic" w:cstheme="minorBidi"/>
        </w:rPr>
        <w:t>This</w:t>
      </w:r>
      <w:r w:rsidR="0B75AAB7" w:rsidRPr="0659DA10">
        <w:rPr>
          <w:rFonts w:ascii="Century Gothic" w:hAnsi="Century Gothic" w:cstheme="minorBidi"/>
        </w:rPr>
        <w:t xml:space="preserve"> trend</w:t>
      </w:r>
      <w:r w:rsidR="2C23381E" w:rsidRPr="0659DA10">
        <w:rPr>
          <w:rFonts w:ascii="Century Gothic" w:hAnsi="Century Gothic" w:cstheme="minorBidi"/>
        </w:rPr>
        <w:t xml:space="preserve"> is not sustainable</w:t>
      </w:r>
      <w:r w:rsidR="6FBCEDE2" w:rsidRPr="0659DA10">
        <w:rPr>
          <w:rFonts w:ascii="Century Gothic" w:hAnsi="Century Gothic" w:cstheme="minorBidi"/>
        </w:rPr>
        <w:t>,</w:t>
      </w:r>
      <w:r w:rsidR="4E19F0BE" w:rsidRPr="0659DA10">
        <w:rPr>
          <w:rFonts w:ascii="Century Gothic" w:hAnsi="Century Gothic" w:cstheme="minorBidi"/>
        </w:rPr>
        <w:t xml:space="preserve"> </w:t>
      </w:r>
      <w:r w:rsidR="45794AFB" w:rsidRPr="0659DA10">
        <w:rPr>
          <w:rFonts w:ascii="Century Gothic" w:hAnsi="Century Gothic" w:cstheme="minorBidi"/>
        </w:rPr>
        <w:t xml:space="preserve">though we </w:t>
      </w:r>
      <w:r w:rsidR="6FBCEDE2" w:rsidRPr="0659DA10">
        <w:rPr>
          <w:rFonts w:ascii="Century Gothic" w:hAnsi="Century Gothic" w:cstheme="minorBidi"/>
        </w:rPr>
        <w:t xml:space="preserve">are hopeful </w:t>
      </w:r>
      <w:r w:rsidR="48A579A0" w:rsidRPr="0659DA10">
        <w:rPr>
          <w:rFonts w:ascii="Century Gothic" w:hAnsi="Century Gothic" w:cstheme="minorBidi"/>
        </w:rPr>
        <w:t>losses have now plateaued</w:t>
      </w:r>
      <w:r w:rsidR="2C4B8F63" w:rsidRPr="0659DA10">
        <w:rPr>
          <w:rFonts w:ascii="Century Gothic" w:hAnsi="Century Gothic" w:cstheme="minorBidi"/>
        </w:rPr>
        <w:t>.</w:t>
      </w:r>
      <w:r w:rsidR="6831716B" w:rsidRPr="0659DA10">
        <w:rPr>
          <w:rFonts w:ascii="Century Gothic" w:hAnsi="Century Gothic" w:cstheme="minorBidi"/>
        </w:rPr>
        <w:t xml:space="preserve"> </w:t>
      </w:r>
      <w:r w:rsidR="004B6DE3">
        <w:br/>
      </w:r>
    </w:p>
    <w:p w14:paraId="2150457F" w14:textId="1CDE9022" w:rsidR="004B6DE3" w:rsidRPr="004B6DE3" w:rsidRDefault="6EBF7241" w:rsidP="262C917F">
      <w:pPr>
        <w:pStyle w:val="ListParagraph"/>
        <w:numPr>
          <w:ilvl w:val="0"/>
          <w:numId w:val="1"/>
        </w:numPr>
        <w:rPr>
          <w:b/>
          <w:bCs/>
        </w:rPr>
      </w:pPr>
      <w:r w:rsidRPr="0659DA10">
        <w:rPr>
          <w:rFonts w:ascii="Century Gothic" w:hAnsi="Century Gothic" w:cstheme="minorBidi"/>
          <w:b/>
          <w:bCs/>
        </w:rPr>
        <w:t>Future co</w:t>
      </w:r>
      <w:r w:rsidR="5A3085E2" w:rsidRPr="0659DA10">
        <w:rPr>
          <w:rFonts w:ascii="Century Gothic" w:hAnsi="Century Gothic" w:cstheme="minorBidi"/>
          <w:b/>
          <w:bCs/>
        </w:rPr>
        <w:t>sts</w:t>
      </w:r>
      <w:r w:rsidR="679C4087" w:rsidRPr="0659DA10">
        <w:rPr>
          <w:rFonts w:ascii="Century Gothic" w:hAnsi="Century Gothic" w:cstheme="minorBidi"/>
          <w:b/>
          <w:bCs/>
        </w:rPr>
        <w:t xml:space="preserve"> associate</w:t>
      </w:r>
      <w:r w:rsidR="02A7033F" w:rsidRPr="0659DA10">
        <w:rPr>
          <w:rFonts w:ascii="Century Gothic" w:hAnsi="Century Gothic" w:cstheme="minorBidi"/>
          <w:b/>
          <w:bCs/>
        </w:rPr>
        <w:t>d</w:t>
      </w:r>
      <w:r w:rsidR="679C4087" w:rsidRPr="0659DA10">
        <w:rPr>
          <w:rFonts w:ascii="Century Gothic" w:hAnsi="Century Gothic" w:cstheme="minorBidi"/>
          <w:b/>
          <w:bCs/>
        </w:rPr>
        <w:t xml:space="preserve"> with the Hub</w:t>
      </w:r>
      <w:r w:rsidR="7051F3D1" w:rsidRPr="0659DA10">
        <w:rPr>
          <w:rFonts w:ascii="Century Gothic" w:hAnsi="Century Gothic" w:cstheme="minorBidi"/>
        </w:rPr>
        <w:t xml:space="preserve"> </w:t>
      </w:r>
      <w:r w:rsidR="5699D264" w:rsidRPr="0659DA10">
        <w:rPr>
          <w:rFonts w:ascii="Century Gothic" w:hAnsi="Century Gothic" w:cstheme="minorBidi"/>
        </w:rPr>
        <w:t>–</w:t>
      </w:r>
      <w:r w:rsidR="7051F3D1" w:rsidRPr="0659DA10">
        <w:rPr>
          <w:rFonts w:ascii="Century Gothic" w:hAnsi="Century Gothic" w:cstheme="minorBidi"/>
        </w:rPr>
        <w:t xml:space="preserve"> </w:t>
      </w:r>
      <w:r w:rsidR="5699D264" w:rsidRPr="0659DA10">
        <w:rPr>
          <w:rFonts w:ascii="Century Gothic" w:hAnsi="Century Gothic" w:cstheme="minorBidi"/>
        </w:rPr>
        <w:t>We expect the opening of the H</w:t>
      </w:r>
      <w:r w:rsidR="15807403" w:rsidRPr="0659DA10">
        <w:rPr>
          <w:rFonts w:ascii="Century Gothic" w:hAnsi="Century Gothic" w:cstheme="minorBidi"/>
        </w:rPr>
        <w:t>ub</w:t>
      </w:r>
      <w:r w:rsidR="5699D264" w:rsidRPr="0659DA10">
        <w:rPr>
          <w:rFonts w:ascii="Century Gothic" w:hAnsi="Century Gothic" w:cstheme="minorBidi"/>
        </w:rPr>
        <w:t xml:space="preserve"> </w:t>
      </w:r>
      <w:r w:rsidR="41478098" w:rsidRPr="0659DA10">
        <w:rPr>
          <w:rFonts w:ascii="Century Gothic" w:hAnsi="Century Gothic" w:cstheme="minorBidi"/>
        </w:rPr>
        <w:t>l</w:t>
      </w:r>
      <w:r w:rsidR="7AE42082" w:rsidRPr="0659DA10">
        <w:rPr>
          <w:rFonts w:ascii="Century Gothic" w:hAnsi="Century Gothic" w:cstheme="minorBidi"/>
        </w:rPr>
        <w:t>ate</w:t>
      </w:r>
      <w:r w:rsidR="12D62B9D" w:rsidRPr="0659DA10">
        <w:rPr>
          <w:rFonts w:ascii="Century Gothic" w:hAnsi="Century Gothic" w:cstheme="minorBidi"/>
        </w:rPr>
        <w:t xml:space="preserve"> into the</w:t>
      </w:r>
      <w:r w:rsidR="7AE42082" w:rsidRPr="0659DA10">
        <w:rPr>
          <w:rFonts w:ascii="Century Gothic" w:hAnsi="Century Gothic" w:cstheme="minorBidi"/>
        </w:rPr>
        <w:t xml:space="preserve"> </w:t>
      </w:r>
      <w:r w:rsidR="60F06FE3" w:rsidRPr="0659DA10">
        <w:rPr>
          <w:rFonts w:ascii="Century Gothic" w:hAnsi="Century Gothic" w:cstheme="minorBidi"/>
        </w:rPr>
        <w:t>2</w:t>
      </w:r>
      <w:r w:rsidR="7AE42082" w:rsidRPr="0659DA10">
        <w:rPr>
          <w:rFonts w:ascii="Century Gothic" w:hAnsi="Century Gothic" w:cstheme="minorBidi"/>
        </w:rPr>
        <w:t>02</w:t>
      </w:r>
      <w:r w:rsidR="208E8CEA" w:rsidRPr="0659DA10">
        <w:rPr>
          <w:rFonts w:ascii="Century Gothic" w:hAnsi="Century Gothic" w:cstheme="minorBidi"/>
        </w:rPr>
        <w:t>1</w:t>
      </w:r>
      <w:r w:rsidR="7AE42082" w:rsidRPr="0659DA10">
        <w:rPr>
          <w:rFonts w:ascii="Century Gothic" w:hAnsi="Century Gothic" w:cstheme="minorBidi"/>
        </w:rPr>
        <w:t>-2</w:t>
      </w:r>
      <w:r w:rsidR="208E8CEA" w:rsidRPr="0659DA10">
        <w:rPr>
          <w:rFonts w:ascii="Century Gothic" w:hAnsi="Century Gothic" w:cstheme="minorBidi"/>
        </w:rPr>
        <w:t>2</w:t>
      </w:r>
      <w:r w:rsidR="7AE42082" w:rsidRPr="0659DA10">
        <w:rPr>
          <w:rFonts w:ascii="Century Gothic" w:hAnsi="Century Gothic" w:cstheme="minorBidi"/>
        </w:rPr>
        <w:t xml:space="preserve"> fiscal year, potentially in</w:t>
      </w:r>
      <w:r w:rsidR="47904FE0" w:rsidRPr="0659DA10">
        <w:rPr>
          <w:rFonts w:ascii="Century Gothic" w:hAnsi="Century Gothic" w:cstheme="minorBidi"/>
        </w:rPr>
        <w:t>-</w:t>
      </w:r>
      <w:r w:rsidR="7AE42082" w:rsidRPr="0659DA10">
        <w:rPr>
          <w:rFonts w:ascii="Century Gothic" w:hAnsi="Century Gothic" w:cstheme="minorBidi"/>
        </w:rPr>
        <w:t>and</w:t>
      </w:r>
      <w:r w:rsidR="04970E17" w:rsidRPr="0659DA10">
        <w:rPr>
          <w:rFonts w:ascii="Century Gothic" w:hAnsi="Century Gothic" w:cstheme="minorBidi"/>
        </w:rPr>
        <w:t>-</w:t>
      </w:r>
      <w:r w:rsidR="7AE42082" w:rsidRPr="0659DA10">
        <w:rPr>
          <w:rFonts w:ascii="Century Gothic" w:hAnsi="Century Gothic" w:cstheme="minorBidi"/>
        </w:rPr>
        <w:t>around March 202</w:t>
      </w:r>
      <w:r w:rsidR="208E8CEA" w:rsidRPr="0659DA10">
        <w:rPr>
          <w:rFonts w:ascii="Century Gothic" w:hAnsi="Century Gothic" w:cstheme="minorBidi"/>
        </w:rPr>
        <w:t>2</w:t>
      </w:r>
      <w:r w:rsidR="7AE42082" w:rsidRPr="0659DA10">
        <w:rPr>
          <w:rFonts w:ascii="Century Gothic" w:hAnsi="Century Gothic" w:cstheme="minorBidi"/>
        </w:rPr>
        <w:t>.</w:t>
      </w:r>
      <w:r w:rsidR="7BFD21BF" w:rsidRPr="0659DA10">
        <w:rPr>
          <w:rFonts w:ascii="Century Gothic" w:hAnsi="Century Gothic" w:cstheme="minorBidi"/>
        </w:rPr>
        <w:t xml:space="preserve"> </w:t>
      </w:r>
      <w:r w:rsidR="53774758" w:rsidRPr="0659DA10">
        <w:rPr>
          <w:rFonts w:ascii="Century Gothic" w:hAnsi="Century Gothic" w:cstheme="minorBidi"/>
        </w:rPr>
        <w:t>Therefore, w</w:t>
      </w:r>
      <w:r w:rsidR="7BFD21BF" w:rsidRPr="0659DA10">
        <w:rPr>
          <w:rFonts w:ascii="Century Gothic" w:hAnsi="Century Gothic" w:cstheme="minorBidi"/>
        </w:rPr>
        <w:t>e</w:t>
      </w:r>
      <w:r w:rsidR="467C94F8" w:rsidRPr="0659DA10">
        <w:rPr>
          <w:rFonts w:ascii="Century Gothic" w:hAnsi="Century Gothic" w:cstheme="minorBidi"/>
        </w:rPr>
        <w:t xml:space="preserve"> can</w:t>
      </w:r>
      <w:r w:rsidR="7BFD21BF" w:rsidRPr="0659DA10">
        <w:rPr>
          <w:rFonts w:ascii="Century Gothic" w:hAnsi="Century Gothic" w:cstheme="minorBidi"/>
        </w:rPr>
        <w:t xml:space="preserve"> expect programming costs </w:t>
      </w:r>
      <w:r w:rsidR="158C3B39" w:rsidRPr="0659DA10">
        <w:rPr>
          <w:rFonts w:ascii="Century Gothic" w:hAnsi="Century Gothic" w:cstheme="minorBidi"/>
        </w:rPr>
        <w:t>for the H</w:t>
      </w:r>
      <w:r w:rsidR="12CCB10A" w:rsidRPr="0659DA10">
        <w:rPr>
          <w:rFonts w:ascii="Century Gothic" w:hAnsi="Century Gothic" w:cstheme="minorBidi"/>
        </w:rPr>
        <w:t>ub</w:t>
      </w:r>
      <w:r w:rsidR="158C3B39" w:rsidRPr="0659DA10">
        <w:rPr>
          <w:rFonts w:ascii="Century Gothic" w:hAnsi="Century Gothic" w:cstheme="minorBidi"/>
        </w:rPr>
        <w:t xml:space="preserve"> to be an additional operating expense in the 202</w:t>
      </w:r>
      <w:r w:rsidR="208E8CEA" w:rsidRPr="0659DA10">
        <w:rPr>
          <w:rFonts w:ascii="Century Gothic" w:hAnsi="Century Gothic" w:cstheme="minorBidi"/>
        </w:rPr>
        <w:t>2</w:t>
      </w:r>
      <w:r w:rsidR="158C3B39" w:rsidRPr="0659DA10">
        <w:rPr>
          <w:rFonts w:ascii="Century Gothic" w:hAnsi="Century Gothic" w:cstheme="minorBidi"/>
        </w:rPr>
        <w:t>-2</w:t>
      </w:r>
      <w:r w:rsidR="208E8CEA" w:rsidRPr="0659DA10">
        <w:rPr>
          <w:rFonts w:ascii="Century Gothic" w:hAnsi="Century Gothic" w:cstheme="minorBidi"/>
        </w:rPr>
        <w:t>3</w:t>
      </w:r>
      <w:r w:rsidR="158C3B39" w:rsidRPr="0659DA10">
        <w:rPr>
          <w:rFonts w:ascii="Century Gothic" w:hAnsi="Century Gothic" w:cstheme="minorBidi"/>
        </w:rPr>
        <w:t xml:space="preserve"> fiscal year</w:t>
      </w:r>
      <w:r w:rsidR="41A7C991" w:rsidRPr="0659DA10">
        <w:rPr>
          <w:rFonts w:ascii="Century Gothic" w:hAnsi="Century Gothic" w:cstheme="minorBidi"/>
        </w:rPr>
        <w:t xml:space="preserve">, which should be </w:t>
      </w:r>
      <w:r w:rsidR="497BDA96" w:rsidRPr="0659DA10">
        <w:rPr>
          <w:rFonts w:ascii="Century Gothic" w:hAnsi="Century Gothic" w:cstheme="minorBidi"/>
        </w:rPr>
        <w:t>considered</w:t>
      </w:r>
      <w:r w:rsidR="41A7C991" w:rsidRPr="0659DA10">
        <w:rPr>
          <w:rFonts w:ascii="Century Gothic" w:hAnsi="Century Gothic" w:cstheme="minorBidi"/>
        </w:rPr>
        <w:t xml:space="preserve"> and planned</w:t>
      </w:r>
      <w:r w:rsidR="158C3B39" w:rsidRPr="0659DA10">
        <w:rPr>
          <w:rFonts w:ascii="Century Gothic" w:hAnsi="Century Gothic" w:cstheme="minorBidi"/>
        </w:rPr>
        <w:t xml:space="preserve"> for accordingly</w:t>
      </w:r>
      <w:r w:rsidR="65261D2B" w:rsidRPr="0659DA10">
        <w:rPr>
          <w:rFonts w:ascii="Century Gothic" w:hAnsi="Century Gothic" w:cstheme="minorBidi"/>
        </w:rPr>
        <w:t xml:space="preserve"> during the </w:t>
      </w:r>
      <w:r w:rsidR="208E8CEA" w:rsidRPr="0659DA10">
        <w:rPr>
          <w:rFonts w:ascii="Century Gothic" w:hAnsi="Century Gothic" w:cstheme="minorBidi"/>
        </w:rPr>
        <w:t xml:space="preserve">021-22 fiscal year.  </w:t>
      </w:r>
      <w:r w:rsidR="7051F3D1" w:rsidRPr="0659DA10">
        <w:rPr>
          <w:rFonts w:ascii="Century Gothic" w:hAnsi="Century Gothic" w:cstheme="minorBidi"/>
        </w:rPr>
        <w:t xml:space="preserve"> </w:t>
      </w:r>
    </w:p>
    <w:p w14:paraId="5F16C830" w14:textId="77777777" w:rsidR="004B6DE3" w:rsidRPr="00C868BB" w:rsidRDefault="004B6DE3" w:rsidP="00C868BB">
      <w:pPr>
        <w:rPr>
          <w:rFonts w:ascii="Century Gothic" w:hAnsi="Century Gothic" w:cstheme="minorHAnsi"/>
        </w:rPr>
      </w:pPr>
    </w:p>
    <w:p w14:paraId="653F5A89" w14:textId="490F8104" w:rsidR="00EB3856" w:rsidRPr="00C868BB" w:rsidRDefault="39FACE21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 xml:space="preserve">Thank you for taking the time to review this memo and the </w:t>
      </w:r>
      <w:r w:rsidR="54F7961A" w:rsidRPr="262C917F">
        <w:rPr>
          <w:rFonts w:ascii="Century Gothic" w:hAnsi="Century Gothic" w:cstheme="minorBidi"/>
        </w:rPr>
        <w:t xml:space="preserve">proposed </w:t>
      </w:r>
      <w:r w:rsidRPr="262C917F">
        <w:rPr>
          <w:rFonts w:ascii="Century Gothic" w:hAnsi="Century Gothic" w:cstheme="minorBidi"/>
        </w:rPr>
        <w:t>budget. I will make myself as accessible as possible to answer any questions that you have</w:t>
      </w:r>
      <w:r w:rsidR="00CE52F8">
        <w:rPr>
          <w:rFonts w:ascii="Century Gothic" w:hAnsi="Century Gothic" w:cstheme="minorBidi"/>
        </w:rPr>
        <w:t xml:space="preserve"> in advance of the April 18</w:t>
      </w:r>
      <w:r w:rsidR="00CE52F8" w:rsidRPr="00CE52F8">
        <w:rPr>
          <w:rFonts w:ascii="Century Gothic" w:hAnsi="Century Gothic" w:cstheme="minorBidi"/>
          <w:vertAlign w:val="superscript"/>
        </w:rPr>
        <w:t>th</w:t>
      </w:r>
      <w:r w:rsidR="00CE52F8">
        <w:rPr>
          <w:rFonts w:ascii="Century Gothic" w:hAnsi="Century Gothic" w:cstheme="minorBidi"/>
        </w:rPr>
        <w:t xml:space="preserve">, 2021 meeting. </w:t>
      </w:r>
      <w:r w:rsidR="1D8BA0D7" w:rsidRPr="262C917F">
        <w:rPr>
          <w:rFonts w:ascii="Century Gothic" w:hAnsi="Century Gothic" w:cstheme="minorBidi"/>
        </w:rPr>
        <w:t>Please do not hesitate to email me with questions</w:t>
      </w:r>
      <w:r w:rsidR="00CE52F8">
        <w:rPr>
          <w:rFonts w:ascii="Century Gothic" w:hAnsi="Century Gothic" w:cstheme="minorBidi"/>
        </w:rPr>
        <w:t xml:space="preserve"> or we can set up a time to call!</w:t>
      </w:r>
    </w:p>
    <w:p w14:paraId="37152835" w14:textId="5DC03261" w:rsidR="00EB3856" w:rsidRPr="00C868BB" w:rsidRDefault="00EB3856" w:rsidP="262C917F">
      <w:pPr>
        <w:rPr>
          <w:rFonts w:ascii="Century Gothic" w:hAnsi="Century Gothic" w:cstheme="minorBidi"/>
        </w:rPr>
      </w:pPr>
    </w:p>
    <w:p w14:paraId="3C74A1F2" w14:textId="50885A33" w:rsidR="00EB3856" w:rsidRPr="00C868BB" w:rsidRDefault="39FACE21" w:rsidP="262C917F">
      <w:pPr>
        <w:rPr>
          <w:rFonts w:ascii="Century Gothic" w:hAnsi="Century Gothic" w:cstheme="minorBidi"/>
        </w:rPr>
      </w:pPr>
      <w:r w:rsidRPr="262C917F">
        <w:rPr>
          <w:rFonts w:ascii="Century Gothic" w:hAnsi="Century Gothic" w:cstheme="minorBidi"/>
        </w:rPr>
        <w:t>Warm regards,</w:t>
      </w:r>
    </w:p>
    <w:p w14:paraId="20ADF698" w14:textId="324092C1" w:rsidR="262C917F" w:rsidRDefault="262C917F" w:rsidP="262C917F">
      <w:pPr>
        <w:rPr>
          <w:rFonts w:ascii="Century Gothic" w:hAnsi="Century Gothic" w:cstheme="minorBidi"/>
        </w:rPr>
      </w:pPr>
      <w:r>
        <w:br/>
      </w:r>
      <w:r w:rsidR="68CB4A97" w:rsidRPr="262C917F">
        <w:rPr>
          <w:rFonts w:ascii="Century Gothic" w:hAnsi="Century Gothic" w:cstheme="minorBidi"/>
        </w:rPr>
        <w:t>Jess Anderson</w:t>
      </w:r>
    </w:p>
    <w:p w14:paraId="7C572157" w14:textId="63C5CC61" w:rsidR="00EB3856" w:rsidRPr="00C868BB" w:rsidRDefault="00EB3856" w:rsidP="00C868BB">
      <w:pPr>
        <w:rPr>
          <w:rFonts w:ascii="Century Gothic" w:hAnsi="Century Gothic" w:cstheme="minorHAnsi"/>
        </w:rPr>
      </w:pPr>
      <w:r w:rsidRPr="00C868BB">
        <w:rPr>
          <w:rFonts w:ascii="Century Gothic" w:hAnsi="Century Gothic" w:cstheme="minorHAnsi"/>
        </w:rPr>
        <w:t>Vice-President (Finance)</w:t>
      </w:r>
    </w:p>
    <w:p w14:paraId="7CD484FD" w14:textId="7457B4F3" w:rsidR="00EB3856" w:rsidRPr="001464B4" w:rsidRDefault="00CE52F8" w:rsidP="00C868BB">
      <w:pPr>
        <w:rPr>
          <w:rFonts w:ascii="Gotham Book" w:hAnsi="Gotham Book"/>
        </w:rPr>
      </w:pPr>
      <w:hyperlink r:id="rId12" w:history="1">
        <w:r w:rsidR="00EB3856" w:rsidRPr="00C868BB">
          <w:rPr>
            <w:rStyle w:val="Hyperlink"/>
            <w:rFonts w:ascii="Century Gothic" w:hAnsi="Century Gothic" w:cstheme="minorHAnsi"/>
          </w:rPr>
          <w:t>vpfinance@msu.mcmaster.ca</w:t>
        </w:r>
      </w:hyperlink>
      <w:r w:rsidR="00EB3856">
        <w:rPr>
          <w:rFonts w:ascii="Gotham Book" w:hAnsi="Gotham Book"/>
        </w:rPr>
        <w:t xml:space="preserve"> </w:t>
      </w:r>
    </w:p>
    <w:sectPr w:rsidR="00EB3856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20B0604020202020204"/>
    <w:charset w:val="00"/>
    <w:family w:val="modern"/>
    <w:notTrueType/>
    <w:pitch w:val="variable"/>
    <w:sig w:usb0="800000AF" w:usb1="40000048" w:usb2="00000000" w:usb3="00000000" w:csb0="0000019B" w:csb1="00000000"/>
  </w:font>
  <w:font w:name="Gotham Bold">
    <w:altName w:val="Arial"/>
    <w:panose1 w:val="020B0604020202020204"/>
    <w:charset w:val="00"/>
    <w:family w:val="modern"/>
    <w:notTrueType/>
    <w:pitch w:val="variable"/>
    <w:sig w:usb0="800000AF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5724"/>
    <w:multiLevelType w:val="hybridMultilevel"/>
    <w:tmpl w:val="A3AEC468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453E"/>
    <w:multiLevelType w:val="hybridMultilevel"/>
    <w:tmpl w:val="6008747C"/>
    <w:lvl w:ilvl="0" w:tplc="E1FE6D3E">
      <w:start w:val="20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2F6"/>
    <w:multiLevelType w:val="hybridMultilevel"/>
    <w:tmpl w:val="EF8E9A40"/>
    <w:lvl w:ilvl="0" w:tplc="F244D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2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2B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ED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0E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26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A2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D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1"/>
    <w:rsid w:val="00006A40"/>
    <w:rsid w:val="00012EEA"/>
    <w:rsid w:val="00013EEF"/>
    <w:rsid w:val="00025AE0"/>
    <w:rsid w:val="00027DBE"/>
    <w:rsid w:val="0003013A"/>
    <w:rsid w:val="000369E4"/>
    <w:rsid w:val="00093641"/>
    <w:rsid w:val="000B7EA5"/>
    <w:rsid w:val="000D062A"/>
    <w:rsid w:val="000E7F50"/>
    <w:rsid w:val="000F6D6D"/>
    <w:rsid w:val="00101EEA"/>
    <w:rsid w:val="00140BEC"/>
    <w:rsid w:val="00144AA8"/>
    <w:rsid w:val="001464B4"/>
    <w:rsid w:val="0015095D"/>
    <w:rsid w:val="00171861"/>
    <w:rsid w:val="001C6C14"/>
    <w:rsid w:val="001E407F"/>
    <w:rsid w:val="00235972"/>
    <w:rsid w:val="002536A7"/>
    <w:rsid w:val="002A5AEF"/>
    <w:rsid w:val="002B0CF7"/>
    <w:rsid w:val="002B1773"/>
    <w:rsid w:val="002B47B5"/>
    <w:rsid w:val="002C12C2"/>
    <w:rsid w:val="002D1799"/>
    <w:rsid w:val="0030230A"/>
    <w:rsid w:val="0031186D"/>
    <w:rsid w:val="003207D2"/>
    <w:rsid w:val="00340A81"/>
    <w:rsid w:val="003442E8"/>
    <w:rsid w:val="00355D5C"/>
    <w:rsid w:val="003863E1"/>
    <w:rsid w:val="003D4D35"/>
    <w:rsid w:val="003E34E6"/>
    <w:rsid w:val="003E6940"/>
    <w:rsid w:val="003F626D"/>
    <w:rsid w:val="003F7BE8"/>
    <w:rsid w:val="004002AB"/>
    <w:rsid w:val="004228A6"/>
    <w:rsid w:val="00433BDF"/>
    <w:rsid w:val="00442DC9"/>
    <w:rsid w:val="004648EE"/>
    <w:rsid w:val="00470086"/>
    <w:rsid w:val="0047064C"/>
    <w:rsid w:val="004A2FF7"/>
    <w:rsid w:val="004B6DE3"/>
    <w:rsid w:val="004C02B5"/>
    <w:rsid w:val="004C68DB"/>
    <w:rsid w:val="005211CA"/>
    <w:rsid w:val="0052303C"/>
    <w:rsid w:val="0054214E"/>
    <w:rsid w:val="00551F1F"/>
    <w:rsid w:val="00554560"/>
    <w:rsid w:val="005939AF"/>
    <w:rsid w:val="00593C73"/>
    <w:rsid w:val="005A3F25"/>
    <w:rsid w:val="005A6776"/>
    <w:rsid w:val="005B65AC"/>
    <w:rsid w:val="005C282A"/>
    <w:rsid w:val="005D0868"/>
    <w:rsid w:val="005E025F"/>
    <w:rsid w:val="005E7622"/>
    <w:rsid w:val="006036DA"/>
    <w:rsid w:val="006335B8"/>
    <w:rsid w:val="00637565"/>
    <w:rsid w:val="00637D3E"/>
    <w:rsid w:val="00673810"/>
    <w:rsid w:val="006A5D4E"/>
    <w:rsid w:val="006A6E03"/>
    <w:rsid w:val="006C1553"/>
    <w:rsid w:val="006E5F44"/>
    <w:rsid w:val="006F60D3"/>
    <w:rsid w:val="00714FC4"/>
    <w:rsid w:val="00716D31"/>
    <w:rsid w:val="00717B50"/>
    <w:rsid w:val="00730747"/>
    <w:rsid w:val="0073362B"/>
    <w:rsid w:val="00736F29"/>
    <w:rsid w:val="007431D5"/>
    <w:rsid w:val="00770E5F"/>
    <w:rsid w:val="007B4A6C"/>
    <w:rsid w:val="007C459C"/>
    <w:rsid w:val="008365DF"/>
    <w:rsid w:val="00880A2E"/>
    <w:rsid w:val="008837C0"/>
    <w:rsid w:val="00886A16"/>
    <w:rsid w:val="00893212"/>
    <w:rsid w:val="00896A28"/>
    <w:rsid w:val="00897D56"/>
    <w:rsid w:val="008D0F92"/>
    <w:rsid w:val="008F0E6E"/>
    <w:rsid w:val="00904110"/>
    <w:rsid w:val="00935D47"/>
    <w:rsid w:val="00961DF1"/>
    <w:rsid w:val="00962F25"/>
    <w:rsid w:val="00986282"/>
    <w:rsid w:val="009C0DD0"/>
    <w:rsid w:val="009C584E"/>
    <w:rsid w:val="009C6525"/>
    <w:rsid w:val="009D0007"/>
    <w:rsid w:val="009D7D7B"/>
    <w:rsid w:val="009E7146"/>
    <w:rsid w:val="00A04A71"/>
    <w:rsid w:val="00A053B0"/>
    <w:rsid w:val="00A20F71"/>
    <w:rsid w:val="00A2382E"/>
    <w:rsid w:val="00A23F24"/>
    <w:rsid w:val="00A247D3"/>
    <w:rsid w:val="00A41D71"/>
    <w:rsid w:val="00A615FF"/>
    <w:rsid w:val="00A628BF"/>
    <w:rsid w:val="00A63575"/>
    <w:rsid w:val="00A855F3"/>
    <w:rsid w:val="00A9262E"/>
    <w:rsid w:val="00AB0189"/>
    <w:rsid w:val="00AE4FBF"/>
    <w:rsid w:val="00AF5615"/>
    <w:rsid w:val="00B43662"/>
    <w:rsid w:val="00B43904"/>
    <w:rsid w:val="00B47805"/>
    <w:rsid w:val="00B72D2D"/>
    <w:rsid w:val="00BD43F5"/>
    <w:rsid w:val="00C04BC1"/>
    <w:rsid w:val="00C06440"/>
    <w:rsid w:val="00C06598"/>
    <w:rsid w:val="00C0B1C2"/>
    <w:rsid w:val="00C2734C"/>
    <w:rsid w:val="00C327B7"/>
    <w:rsid w:val="00C330BF"/>
    <w:rsid w:val="00C51425"/>
    <w:rsid w:val="00C53063"/>
    <w:rsid w:val="00C6404B"/>
    <w:rsid w:val="00C70756"/>
    <w:rsid w:val="00C75A55"/>
    <w:rsid w:val="00C85D2D"/>
    <w:rsid w:val="00C868BB"/>
    <w:rsid w:val="00CA2726"/>
    <w:rsid w:val="00CA3C18"/>
    <w:rsid w:val="00CA4AED"/>
    <w:rsid w:val="00CE52F8"/>
    <w:rsid w:val="00CF2DAE"/>
    <w:rsid w:val="00D33438"/>
    <w:rsid w:val="00DA17E6"/>
    <w:rsid w:val="00DA4B63"/>
    <w:rsid w:val="00DB8986"/>
    <w:rsid w:val="00DF51F6"/>
    <w:rsid w:val="00E13089"/>
    <w:rsid w:val="00E44AE6"/>
    <w:rsid w:val="00E44B37"/>
    <w:rsid w:val="00E548AA"/>
    <w:rsid w:val="00E77447"/>
    <w:rsid w:val="00E83467"/>
    <w:rsid w:val="00E94BE9"/>
    <w:rsid w:val="00EA3134"/>
    <w:rsid w:val="00EB3856"/>
    <w:rsid w:val="00ED5D2F"/>
    <w:rsid w:val="00ED705A"/>
    <w:rsid w:val="00ED752C"/>
    <w:rsid w:val="00EF3450"/>
    <w:rsid w:val="00F06DB0"/>
    <w:rsid w:val="00F26A06"/>
    <w:rsid w:val="00F61368"/>
    <w:rsid w:val="00F92B21"/>
    <w:rsid w:val="00F95B79"/>
    <w:rsid w:val="00FB4D32"/>
    <w:rsid w:val="00FB593D"/>
    <w:rsid w:val="00FB60DD"/>
    <w:rsid w:val="00FC2F91"/>
    <w:rsid w:val="00FC65BB"/>
    <w:rsid w:val="00FD3C70"/>
    <w:rsid w:val="00FD4A38"/>
    <w:rsid w:val="00FE22E0"/>
    <w:rsid w:val="00FF5697"/>
    <w:rsid w:val="01046396"/>
    <w:rsid w:val="01AC79EB"/>
    <w:rsid w:val="01E879D2"/>
    <w:rsid w:val="0222A3A9"/>
    <w:rsid w:val="02290E0C"/>
    <w:rsid w:val="02A7033F"/>
    <w:rsid w:val="02F48915"/>
    <w:rsid w:val="031DC286"/>
    <w:rsid w:val="03207AB5"/>
    <w:rsid w:val="03485790"/>
    <w:rsid w:val="034DAE89"/>
    <w:rsid w:val="035259FA"/>
    <w:rsid w:val="037AC3F5"/>
    <w:rsid w:val="03B373DB"/>
    <w:rsid w:val="03DC7FE8"/>
    <w:rsid w:val="040E0F4F"/>
    <w:rsid w:val="0455FE66"/>
    <w:rsid w:val="046E4FB7"/>
    <w:rsid w:val="04907166"/>
    <w:rsid w:val="04970E17"/>
    <w:rsid w:val="05A01AD3"/>
    <w:rsid w:val="05B44037"/>
    <w:rsid w:val="05B5FE84"/>
    <w:rsid w:val="05F026FF"/>
    <w:rsid w:val="064C77E4"/>
    <w:rsid w:val="064CA95A"/>
    <w:rsid w:val="0659DA10"/>
    <w:rsid w:val="06809F38"/>
    <w:rsid w:val="06BB7204"/>
    <w:rsid w:val="07030607"/>
    <w:rsid w:val="07384D51"/>
    <w:rsid w:val="0769F88B"/>
    <w:rsid w:val="077DA93C"/>
    <w:rsid w:val="07955E28"/>
    <w:rsid w:val="07C6A51A"/>
    <w:rsid w:val="07EB086E"/>
    <w:rsid w:val="084C1C17"/>
    <w:rsid w:val="08BCEA71"/>
    <w:rsid w:val="08CDEEB6"/>
    <w:rsid w:val="08EE0E84"/>
    <w:rsid w:val="08F7E91B"/>
    <w:rsid w:val="09206867"/>
    <w:rsid w:val="09337DBD"/>
    <w:rsid w:val="0A0E2712"/>
    <w:rsid w:val="0A3C00B5"/>
    <w:rsid w:val="0A58BAD2"/>
    <w:rsid w:val="0A657092"/>
    <w:rsid w:val="0A94B847"/>
    <w:rsid w:val="0A97C350"/>
    <w:rsid w:val="0AC18CD0"/>
    <w:rsid w:val="0AD80633"/>
    <w:rsid w:val="0B141ED2"/>
    <w:rsid w:val="0B1FE907"/>
    <w:rsid w:val="0B222F78"/>
    <w:rsid w:val="0B23BCB3"/>
    <w:rsid w:val="0B4A8746"/>
    <w:rsid w:val="0B6EA1FB"/>
    <w:rsid w:val="0B75AAB7"/>
    <w:rsid w:val="0B780C16"/>
    <w:rsid w:val="0B83BCD9"/>
    <w:rsid w:val="0B8B6563"/>
    <w:rsid w:val="0B9F08CF"/>
    <w:rsid w:val="0BCFE930"/>
    <w:rsid w:val="0BDD6AA5"/>
    <w:rsid w:val="0BFA1C98"/>
    <w:rsid w:val="0C3245E1"/>
    <w:rsid w:val="0CA506A4"/>
    <w:rsid w:val="0CD39A09"/>
    <w:rsid w:val="0CE58D6D"/>
    <w:rsid w:val="0D0499ED"/>
    <w:rsid w:val="0D1CDDE1"/>
    <w:rsid w:val="0D348A78"/>
    <w:rsid w:val="0D3AD930"/>
    <w:rsid w:val="0D773337"/>
    <w:rsid w:val="0DD22D14"/>
    <w:rsid w:val="0DF4569A"/>
    <w:rsid w:val="0E68D833"/>
    <w:rsid w:val="0E69EF8F"/>
    <w:rsid w:val="0EB2085E"/>
    <w:rsid w:val="0ECE9B48"/>
    <w:rsid w:val="0F01503C"/>
    <w:rsid w:val="0F7ECD2A"/>
    <w:rsid w:val="0F8AD2DA"/>
    <w:rsid w:val="0FA246BC"/>
    <w:rsid w:val="0FB88EA2"/>
    <w:rsid w:val="0FCFCC85"/>
    <w:rsid w:val="0FDCF1F6"/>
    <w:rsid w:val="107418C0"/>
    <w:rsid w:val="107D263E"/>
    <w:rsid w:val="10A612DA"/>
    <w:rsid w:val="11070EC9"/>
    <w:rsid w:val="1114827F"/>
    <w:rsid w:val="1121BA50"/>
    <w:rsid w:val="118349F3"/>
    <w:rsid w:val="1197B358"/>
    <w:rsid w:val="11BCDE89"/>
    <w:rsid w:val="11DE3703"/>
    <w:rsid w:val="11E6A03E"/>
    <w:rsid w:val="12278C9C"/>
    <w:rsid w:val="122EC673"/>
    <w:rsid w:val="12454D7C"/>
    <w:rsid w:val="1255AA08"/>
    <w:rsid w:val="12AC8A97"/>
    <w:rsid w:val="12B7F68F"/>
    <w:rsid w:val="12C4C951"/>
    <w:rsid w:val="12CCB10A"/>
    <w:rsid w:val="12D62B9D"/>
    <w:rsid w:val="1346A8BC"/>
    <w:rsid w:val="134AA9F6"/>
    <w:rsid w:val="13969828"/>
    <w:rsid w:val="13C3A736"/>
    <w:rsid w:val="13DC6613"/>
    <w:rsid w:val="13F43747"/>
    <w:rsid w:val="13FE6986"/>
    <w:rsid w:val="14510B40"/>
    <w:rsid w:val="146EEC4D"/>
    <w:rsid w:val="149DDDA7"/>
    <w:rsid w:val="15010634"/>
    <w:rsid w:val="1529C3C3"/>
    <w:rsid w:val="155795CA"/>
    <w:rsid w:val="15807403"/>
    <w:rsid w:val="158C3B39"/>
    <w:rsid w:val="15CC2FF1"/>
    <w:rsid w:val="15E52C7F"/>
    <w:rsid w:val="16586F61"/>
    <w:rsid w:val="16AE9EDA"/>
    <w:rsid w:val="16F3662B"/>
    <w:rsid w:val="17339961"/>
    <w:rsid w:val="1745132A"/>
    <w:rsid w:val="17530244"/>
    <w:rsid w:val="17702A85"/>
    <w:rsid w:val="177E3102"/>
    <w:rsid w:val="179C9646"/>
    <w:rsid w:val="17C7DA9E"/>
    <w:rsid w:val="17F52A12"/>
    <w:rsid w:val="1800B4E4"/>
    <w:rsid w:val="18212FB4"/>
    <w:rsid w:val="1844CD67"/>
    <w:rsid w:val="185017A0"/>
    <w:rsid w:val="185CE8DF"/>
    <w:rsid w:val="187DA202"/>
    <w:rsid w:val="189591B2"/>
    <w:rsid w:val="189965C1"/>
    <w:rsid w:val="18D61F92"/>
    <w:rsid w:val="18D79D06"/>
    <w:rsid w:val="18F18B98"/>
    <w:rsid w:val="190A0FA3"/>
    <w:rsid w:val="190EB222"/>
    <w:rsid w:val="192EDF52"/>
    <w:rsid w:val="193C8AF1"/>
    <w:rsid w:val="195F70E8"/>
    <w:rsid w:val="199A077E"/>
    <w:rsid w:val="19A3599F"/>
    <w:rsid w:val="19CC17D8"/>
    <w:rsid w:val="19FD38D8"/>
    <w:rsid w:val="1A1AFB06"/>
    <w:rsid w:val="1AC83B6B"/>
    <w:rsid w:val="1ACE8968"/>
    <w:rsid w:val="1B0D2A29"/>
    <w:rsid w:val="1B0F4A3A"/>
    <w:rsid w:val="1B4892A2"/>
    <w:rsid w:val="1B5A7D77"/>
    <w:rsid w:val="1B70FC0C"/>
    <w:rsid w:val="1B7EBAEA"/>
    <w:rsid w:val="1B9A4FD1"/>
    <w:rsid w:val="1BCE8B4C"/>
    <w:rsid w:val="1BEC5361"/>
    <w:rsid w:val="1BEFEA30"/>
    <w:rsid w:val="1C0A03D1"/>
    <w:rsid w:val="1C37B356"/>
    <w:rsid w:val="1C4EFEB9"/>
    <w:rsid w:val="1C9BAB69"/>
    <w:rsid w:val="1CDEC5B6"/>
    <w:rsid w:val="1CFEDD7B"/>
    <w:rsid w:val="1D11033A"/>
    <w:rsid w:val="1D15FA53"/>
    <w:rsid w:val="1D39736B"/>
    <w:rsid w:val="1D56BC5C"/>
    <w:rsid w:val="1D8BA0D7"/>
    <w:rsid w:val="1D9663C7"/>
    <w:rsid w:val="1DD109C9"/>
    <w:rsid w:val="1DD383B7"/>
    <w:rsid w:val="1DE4737C"/>
    <w:rsid w:val="1E035698"/>
    <w:rsid w:val="1E5614B0"/>
    <w:rsid w:val="1E627E82"/>
    <w:rsid w:val="1E69275E"/>
    <w:rsid w:val="1E74AB65"/>
    <w:rsid w:val="1E76AA0A"/>
    <w:rsid w:val="1ED48ABD"/>
    <w:rsid w:val="1ED94ACF"/>
    <w:rsid w:val="1F07C927"/>
    <w:rsid w:val="1F1FDBD0"/>
    <w:rsid w:val="1F41A493"/>
    <w:rsid w:val="1F7CBDD6"/>
    <w:rsid w:val="1FD269DB"/>
    <w:rsid w:val="1FFCBB41"/>
    <w:rsid w:val="200E1748"/>
    <w:rsid w:val="202BC38B"/>
    <w:rsid w:val="2047AE96"/>
    <w:rsid w:val="20567E29"/>
    <w:rsid w:val="2082C77F"/>
    <w:rsid w:val="208E8CEA"/>
    <w:rsid w:val="2096E39B"/>
    <w:rsid w:val="21196601"/>
    <w:rsid w:val="214D9DA1"/>
    <w:rsid w:val="21B08985"/>
    <w:rsid w:val="21E772B8"/>
    <w:rsid w:val="223EAD81"/>
    <w:rsid w:val="224B0EB3"/>
    <w:rsid w:val="229A53EF"/>
    <w:rsid w:val="22ED8C13"/>
    <w:rsid w:val="230E40B4"/>
    <w:rsid w:val="2338EDFA"/>
    <w:rsid w:val="237C6525"/>
    <w:rsid w:val="23F5AAD3"/>
    <w:rsid w:val="23F77684"/>
    <w:rsid w:val="24280053"/>
    <w:rsid w:val="24510F85"/>
    <w:rsid w:val="247BA8A6"/>
    <w:rsid w:val="24A07EE5"/>
    <w:rsid w:val="24AC9B37"/>
    <w:rsid w:val="24C3E929"/>
    <w:rsid w:val="24F03CCB"/>
    <w:rsid w:val="25015FBD"/>
    <w:rsid w:val="251729FE"/>
    <w:rsid w:val="2527E715"/>
    <w:rsid w:val="253195BE"/>
    <w:rsid w:val="25755DCE"/>
    <w:rsid w:val="257F4C12"/>
    <w:rsid w:val="25F2F7A1"/>
    <w:rsid w:val="26171116"/>
    <w:rsid w:val="262C917F"/>
    <w:rsid w:val="263B6ED5"/>
    <w:rsid w:val="2663DAA1"/>
    <w:rsid w:val="2674ADAC"/>
    <w:rsid w:val="2675103F"/>
    <w:rsid w:val="267947DD"/>
    <w:rsid w:val="2710764B"/>
    <w:rsid w:val="271C8718"/>
    <w:rsid w:val="274DAC5F"/>
    <w:rsid w:val="278986D8"/>
    <w:rsid w:val="279B0AD4"/>
    <w:rsid w:val="27D8C9DC"/>
    <w:rsid w:val="27E65576"/>
    <w:rsid w:val="2849DD2A"/>
    <w:rsid w:val="284FCCE3"/>
    <w:rsid w:val="28C5CD0A"/>
    <w:rsid w:val="290CE3F5"/>
    <w:rsid w:val="29749ECB"/>
    <w:rsid w:val="299F2563"/>
    <w:rsid w:val="29C6B0EF"/>
    <w:rsid w:val="29F9D22A"/>
    <w:rsid w:val="2A0049DC"/>
    <w:rsid w:val="2A02F935"/>
    <w:rsid w:val="2A95A87F"/>
    <w:rsid w:val="2AA29C77"/>
    <w:rsid w:val="2AB458A7"/>
    <w:rsid w:val="2ACEC16C"/>
    <w:rsid w:val="2AE9F050"/>
    <w:rsid w:val="2AEDF346"/>
    <w:rsid w:val="2B08460D"/>
    <w:rsid w:val="2B129137"/>
    <w:rsid w:val="2B1DB121"/>
    <w:rsid w:val="2B59CF0F"/>
    <w:rsid w:val="2B678A82"/>
    <w:rsid w:val="2BDCDE76"/>
    <w:rsid w:val="2BEC8CB0"/>
    <w:rsid w:val="2C23381E"/>
    <w:rsid w:val="2C35A430"/>
    <w:rsid w:val="2C48D116"/>
    <w:rsid w:val="2C4B8F63"/>
    <w:rsid w:val="2C610618"/>
    <w:rsid w:val="2C7F5D45"/>
    <w:rsid w:val="2C89DB1E"/>
    <w:rsid w:val="2CA92AE0"/>
    <w:rsid w:val="2CC0B224"/>
    <w:rsid w:val="2CD9A56A"/>
    <w:rsid w:val="2D1CCCCE"/>
    <w:rsid w:val="2D55D749"/>
    <w:rsid w:val="2D8A3B8D"/>
    <w:rsid w:val="2DBA930A"/>
    <w:rsid w:val="2DD04DCC"/>
    <w:rsid w:val="2DE9D4B0"/>
    <w:rsid w:val="2DE9EA92"/>
    <w:rsid w:val="2E012521"/>
    <w:rsid w:val="2E25B9FE"/>
    <w:rsid w:val="2E4CA5B7"/>
    <w:rsid w:val="2E52E6C4"/>
    <w:rsid w:val="2E85F27C"/>
    <w:rsid w:val="2E9BCC89"/>
    <w:rsid w:val="2EB7CEB8"/>
    <w:rsid w:val="2EC45AC7"/>
    <w:rsid w:val="2F425EA6"/>
    <w:rsid w:val="2F4953F3"/>
    <w:rsid w:val="2F87DAC4"/>
    <w:rsid w:val="2F9498BD"/>
    <w:rsid w:val="2F9ED667"/>
    <w:rsid w:val="2FAB6E71"/>
    <w:rsid w:val="2FFBE35F"/>
    <w:rsid w:val="3002CA28"/>
    <w:rsid w:val="300F50D4"/>
    <w:rsid w:val="303BC6B2"/>
    <w:rsid w:val="30441264"/>
    <w:rsid w:val="3066BA87"/>
    <w:rsid w:val="306743D2"/>
    <w:rsid w:val="3094DF9F"/>
    <w:rsid w:val="30CB1D15"/>
    <w:rsid w:val="30CF84AF"/>
    <w:rsid w:val="30D89929"/>
    <w:rsid w:val="311D107B"/>
    <w:rsid w:val="317BCF2C"/>
    <w:rsid w:val="31887DF0"/>
    <w:rsid w:val="31B168AE"/>
    <w:rsid w:val="31B9517F"/>
    <w:rsid w:val="31BDA3A9"/>
    <w:rsid w:val="31CE3354"/>
    <w:rsid w:val="31D79713"/>
    <w:rsid w:val="321259C2"/>
    <w:rsid w:val="324A33CD"/>
    <w:rsid w:val="32546195"/>
    <w:rsid w:val="32611238"/>
    <w:rsid w:val="32926FA4"/>
    <w:rsid w:val="32928F1E"/>
    <w:rsid w:val="32D7DA2C"/>
    <w:rsid w:val="330CB439"/>
    <w:rsid w:val="33414FE5"/>
    <w:rsid w:val="3369A1DA"/>
    <w:rsid w:val="33729C67"/>
    <w:rsid w:val="3398F8C2"/>
    <w:rsid w:val="33B0C302"/>
    <w:rsid w:val="33BC1D09"/>
    <w:rsid w:val="33C6C63F"/>
    <w:rsid w:val="33D38EAE"/>
    <w:rsid w:val="3434A796"/>
    <w:rsid w:val="343C8AC5"/>
    <w:rsid w:val="343ED039"/>
    <w:rsid w:val="34A6BF09"/>
    <w:rsid w:val="34AF2C24"/>
    <w:rsid w:val="34E1B416"/>
    <w:rsid w:val="34F5446B"/>
    <w:rsid w:val="3508969D"/>
    <w:rsid w:val="350E6494"/>
    <w:rsid w:val="3560DE39"/>
    <w:rsid w:val="3570EBCF"/>
    <w:rsid w:val="3579D4F9"/>
    <w:rsid w:val="3594A564"/>
    <w:rsid w:val="35B7BDC7"/>
    <w:rsid w:val="362ADFB3"/>
    <w:rsid w:val="363DBD77"/>
    <w:rsid w:val="36882061"/>
    <w:rsid w:val="36887C1A"/>
    <w:rsid w:val="36994E68"/>
    <w:rsid w:val="369D5775"/>
    <w:rsid w:val="369FFE08"/>
    <w:rsid w:val="36ED0365"/>
    <w:rsid w:val="3761DE5D"/>
    <w:rsid w:val="3786996B"/>
    <w:rsid w:val="379BB5C1"/>
    <w:rsid w:val="37AE68BB"/>
    <w:rsid w:val="37B34DF1"/>
    <w:rsid w:val="37CB0164"/>
    <w:rsid w:val="37EC367E"/>
    <w:rsid w:val="3841AF10"/>
    <w:rsid w:val="384A23AD"/>
    <w:rsid w:val="389D28E4"/>
    <w:rsid w:val="38A73CF2"/>
    <w:rsid w:val="38EB1CCA"/>
    <w:rsid w:val="391B1F51"/>
    <w:rsid w:val="3970EB75"/>
    <w:rsid w:val="398CC833"/>
    <w:rsid w:val="39FACE21"/>
    <w:rsid w:val="3A23AF6B"/>
    <w:rsid w:val="3A3619E5"/>
    <w:rsid w:val="3A36DC05"/>
    <w:rsid w:val="3A3C9FC8"/>
    <w:rsid w:val="3A4FEABA"/>
    <w:rsid w:val="3A6B14DC"/>
    <w:rsid w:val="3AB6EFB2"/>
    <w:rsid w:val="3B4106B9"/>
    <w:rsid w:val="3B5EC982"/>
    <w:rsid w:val="3B7DAE4C"/>
    <w:rsid w:val="3BBCB6CA"/>
    <w:rsid w:val="3BC1764B"/>
    <w:rsid w:val="3BCE93F3"/>
    <w:rsid w:val="3BD4C28A"/>
    <w:rsid w:val="3BF0E89C"/>
    <w:rsid w:val="3C1E8973"/>
    <w:rsid w:val="3C29B6E3"/>
    <w:rsid w:val="3C7A87FE"/>
    <w:rsid w:val="3CAE587C"/>
    <w:rsid w:val="3CE3AEF8"/>
    <w:rsid w:val="3D54ADFA"/>
    <w:rsid w:val="3D62CD79"/>
    <w:rsid w:val="3D6AECD5"/>
    <w:rsid w:val="3D70030C"/>
    <w:rsid w:val="3D91BE3E"/>
    <w:rsid w:val="3DC913FF"/>
    <w:rsid w:val="3DEC2BBD"/>
    <w:rsid w:val="3E75DD2C"/>
    <w:rsid w:val="3EAC55A6"/>
    <w:rsid w:val="3EBC0748"/>
    <w:rsid w:val="3EF3C031"/>
    <w:rsid w:val="3EF47B87"/>
    <w:rsid w:val="3EF9992F"/>
    <w:rsid w:val="3F64E460"/>
    <w:rsid w:val="3F7F2448"/>
    <w:rsid w:val="3F989BC1"/>
    <w:rsid w:val="3FA7E14F"/>
    <w:rsid w:val="3FCEB4F2"/>
    <w:rsid w:val="3FF79502"/>
    <w:rsid w:val="4029F927"/>
    <w:rsid w:val="4047029A"/>
    <w:rsid w:val="404D8857"/>
    <w:rsid w:val="40A28D97"/>
    <w:rsid w:val="40B17906"/>
    <w:rsid w:val="40BCCD7B"/>
    <w:rsid w:val="40F95752"/>
    <w:rsid w:val="41274A6C"/>
    <w:rsid w:val="41478098"/>
    <w:rsid w:val="4156D733"/>
    <w:rsid w:val="41655022"/>
    <w:rsid w:val="4179DFF9"/>
    <w:rsid w:val="4183EBF1"/>
    <w:rsid w:val="41A7C991"/>
    <w:rsid w:val="41BA6A0A"/>
    <w:rsid w:val="42465723"/>
    <w:rsid w:val="424661D0"/>
    <w:rsid w:val="42730070"/>
    <w:rsid w:val="42841FE2"/>
    <w:rsid w:val="42CB7F17"/>
    <w:rsid w:val="430C1560"/>
    <w:rsid w:val="43587C3A"/>
    <w:rsid w:val="43CC3B73"/>
    <w:rsid w:val="43E7D354"/>
    <w:rsid w:val="43E9AEBA"/>
    <w:rsid w:val="43FAA69F"/>
    <w:rsid w:val="4428F87E"/>
    <w:rsid w:val="444BDDEB"/>
    <w:rsid w:val="44A26345"/>
    <w:rsid w:val="44E83130"/>
    <w:rsid w:val="44FD954D"/>
    <w:rsid w:val="45080D6D"/>
    <w:rsid w:val="4512EC0A"/>
    <w:rsid w:val="452B4E87"/>
    <w:rsid w:val="45794AFB"/>
    <w:rsid w:val="4585129F"/>
    <w:rsid w:val="45971E2C"/>
    <w:rsid w:val="45CFC557"/>
    <w:rsid w:val="461E25C1"/>
    <w:rsid w:val="46212960"/>
    <w:rsid w:val="4621EB91"/>
    <w:rsid w:val="4622382E"/>
    <w:rsid w:val="463E33A6"/>
    <w:rsid w:val="4641C879"/>
    <w:rsid w:val="4648200A"/>
    <w:rsid w:val="465C24E9"/>
    <w:rsid w:val="467C94F8"/>
    <w:rsid w:val="4705D1B9"/>
    <w:rsid w:val="47085991"/>
    <w:rsid w:val="47148ACB"/>
    <w:rsid w:val="47239206"/>
    <w:rsid w:val="4756CDE8"/>
    <w:rsid w:val="476FF645"/>
    <w:rsid w:val="478B461A"/>
    <w:rsid w:val="47904FE0"/>
    <w:rsid w:val="4795112E"/>
    <w:rsid w:val="47B24B63"/>
    <w:rsid w:val="47CF8B44"/>
    <w:rsid w:val="47DCFAE3"/>
    <w:rsid w:val="47E47C2B"/>
    <w:rsid w:val="480255D1"/>
    <w:rsid w:val="4818FE79"/>
    <w:rsid w:val="4884F0E1"/>
    <w:rsid w:val="48A579A0"/>
    <w:rsid w:val="48D419DD"/>
    <w:rsid w:val="491DA38D"/>
    <w:rsid w:val="492E3338"/>
    <w:rsid w:val="493C3DF6"/>
    <w:rsid w:val="4968B702"/>
    <w:rsid w:val="496B9067"/>
    <w:rsid w:val="496CF052"/>
    <w:rsid w:val="497BDA96"/>
    <w:rsid w:val="49804C8C"/>
    <w:rsid w:val="4A00808F"/>
    <w:rsid w:val="4A168CC3"/>
    <w:rsid w:val="4A1F181C"/>
    <w:rsid w:val="4A21CF5F"/>
    <w:rsid w:val="4A304780"/>
    <w:rsid w:val="4A8B1539"/>
    <w:rsid w:val="4B10DB7B"/>
    <w:rsid w:val="4B19A007"/>
    <w:rsid w:val="4B59C893"/>
    <w:rsid w:val="4B5CFA58"/>
    <w:rsid w:val="4B97C5C3"/>
    <w:rsid w:val="4B9AA665"/>
    <w:rsid w:val="4BB261AE"/>
    <w:rsid w:val="4BE3865E"/>
    <w:rsid w:val="4BF0B2C2"/>
    <w:rsid w:val="4C18EA48"/>
    <w:rsid w:val="4C2034C3"/>
    <w:rsid w:val="4C65D3FA"/>
    <w:rsid w:val="4CD0D629"/>
    <w:rsid w:val="4CDC9323"/>
    <w:rsid w:val="4CE51DCC"/>
    <w:rsid w:val="4D0BCFB3"/>
    <w:rsid w:val="4D14E263"/>
    <w:rsid w:val="4D15CEEE"/>
    <w:rsid w:val="4D1F32AD"/>
    <w:rsid w:val="4D368DC3"/>
    <w:rsid w:val="4D4063F2"/>
    <w:rsid w:val="4D584B9A"/>
    <w:rsid w:val="4D65E034"/>
    <w:rsid w:val="4D6E7248"/>
    <w:rsid w:val="4D9CF3ED"/>
    <w:rsid w:val="4DA2DCC7"/>
    <w:rsid w:val="4DC3E9E4"/>
    <w:rsid w:val="4E19F0BE"/>
    <w:rsid w:val="4E49458B"/>
    <w:rsid w:val="4E75EB19"/>
    <w:rsid w:val="4E879B29"/>
    <w:rsid w:val="4E969FBA"/>
    <w:rsid w:val="4E976217"/>
    <w:rsid w:val="4EB19F4F"/>
    <w:rsid w:val="4EDD4420"/>
    <w:rsid w:val="4EEDEE62"/>
    <w:rsid w:val="4F005B55"/>
    <w:rsid w:val="4F570F5D"/>
    <w:rsid w:val="4F57D585"/>
    <w:rsid w:val="4F9B9D84"/>
    <w:rsid w:val="4FA7D8D4"/>
    <w:rsid w:val="4FC40104"/>
    <w:rsid w:val="4FE37A12"/>
    <w:rsid w:val="4FFCF42A"/>
    <w:rsid w:val="501C45BE"/>
    <w:rsid w:val="5056A298"/>
    <w:rsid w:val="5089BEC3"/>
    <w:rsid w:val="50AFBFB6"/>
    <w:rsid w:val="50E06303"/>
    <w:rsid w:val="50E30692"/>
    <w:rsid w:val="50FDB02E"/>
    <w:rsid w:val="511C5668"/>
    <w:rsid w:val="5134F81B"/>
    <w:rsid w:val="518C9F84"/>
    <w:rsid w:val="518E3278"/>
    <w:rsid w:val="51AD97AA"/>
    <w:rsid w:val="51FA13DA"/>
    <w:rsid w:val="520A9B7E"/>
    <w:rsid w:val="52281DCB"/>
    <w:rsid w:val="522E527D"/>
    <w:rsid w:val="5260BDF0"/>
    <w:rsid w:val="52833E02"/>
    <w:rsid w:val="52C485D3"/>
    <w:rsid w:val="52EC8766"/>
    <w:rsid w:val="52F693A4"/>
    <w:rsid w:val="534DF922"/>
    <w:rsid w:val="53774758"/>
    <w:rsid w:val="538D4382"/>
    <w:rsid w:val="53BA08F3"/>
    <w:rsid w:val="53DA87E2"/>
    <w:rsid w:val="54314D03"/>
    <w:rsid w:val="5448F25D"/>
    <w:rsid w:val="5451655C"/>
    <w:rsid w:val="546E7393"/>
    <w:rsid w:val="547A9D32"/>
    <w:rsid w:val="5490A632"/>
    <w:rsid w:val="54A1EEDB"/>
    <w:rsid w:val="54CDA869"/>
    <w:rsid w:val="54F7961A"/>
    <w:rsid w:val="552A42C0"/>
    <w:rsid w:val="552A4492"/>
    <w:rsid w:val="557FEA73"/>
    <w:rsid w:val="55BF99BD"/>
    <w:rsid w:val="55F29275"/>
    <w:rsid w:val="5695D3BA"/>
    <w:rsid w:val="5699CFAC"/>
    <w:rsid w:val="5699D264"/>
    <w:rsid w:val="56E5799E"/>
    <w:rsid w:val="56E97D50"/>
    <w:rsid w:val="56FC2C31"/>
    <w:rsid w:val="57148606"/>
    <w:rsid w:val="573087B0"/>
    <w:rsid w:val="575B9CEF"/>
    <w:rsid w:val="579BC932"/>
    <w:rsid w:val="57BB4A77"/>
    <w:rsid w:val="57D5826C"/>
    <w:rsid w:val="57F2F0D3"/>
    <w:rsid w:val="5838761C"/>
    <w:rsid w:val="5872A401"/>
    <w:rsid w:val="5889C36A"/>
    <w:rsid w:val="58AA9AE9"/>
    <w:rsid w:val="58DF0F7D"/>
    <w:rsid w:val="58EA292D"/>
    <w:rsid w:val="591308BD"/>
    <w:rsid w:val="597074E2"/>
    <w:rsid w:val="598EC134"/>
    <w:rsid w:val="5994B99E"/>
    <w:rsid w:val="59BDEDE2"/>
    <w:rsid w:val="59DB1046"/>
    <w:rsid w:val="59F7147D"/>
    <w:rsid w:val="59FC9178"/>
    <w:rsid w:val="5A278A4A"/>
    <w:rsid w:val="5A3085E2"/>
    <w:rsid w:val="5A61DC6D"/>
    <w:rsid w:val="5A7127AB"/>
    <w:rsid w:val="5AA9C7C8"/>
    <w:rsid w:val="5AC26BCC"/>
    <w:rsid w:val="5B14D57B"/>
    <w:rsid w:val="5B6A85BE"/>
    <w:rsid w:val="5BB33F70"/>
    <w:rsid w:val="5BF13786"/>
    <w:rsid w:val="5BF6C8B0"/>
    <w:rsid w:val="5C2CEF26"/>
    <w:rsid w:val="5C67308E"/>
    <w:rsid w:val="5CD8BA4E"/>
    <w:rsid w:val="5CDF8177"/>
    <w:rsid w:val="5CF9033A"/>
    <w:rsid w:val="5D8A7C1F"/>
    <w:rsid w:val="5E8F51AB"/>
    <w:rsid w:val="5EA37760"/>
    <w:rsid w:val="5EC01318"/>
    <w:rsid w:val="5EF12D9B"/>
    <w:rsid w:val="5F3008F7"/>
    <w:rsid w:val="5F34918A"/>
    <w:rsid w:val="5F69715B"/>
    <w:rsid w:val="5F895124"/>
    <w:rsid w:val="5F97F78D"/>
    <w:rsid w:val="5FBFDFAA"/>
    <w:rsid w:val="5FE48C7E"/>
    <w:rsid w:val="600CFAD9"/>
    <w:rsid w:val="602551C3"/>
    <w:rsid w:val="602C7C2A"/>
    <w:rsid w:val="60333C17"/>
    <w:rsid w:val="6050816B"/>
    <w:rsid w:val="60540E37"/>
    <w:rsid w:val="60612FE9"/>
    <w:rsid w:val="606C5529"/>
    <w:rsid w:val="6087F096"/>
    <w:rsid w:val="60D50AFE"/>
    <w:rsid w:val="60EEFCA9"/>
    <w:rsid w:val="60F06FE3"/>
    <w:rsid w:val="60FE3C23"/>
    <w:rsid w:val="61595F28"/>
    <w:rsid w:val="619B7CDB"/>
    <w:rsid w:val="61EC51CC"/>
    <w:rsid w:val="6258B68A"/>
    <w:rsid w:val="6275E91D"/>
    <w:rsid w:val="628345BF"/>
    <w:rsid w:val="62944ACC"/>
    <w:rsid w:val="62AA3830"/>
    <w:rsid w:val="62B791DF"/>
    <w:rsid w:val="62F5F4B6"/>
    <w:rsid w:val="63911EBF"/>
    <w:rsid w:val="639ACF95"/>
    <w:rsid w:val="63E794ED"/>
    <w:rsid w:val="640D750E"/>
    <w:rsid w:val="646BE60E"/>
    <w:rsid w:val="64A83406"/>
    <w:rsid w:val="64B9F540"/>
    <w:rsid w:val="64D2915C"/>
    <w:rsid w:val="64EC8DFB"/>
    <w:rsid w:val="65261D2B"/>
    <w:rsid w:val="654D109F"/>
    <w:rsid w:val="658A5CFB"/>
    <w:rsid w:val="65C6E090"/>
    <w:rsid w:val="65E20668"/>
    <w:rsid w:val="6655C5A1"/>
    <w:rsid w:val="66803F00"/>
    <w:rsid w:val="6686A7DB"/>
    <w:rsid w:val="66B7D569"/>
    <w:rsid w:val="67443657"/>
    <w:rsid w:val="679C4087"/>
    <w:rsid w:val="67AC1DAC"/>
    <w:rsid w:val="67F0554A"/>
    <w:rsid w:val="6831716B"/>
    <w:rsid w:val="6872DAFF"/>
    <w:rsid w:val="68A59B59"/>
    <w:rsid w:val="68B88E44"/>
    <w:rsid w:val="68CB4A97"/>
    <w:rsid w:val="68E006B8"/>
    <w:rsid w:val="68E3AF33"/>
    <w:rsid w:val="69064088"/>
    <w:rsid w:val="6907F860"/>
    <w:rsid w:val="69151180"/>
    <w:rsid w:val="6923CEB7"/>
    <w:rsid w:val="69391059"/>
    <w:rsid w:val="69688A76"/>
    <w:rsid w:val="698D6663"/>
    <w:rsid w:val="6990E125"/>
    <w:rsid w:val="699BEAAF"/>
    <w:rsid w:val="69AFE4A7"/>
    <w:rsid w:val="69BFFF1E"/>
    <w:rsid w:val="69D5C9AD"/>
    <w:rsid w:val="69F68FD0"/>
    <w:rsid w:val="6A2ED839"/>
    <w:rsid w:val="6A7BD26E"/>
    <w:rsid w:val="6A8899AC"/>
    <w:rsid w:val="6A91D7EC"/>
    <w:rsid w:val="6A958E24"/>
    <w:rsid w:val="6ACA10C1"/>
    <w:rsid w:val="6ADA408C"/>
    <w:rsid w:val="6AEDA908"/>
    <w:rsid w:val="6AF6B6B9"/>
    <w:rsid w:val="6B30F179"/>
    <w:rsid w:val="6B3729AA"/>
    <w:rsid w:val="6B548FBA"/>
    <w:rsid w:val="6B59B1C5"/>
    <w:rsid w:val="6B6660D1"/>
    <w:rsid w:val="6B896C4B"/>
    <w:rsid w:val="6B97F96F"/>
    <w:rsid w:val="6B9CD9D5"/>
    <w:rsid w:val="6BCB471D"/>
    <w:rsid w:val="6BF53454"/>
    <w:rsid w:val="6C01918F"/>
    <w:rsid w:val="6C2390AB"/>
    <w:rsid w:val="6C3A0FC7"/>
    <w:rsid w:val="6C74B799"/>
    <w:rsid w:val="6C920470"/>
    <w:rsid w:val="6CAF00B2"/>
    <w:rsid w:val="6CC05BB4"/>
    <w:rsid w:val="6CC113B7"/>
    <w:rsid w:val="6CE90A23"/>
    <w:rsid w:val="6CEDAF28"/>
    <w:rsid w:val="6CF794EC"/>
    <w:rsid w:val="6D216B40"/>
    <w:rsid w:val="6D334FEC"/>
    <w:rsid w:val="6D5217D1"/>
    <w:rsid w:val="6D677695"/>
    <w:rsid w:val="6D7AE03B"/>
    <w:rsid w:val="6D9A2840"/>
    <w:rsid w:val="6DE4B429"/>
    <w:rsid w:val="6DEC9C51"/>
    <w:rsid w:val="6E191012"/>
    <w:rsid w:val="6E483C1D"/>
    <w:rsid w:val="6E671B4A"/>
    <w:rsid w:val="6EBF7241"/>
    <w:rsid w:val="6ED79D35"/>
    <w:rsid w:val="6F241944"/>
    <w:rsid w:val="6F2AB09D"/>
    <w:rsid w:val="6F52F0B7"/>
    <w:rsid w:val="6F61AB74"/>
    <w:rsid w:val="6F7139C3"/>
    <w:rsid w:val="6F7E716C"/>
    <w:rsid w:val="6F94FF6D"/>
    <w:rsid w:val="6FBCEDE2"/>
    <w:rsid w:val="6FDBEB4F"/>
    <w:rsid w:val="6FE2C2F5"/>
    <w:rsid w:val="7013BB60"/>
    <w:rsid w:val="7020B096"/>
    <w:rsid w:val="702D7FCD"/>
    <w:rsid w:val="7051F3D1"/>
    <w:rsid w:val="70B2E69F"/>
    <w:rsid w:val="710A28D8"/>
    <w:rsid w:val="711A02BD"/>
    <w:rsid w:val="71BB261E"/>
    <w:rsid w:val="71DA2E80"/>
    <w:rsid w:val="71F41C5F"/>
    <w:rsid w:val="71F8E366"/>
    <w:rsid w:val="7217A506"/>
    <w:rsid w:val="723911DB"/>
    <w:rsid w:val="724478AE"/>
    <w:rsid w:val="72853D3A"/>
    <w:rsid w:val="729BA06F"/>
    <w:rsid w:val="72A7A141"/>
    <w:rsid w:val="72B1C273"/>
    <w:rsid w:val="72D5A678"/>
    <w:rsid w:val="72F2B2D3"/>
    <w:rsid w:val="72F3E46C"/>
    <w:rsid w:val="72F9DA2D"/>
    <w:rsid w:val="731EAB9B"/>
    <w:rsid w:val="733448A9"/>
    <w:rsid w:val="7375DB01"/>
    <w:rsid w:val="737AABF1"/>
    <w:rsid w:val="737E546C"/>
    <w:rsid w:val="73851D9A"/>
    <w:rsid w:val="7418C320"/>
    <w:rsid w:val="742A4486"/>
    <w:rsid w:val="7448DF16"/>
    <w:rsid w:val="745CA2F8"/>
    <w:rsid w:val="747052CA"/>
    <w:rsid w:val="748C214F"/>
    <w:rsid w:val="74B5BD0C"/>
    <w:rsid w:val="74C97815"/>
    <w:rsid w:val="75157696"/>
    <w:rsid w:val="752C7D25"/>
    <w:rsid w:val="752E841E"/>
    <w:rsid w:val="757DE8EF"/>
    <w:rsid w:val="7600A5FB"/>
    <w:rsid w:val="76022664"/>
    <w:rsid w:val="761F30F3"/>
    <w:rsid w:val="76553519"/>
    <w:rsid w:val="76B693FA"/>
    <w:rsid w:val="76C946F4"/>
    <w:rsid w:val="76E7AA81"/>
    <w:rsid w:val="76EB95C1"/>
    <w:rsid w:val="774BFF19"/>
    <w:rsid w:val="7785EC0B"/>
    <w:rsid w:val="778CF2DC"/>
    <w:rsid w:val="77900FA1"/>
    <w:rsid w:val="77D50215"/>
    <w:rsid w:val="77F19DB9"/>
    <w:rsid w:val="77FF973A"/>
    <w:rsid w:val="7828B6CA"/>
    <w:rsid w:val="7871B71A"/>
    <w:rsid w:val="78962DE7"/>
    <w:rsid w:val="78B80F74"/>
    <w:rsid w:val="78FCCE6E"/>
    <w:rsid w:val="78FE1808"/>
    <w:rsid w:val="79367B9C"/>
    <w:rsid w:val="7943351B"/>
    <w:rsid w:val="79B23A9E"/>
    <w:rsid w:val="79F1E32D"/>
    <w:rsid w:val="7A160249"/>
    <w:rsid w:val="7A1791C3"/>
    <w:rsid w:val="7A589405"/>
    <w:rsid w:val="7A64D623"/>
    <w:rsid w:val="7A798019"/>
    <w:rsid w:val="7A8E61CB"/>
    <w:rsid w:val="7AC3395C"/>
    <w:rsid w:val="7ADC5C0F"/>
    <w:rsid w:val="7AE42082"/>
    <w:rsid w:val="7AE4CE4A"/>
    <w:rsid w:val="7B0E72E4"/>
    <w:rsid w:val="7B10E860"/>
    <w:rsid w:val="7B680291"/>
    <w:rsid w:val="7B6CABA4"/>
    <w:rsid w:val="7B891DDE"/>
    <w:rsid w:val="7BAC4DB9"/>
    <w:rsid w:val="7BAD062C"/>
    <w:rsid w:val="7BE8AD82"/>
    <w:rsid w:val="7BEAAA11"/>
    <w:rsid w:val="7BFD21BF"/>
    <w:rsid w:val="7C1392A7"/>
    <w:rsid w:val="7CA0A431"/>
    <w:rsid w:val="7CAEFA4C"/>
    <w:rsid w:val="7CD60A6C"/>
    <w:rsid w:val="7CE33F57"/>
    <w:rsid w:val="7D2BFFE0"/>
    <w:rsid w:val="7D2FDD58"/>
    <w:rsid w:val="7D301351"/>
    <w:rsid w:val="7D631202"/>
    <w:rsid w:val="7D685AE2"/>
    <w:rsid w:val="7DB799C8"/>
    <w:rsid w:val="7DF5DF2D"/>
    <w:rsid w:val="7E219941"/>
    <w:rsid w:val="7E527537"/>
    <w:rsid w:val="7E74B82A"/>
    <w:rsid w:val="7E74E66C"/>
    <w:rsid w:val="7E74FAA2"/>
    <w:rsid w:val="7E7792C8"/>
    <w:rsid w:val="7E821794"/>
    <w:rsid w:val="7EE9736C"/>
    <w:rsid w:val="7F049B72"/>
    <w:rsid w:val="7F16082A"/>
    <w:rsid w:val="7F5D66F3"/>
    <w:rsid w:val="7F7019ED"/>
    <w:rsid w:val="7F865E7E"/>
    <w:rsid w:val="7FB2A2D2"/>
    <w:rsid w:val="7FE4B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11E86"/>
  <w15:docId w15:val="{6175DBA6-4242-4280-AAF6-466EB02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C04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04B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3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8BB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finance@msu.mcmast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eensjournal.ca/story/2021-02-24/news/ford-government-to-appeal-student-choice-initiative-court-ruling-in-march/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www.mccarthy.ca/en/insights/blogs/canadian-appeals-monitor/ontario-governments-student-choice-initiative-heading-provinces-highest-cour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1DC56CBA-B7E7-487B-9BDD-7B120EB8C349}">
    <t:Anchor>
      <t:Comment id="954670051"/>
    </t:Anchor>
    <t:History>
      <t:Event id="{5F564C10-C1DA-4212-AA3E-EC08141223B2}" time="2021-03-17T17:25:57.285Z">
        <t:Attribution userId="S::gm@msu.mcmaster.ca::96344f66-1166-4c60-851b-ed536afc3f64" userProvider="AD" userName="John McGowan, General Manager"/>
        <t:Anchor>
          <t:Comment id="954670051"/>
        </t:Anchor>
        <t:Create/>
      </t:Event>
      <t:Event id="{2BFCFDEF-FCC5-4EEA-B019-2DE17D8CA4FB}" time="2021-03-17T17:25:57.285Z">
        <t:Attribution userId="S::gm@msu.mcmaster.ca::96344f66-1166-4c60-851b-ed536afc3f64" userProvider="AD" userName="John McGowan, General Manager"/>
        <t:Anchor>
          <t:Comment id="954670051"/>
        </t:Anchor>
        <t:Assign userId="S::comptroller@msu.mcmaster.ca::b954ada4-4335-4ef5-aeb2-ebd4ecece9e0" userProvider="AD" userName="Sean Duncan, Director of Finance"/>
      </t:Event>
      <t:Event id="{4D5DC595-DB54-4D02-91D1-76F8791DD88E}" time="2021-03-17T17:25:57.285Z">
        <t:Attribution userId="S::gm@msu.mcmaster.ca::96344f66-1166-4c60-851b-ed536afc3f64" userProvider="AD" userName="John McGowan, General Manager"/>
        <t:Anchor>
          <t:Comment id="954670051"/>
        </t:Anchor>
        <t:SetTitle title="@Sean Duncan, Director of Finance do you have anymore thoughts that what I added"/>
      </t:Event>
      <t:Event id="{C95460B5-2641-4935-9395-DA49B4D08F76}" time="2021-03-17T17:50:24.828Z">
        <t:Attribution userId="S::comptroller@msu.mcmaster.ca::b954ada4-4335-4ef5-aeb2-ebd4ecece9e0" userProvider="AD" userName="Sean Duncan, Director of Finance"/>
        <t:Progress percentComplete="100"/>
      </t:Event>
    </t:History>
  </t:Task>
  <t:Task id="{9DE1FDF8-5D79-4CE5-A093-A8EB3CC0F077}">
    <t:Anchor>
      <t:Comment id="1186788365"/>
    </t:Anchor>
    <t:History>
      <t:Event id="{B0F1A422-6B55-4E85-B564-BDB6042A246F}" time="2021-03-17T17:25:57.285Z">
        <t:Attribution userId="S::gm@msu.mcmaster.ca::96344f66-1166-4c60-851b-ed536afc3f64" userProvider="AD" userName="John McGowan, General Manager"/>
        <t:Anchor>
          <t:Comment id="1186788365"/>
        </t:Anchor>
        <t:Create/>
      </t:Event>
      <t:Event id="{BFA88D42-0BA7-4EB9-9D22-6BF16424A308}" time="2021-03-17T17:25:57.285Z">
        <t:Attribution userId="S::gm@msu.mcmaster.ca::96344f66-1166-4c60-851b-ed536afc3f64" userProvider="AD" userName="John McGowan, General Manager"/>
        <t:Anchor>
          <t:Comment id="1186788365"/>
        </t:Anchor>
        <t:Assign userId="S::comptroller@msu.mcmaster.ca::b954ada4-4335-4ef5-aeb2-ebd4ecece9e0" userProvider="AD" userName="Sean Duncan, Director of Finance"/>
      </t:Event>
      <t:Event id="{8BA1F87C-2156-4ACD-8C55-CAA5BD34CDA9}" time="2021-03-17T17:25:57.285Z">
        <t:Attribution userId="S::gm@msu.mcmaster.ca::96344f66-1166-4c60-851b-ed536afc3f64" userProvider="AD" userName="John McGowan, General Manager"/>
        <t:Anchor>
          <t:Comment id="1186788365"/>
        </t:Anchor>
        <t:SetTitle title="@Sean Duncan, Director of Finance do you have anymore thoughts that what I added"/>
      </t:Event>
      <t:Event id="{3D9F95F7-1D5F-449E-BE52-B84CB9D88DBC}" time="2021-03-17T17:50:24.828Z">
        <t:Attribution userId="S::comptroller@msu.mcmaster.ca::b954ada4-4335-4ef5-aeb2-ebd4ecece9e0" userProvider="AD" userName="Sean Duncan, Director of Financ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7987-F868-4563-BAAC-075BF15A5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C690D-ECC6-41EB-8282-6ACD6BA4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534BC-7B8C-4058-B135-F3BF3B48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8D935-7325-0342-97F8-099400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swhat</dc:creator>
  <cp:keywords/>
  <cp:lastModifiedBy>VP Finance, Jessica Anderson</cp:lastModifiedBy>
  <cp:revision>6</cp:revision>
  <cp:lastPrinted>2011-10-11T17:00:00Z</cp:lastPrinted>
  <dcterms:created xsi:type="dcterms:W3CDTF">2021-03-18T20:55:00Z</dcterms:created>
  <dcterms:modified xsi:type="dcterms:W3CDTF">2021-04-01T14:54:00Z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