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2FA793C0" w14:textId="7777777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6081" w14:textId="77777777" w:rsidR="002B0388" w:rsidRDefault="006F7024">
            <w:pPr>
              <w:autoSpaceDE w:val="0"/>
              <w:autoSpaceDN w:val="0"/>
              <w:adjustRightInd w:val="0"/>
              <w:ind w:right="444"/>
              <w:rPr>
                <w:szCs w:val="20"/>
              </w:rPr>
            </w:pPr>
            <w:r w:rsidRPr="002B06D8">
              <w:rPr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6CD271F7" wp14:editId="606B0EFC">
                  <wp:extent cx="1801495" cy="133096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388">
              <w:rPr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F0BA" w14:textId="77777777" w:rsidR="002B0388" w:rsidRPr="002B06D8" w:rsidRDefault="002B0388">
            <w:pPr>
              <w:pStyle w:val="Heading1"/>
              <w:rPr>
                <w:rFonts w:ascii="Helvetica" w:hAnsi="Helvetica" w:cs="Helvetica"/>
              </w:rPr>
            </w:pPr>
            <w:r w:rsidRPr="002B06D8">
              <w:rPr>
                <w:rFonts w:ascii="Helvetica" w:hAnsi="Helvetica" w:cs="Helvetica"/>
              </w:rPr>
              <w:t>REPORT</w:t>
            </w:r>
          </w:p>
          <w:p w14:paraId="415414CB" w14:textId="77777777" w:rsidR="002B0388" w:rsidRPr="002B06D8" w:rsidRDefault="002B0388" w:rsidP="00ED491B">
            <w:pPr>
              <w:pStyle w:val="Heading3"/>
              <w:rPr>
                <w:rFonts w:ascii="Helvetica" w:hAnsi="Helvetica" w:cs="Helvetica"/>
                <w:i/>
                <w:iCs/>
                <w:sz w:val="24"/>
              </w:rPr>
            </w:pPr>
            <w:r w:rsidRPr="002B06D8">
              <w:rPr>
                <w:rFonts w:ascii="Helvetica" w:hAnsi="Helvetica" w:cs="Helvetica"/>
                <w:i/>
                <w:iCs/>
                <w:sz w:val="24"/>
              </w:rPr>
              <w:t>From the office of the…</w:t>
            </w:r>
          </w:p>
          <w:p w14:paraId="51AE8816" w14:textId="77777777" w:rsidR="002B0388" w:rsidRPr="006F2D46" w:rsidRDefault="00D25F0F" w:rsidP="006F2D46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  <w:sz w:val="44"/>
                <w:szCs w:val="44"/>
              </w:rPr>
            </w:pPr>
            <w:r>
              <w:rPr>
                <w:rFonts w:ascii="Helvetica" w:hAnsi="Helvetica" w:cs="Helvetica"/>
                <w:sz w:val="44"/>
                <w:szCs w:val="44"/>
              </w:rPr>
              <w:t>Internal Governance Committee</w:t>
            </w:r>
          </w:p>
        </w:tc>
      </w:tr>
      <w:tr w:rsidR="002B0388" w14:paraId="125D28C8" w14:textId="7777777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ADC0BD5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6BED779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4BC3A824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AF242D2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AFA34AD" w14:textId="77777777" w:rsidR="002B0388" w:rsidRPr="006F2D46" w:rsidRDefault="005B596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595959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Michelle Brown</w:t>
            </w:r>
            <w:r w:rsidR="00B123B1">
              <w:rPr>
                <w:rFonts w:ascii="Helvetica" w:hAnsi="Helvetica" w:cs="Helvetica"/>
                <w:szCs w:val="20"/>
              </w:rPr>
              <w:t xml:space="preserve"> – </w:t>
            </w:r>
            <w:r>
              <w:rPr>
                <w:rFonts w:ascii="Helvetica" w:hAnsi="Helvetica" w:cs="Helvetica"/>
                <w:szCs w:val="20"/>
              </w:rPr>
              <w:t>Associate</w:t>
            </w:r>
            <w:r w:rsidR="00B123B1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Vice-President (Internal Governance)</w:t>
            </w:r>
          </w:p>
        </w:tc>
      </w:tr>
      <w:tr w:rsidR="002B0388" w14:paraId="2D466A25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C163802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B6F70C7" w14:textId="505149ED" w:rsidR="002B0388" w:rsidRPr="002B06D8" w:rsidRDefault="00EE3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SRA </w:t>
            </w:r>
            <w:r w:rsidR="00F42519">
              <w:rPr>
                <w:rFonts w:ascii="Helvetica" w:hAnsi="Helvetica" w:cs="Helvetica"/>
                <w:szCs w:val="20"/>
              </w:rPr>
              <w:t>20</w:t>
            </w:r>
            <w:r w:rsidR="003414F2">
              <w:rPr>
                <w:rFonts w:ascii="Helvetica" w:hAnsi="Helvetica" w:cs="Helvetica"/>
                <w:szCs w:val="20"/>
              </w:rPr>
              <w:t>L</w:t>
            </w:r>
            <w:r w:rsidR="006F2D46">
              <w:rPr>
                <w:rFonts w:ascii="Helvetica" w:hAnsi="Helvetica" w:cs="Helvetica"/>
                <w:szCs w:val="20"/>
              </w:rPr>
              <w:t xml:space="preserve"> Report</w:t>
            </w:r>
          </w:p>
        </w:tc>
      </w:tr>
      <w:tr w:rsidR="002B0388" w14:paraId="7DD901F6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2DDFE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B16DD" w14:textId="5067DEEF" w:rsidR="002B0388" w:rsidRPr="002B06D8" w:rsidRDefault="0018438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Jan</w:t>
            </w:r>
            <w:r w:rsidR="00ED491B">
              <w:rPr>
                <w:rFonts w:ascii="Helvetica" w:hAnsi="Helvetica" w:cs="Helvetica"/>
                <w:szCs w:val="20"/>
              </w:rPr>
              <w:t xml:space="preserve"> 1</w:t>
            </w:r>
            <w:r w:rsidR="000E4E63">
              <w:rPr>
                <w:rFonts w:ascii="Helvetica" w:hAnsi="Helvetica" w:cs="Helvetica"/>
                <w:szCs w:val="20"/>
              </w:rPr>
              <w:t>0</w:t>
            </w:r>
            <w:r w:rsidR="00ED491B" w:rsidRPr="00ED491B">
              <w:rPr>
                <w:rFonts w:ascii="Helvetica" w:hAnsi="Helvetica" w:cs="Helvetica"/>
                <w:szCs w:val="20"/>
                <w:vertAlign w:val="superscript"/>
              </w:rPr>
              <w:t>t</w:t>
            </w:r>
            <w:r w:rsidR="000E4E63">
              <w:rPr>
                <w:rFonts w:ascii="Helvetica" w:hAnsi="Helvetica" w:cs="Helvetica"/>
                <w:szCs w:val="20"/>
                <w:vertAlign w:val="superscript"/>
              </w:rPr>
              <w:t>h</w:t>
            </w:r>
            <w:r w:rsidR="00ED491B">
              <w:rPr>
                <w:rFonts w:ascii="Helvetica" w:hAnsi="Helvetica" w:cs="Helvetica"/>
                <w:szCs w:val="20"/>
              </w:rPr>
              <w:t>, 202</w:t>
            </w:r>
            <w:r w:rsidR="000E4E63">
              <w:rPr>
                <w:rFonts w:ascii="Helvetica" w:hAnsi="Helvetica" w:cs="Helvetica"/>
                <w:szCs w:val="20"/>
              </w:rPr>
              <w:t>1</w:t>
            </w:r>
          </w:p>
        </w:tc>
      </w:tr>
    </w:tbl>
    <w:p w14:paraId="092D3255" w14:textId="77777777" w:rsidR="006F2D46" w:rsidRDefault="006F2D46">
      <w:pPr>
        <w:jc w:val="both"/>
        <w:rPr>
          <w:rFonts w:ascii="Helvetica" w:hAnsi="Helvetica" w:cs="Helvetica"/>
          <w:sz w:val="22"/>
          <w:szCs w:val="22"/>
        </w:rPr>
      </w:pPr>
    </w:p>
    <w:p w14:paraId="25F09303" w14:textId="77777777" w:rsidR="000C6A33" w:rsidRPr="00954010" w:rsidRDefault="00ED491B" w:rsidP="004D2E69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954010">
        <w:rPr>
          <w:rFonts w:ascii="Arial" w:eastAsia="Arial" w:hAnsi="Arial"/>
          <w:b/>
          <w:color w:val="941651"/>
          <w:szCs w:val="28"/>
        </w:rPr>
        <w:t xml:space="preserve">Progress </w:t>
      </w:r>
      <w:proofErr w:type="gramStart"/>
      <w:r w:rsidRPr="00954010">
        <w:rPr>
          <w:rFonts w:ascii="Arial" w:eastAsia="Arial" w:hAnsi="Arial"/>
          <w:b/>
          <w:color w:val="941651"/>
          <w:szCs w:val="28"/>
        </w:rPr>
        <w:t>On</w:t>
      </w:r>
      <w:proofErr w:type="gramEnd"/>
      <w:r w:rsidRPr="00954010">
        <w:rPr>
          <w:rFonts w:ascii="Arial" w:eastAsia="Arial" w:hAnsi="Arial"/>
          <w:b/>
          <w:color w:val="941651"/>
          <w:szCs w:val="28"/>
        </w:rPr>
        <w:t xml:space="preserve"> Year Plan</w:t>
      </w:r>
    </w:p>
    <w:p w14:paraId="1944B368" w14:textId="77777777" w:rsidR="000C6A33" w:rsidRPr="00954010" w:rsidRDefault="000C6A33" w:rsidP="000C6A33">
      <w:p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Objective #</w:t>
      </w:r>
      <w:r w:rsidR="004D2E69" w:rsidRPr="00954010">
        <w:rPr>
          <w:rFonts w:ascii="Arial" w:eastAsia="Arial" w:hAnsi="Arial"/>
          <w:szCs w:val="28"/>
        </w:rPr>
        <w:t xml:space="preserve"> 1 – Review 2</w:t>
      </w:r>
      <w:r w:rsidR="00344F58" w:rsidRPr="00954010">
        <w:rPr>
          <w:rFonts w:ascii="Arial" w:eastAsia="Arial" w:hAnsi="Arial"/>
          <w:szCs w:val="28"/>
        </w:rPr>
        <w:t>5 Policies</w:t>
      </w:r>
    </w:p>
    <w:p w14:paraId="7BA36409" w14:textId="660D46E0" w:rsidR="00344F58" w:rsidRPr="00954010" w:rsidRDefault="00344F58" w:rsidP="00344F58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Reviewing 1 policy every week</w:t>
      </w:r>
      <w:r w:rsidR="00592E6B" w:rsidRPr="00954010">
        <w:rPr>
          <w:rFonts w:ascii="Arial" w:eastAsia="Arial" w:hAnsi="Arial"/>
          <w:szCs w:val="28"/>
        </w:rPr>
        <w:t xml:space="preserve"> from Sept</w:t>
      </w:r>
      <w:r w:rsidR="00514F5D" w:rsidRPr="00954010">
        <w:rPr>
          <w:rFonts w:ascii="Arial" w:eastAsia="Arial" w:hAnsi="Arial"/>
          <w:szCs w:val="28"/>
        </w:rPr>
        <w:t>. 4</w:t>
      </w:r>
      <w:r w:rsidR="00514F5D" w:rsidRPr="00954010">
        <w:rPr>
          <w:rFonts w:ascii="Arial" w:eastAsia="Arial" w:hAnsi="Arial"/>
          <w:szCs w:val="28"/>
          <w:vertAlign w:val="superscript"/>
        </w:rPr>
        <w:t>th</w:t>
      </w:r>
      <w:r w:rsidR="00514F5D" w:rsidRPr="00954010">
        <w:rPr>
          <w:rFonts w:ascii="Arial" w:eastAsia="Arial" w:hAnsi="Arial"/>
          <w:szCs w:val="28"/>
        </w:rPr>
        <w:t xml:space="preserve"> to December 1</w:t>
      </w:r>
      <w:r w:rsidR="00514F5D" w:rsidRPr="00954010">
        <w:rPr>
          <w:rFonts w:ascii="Arial" w:eastAsia="Arial" w:hAnsi="Arial"/>
          <w:szCs w:val="28"/>
          <w:vertAlign w:val="superscript"/>
        </w:rPr>
        <w:t>st</w:t>
      </w:r>
      <w:r w:rsidR="00514F5D" w:rsidRPr="00954010">
        <w:rPr>
          <w:rFonts w:ascii="Arial" w:eastAsia="Arial" w:hAnsi="Arial"/>
          <w:szCs w:val="28"/>
        </w:rPr>
        <w:t xml:space="preserve"> (not during reading week)</w:t>
      </w:r>
    </w:p>
    <w:p w14:paraId="7C2FD228" w14:textId="70F7ACBF" w:rsidR="00FE41C0" w:rsidRPr="00954010" w:rsidRDefault="00514F5D" w:rsidP="00465828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Currently h</w:t>
      </w:r>
      <w:r w:rsidR="00DF0DDE" w:rsidRPr="00954010">
        <w:rPr>
          <w:rFonts w:ascii="Arial" w:eastAsia="Arial" w:hAnsi="Arial"/>
          <w:szCs w:val="28"/>
        </w:rPr>
        <w:t>ave</w:t>
      </w:r>
      <w:r w:rsidR="00FE41C0" w:rsidRPr="00954010">
        <w:rPr>
          <w:rFonts w:ascii="Arial" w:eastAsia="Arial" w:hAnsi="Arial"/>
          <w:szCs w:val="28"/>
        </w:rPr>
        <w:t xml:space="preserve"> </w:t>
      </w:r>
      <w:r w:rsidR="00DF0DDE" w:rsidRPr="00954010">
        <w:rPr>
          <w:rFonts w:ascii="Arial" w:eastAsia="Arial" w:hAnsi="Arial"/>
          <w:szCs w:val="28"/>
        </w:rPr>
        <w:t xml:space="preserve">reviewed </w:t>
      </w:r>
      <w:r w:rsidR="00465828" w:rsidRPr="00954010">
        <w:rPr>
          <w:rFonts w:ascii="Arial" w:eastAsia="Arial" w:hAnsi="Arial"/>
          <w:szCs w:val="28"/>
        </w:rPr>
        <w:t>13</w:t>
      </w:r>
      <w:r w:rsidR="00DF0DDE" w:rsidRPr="00954010">
        <w:rPr>
          <w:rFonts w:ascii="Arial" w:eastAsia="Arial" w:hAnsi="Arial"/>
          <w:szCs w:val="28"/>
        </w:rPr>
        <w:t xml:space="preserve"> policies</w:t>
      </w:r>
    </w:p>
    <w:p w14:paraId="416759E3" w14:textId="7669D1B5" w:rsidR="00F64C76" w:rsidRPr="00954010" w:rsidRDefault="00FE41C0" w:rsidP="00F64C76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4010">
        <w:rPr>
          <w:rFonts w:ascii="Arial" w:eastAsia="Arial" w:hAnsi="Arial"/>
          <w:szCs w:val="28"/>
        </w:rPr>
        <w:t xml:space="preserve">Reviewed </w:t>
      </w:r>
      <w:r w:rsidR="00EF4BCA" w:rsidRPr="00954010">
        <w:rPr>
          <w:rFonts w:ascii="Arial" w:eastAsia="Arial" w:hAnsi="Arial"/>
          <w:szCs w:val="28"/>
        </w:rPr>
        <w:t xml:space="preserve">Bylaw 11/F, </w:t>
      </w:r>
      <w:r w:rsidR="00754082" w:rsidRPr="00954010">
        <w:rPr>
          <w:rFonts w:ascii="Arial" w:eastAsia="Arial" w:hAnsi="Arial"/>
          <w:szCs w:val="28"/>
        </w:rPr>
        <w:t xml:space="preserve">OP - </w:t>
      </w:r>
      <w:r w:rsidR="00EF4BCA" w:rsidRPr="00954010">
        <w:rPr>
          <w:rFonts w:ascii="Arial" w:eastAsia="Arial" w:hAnsi="Arial"/>
          <w:szCs w:val="28"/>
        </w:rPr>
        <w:t>Bereavemen</w:t>
      </w:r>
      <w:r w:rsidR="00754082" w:rsidRPr="00954010">
        <w:rPr>
          <w:rFonts w:ascii="Arial" w:eastAsia="Arial" w:hAnsi="Arial"/>
          <w:szCs w:val="28"/>
        </w:rPr>
        <w:t>t</w:t>
      </w:r>
      <w:r w:rsidR="00EF4BCA" w:rsidRPr="00954010">
        <w:rPr>
          <w:rFonts w:ascii="Arial" w:eastAsia="Arial" w:hAnsi="Arial"/>
          <w:szCs w:val="28"/>
        </w:rPr>
        <w:t xml:space="preserve">, </w:t>
      </w:r>
      <w:r w:rsidR="00754082" w:rsidRPr="00954010">
        <w:rPr>
          <w:rFonts w:ascii="Arial" w:eastAsia="Arial" w:hAnsi="Arial"/>
          <w:szCs w:val="28"/>
        </w:rPr>
        <w:t xml:space="preserve">OP - </w:t>
      </w:r>
      <w:r w:rsidR="00EF4BCA" w:rsidRPr="00954010">
        <w:rPr>
          <w:rFonts w:ascii="Arial" w:eastAsia="Arial" w:hAnsi="Arial"/>
          <w:szCs w:val="28"/>
        </w:rPr>
        <w:t>Services</w:t>
      </w:r>
      <w:r w:rsidR="00754082" w:rsidRPr="00954010">
        <w:rPr>
          <w:rFonts w:ascii="Arial" w:eastAsia="Arial" w:hAnsi="Arial"/>
          <w:szCs w:val="28"/>
        </w:rPr>
        <w:t xml:space="preserve">, OP - </w:t>
      </w:r>
      <w:r w:rsidR="00EF4BCA" w:rsidRPr="00954010">
        <w:rPr>
          <w:rFonts w:ascii="Arial" w:eastAsia="Arial" w:hAnsi="Arial"/>
          <w:szCs w:val="28"/>
        </w:rPr>
        <w:t xml:space="preserve">Disciplinary Procedures, </w:t>
      </w:r>
      <w:r w:rsidR="00754082" w:rsidRPr="00954010">
        <w:rPr>
          <w:rFonts w:ascii="Arial" w:eastAsia="Arial" w:hAnsi="Arial"/>
          <w:szCs w:val="28"/>
        </w:rPr>
        <w:t xml:space="preserve">OP - </w:t>
      </w:r>
      <w:r w:rsidR="00EF4BCA" w:rsidRPr="00954010">
        <w:rPr>
          <w:rFonts w:ascii="Arial" w:eastAsia="Arial" w:hAnsi="Arial"/>
          <w:szCs w:val="28"/>
        </w:rPr>
        <w:t>Ancillary Operation</w:t>
      </w:r>
      <w:r w:rsidR="00754082" w:rsidRPr="00954010">
        <w:rPr>
          <w:rFonts w:ascii="Arial" w:eastAsia="Arial" w:hAnsi="Arial"/>
          <w:szCs w:val="28"/>
        </w:rPr>
        <w:t>s</w:t>
      </w:r>
      <w:r w:rsidR="00EF4BCA" w:rsidRPr="00954010">
        <w:rPr>
          <w:rFonts w:ascii="Arial" w:eastAsia="Arial" w:hAnsi="Arial"/>
          <w:szCs w:val="28"/>
        </w:rPr>
        <w:t xml:space="preserve">, </w:t>
      </w:r>
      <w:r w:rsidR="00754082" w:rsidRPr="00954010">
        <w:rPr>
          <w:rFonts w:ascii="Arial" w:eastAsia="Arial" w:hAnsi="Arial"/>
          <w:szCs w:val="28"/>
        </w:rPr>
        <w:t xml:space="preserve">OP - </w:t>
      </w:r>
      <w:r w:rsidR="00EF4BCA" w:rsidRPr="00954010">
        <w:rPr>
          <w:rFonts w:ascii="Arial" w:eastAsia="Arial" w:hAnsi="Arial"/>
          <w:szCs w:val="28"/>
        </w:rPr>
        <w:t>Retail Services</w:t>
      </w:r>
      <w:r w:rsidR="00811409" w:rsidRPr="00954010">
        <w:rPr>
          <w:rFonts w:ascii="Arial" w:eastAsia="Arial" w:hAnsi="Arial"/>
          <w:szCs w:val="28"/>
        </w:rPr>
        <w:t xml:space="preserve">, OP – Union Market, </w:t>
      </w:r>
      <w:r w:rsidR="00F30A7B" w:rsidRPr="00954010">
        <w:rPr>
          <w:rFonts w:ascii="Arial" w:eastAsia="Arial" w:hAnsi="Arial"/>
          <w:szCs w:val="28"/>
        </w:rPr>
        <w:t xml:space="preserve">OP – Food &amp; Beverage Services, </w:t>
      </w:r>
      <w:r w:rsidR="00811409" w:rsidRPr="00954010">
        <w:rPr>
          <w:rFonts w:ascii="Arial" w:eastAsia="Arial" w:hAnsi="Arial"/>
          <w:szCs w:val="28"/>
        </w:rPr>
        <w:t>OP – Elections Committee, Bylaw 12 – McMaster University Student Centre, OP – SRA Communications and Outreach</w:t>
      </w:r>
      <w:r w:rsidR="00F30A7B" w:rsidRPr="00954010">
        <w:rPr>
          <w:rFonts w:ascii="Arial" w:eastAsia="Arial" w:hAnsi="Arial"/>
          <w:szCs w:val="28"/>
        </w:rPr>
        <w:t xml:space="preserve">, OP </w:t>
      </w:r>
      <w:r w:rsidR="00B60487" w:rsidRPr="00954010">
        <w:rPr>
          <w:rFonts w:ascii="Arial" w:eastAsia="Arial" w:hAnsi="Arial"/>
          <w:szCs w:val="28"/>
        </w:rPr>
        <w:t>–</w:t>
      </w:r>
      <w:r w:rsidR="00F30A7B" w:rsidRPr="00954010">
        <w:rPr>
          <w:rFonts w:ascii="Arial" w:eastAsia="Arial" w:hAnsi="Arial"/>
          <w:szCs w:val="28"/>
        </w:rPr>
        <w:t xml:space="preserve"> Sustainability</w:t>
      </w:r>
    </w:p>
    <w:p w14:paraId="549EFA73" w14:textId="499F19A4" w:rsidR="00901C5C" w:rsidRPr="00954010" w:rsidRDefault="00901C5C" w:rsidP="00901C5C">
      <w:p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 xml:space="preserve">Objective </w:t>
      </w:r>
      <w:r w:rsidR="00CE66DE" w:rsidRPr="00954010">
        <w:rPr>
          <w:rFonts w:ascii="Helvetica" w:hAnsi="Helvetica" w:cs="Helvetica"/>
        </w:rPr>
        <w:t>#2 – Small changes memo template</w:t>
      </w:r>
    </w:p>
    <w:p w14:paraId="77A7876F" w14:textId="40D46C74" w:rsidR="00CE66DE" w:rsidRPr="00954010" w:rsidRDefault="00CE66DE" w:rsidP="00CE66D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>Completed</w:t>
      </w:r>
    </w:p>
    <w:p w14:paraId="30517D3A" w14:textId="0ADD0CA3" w:rsidR="00CE66DE" w:rsidRPr="00954010" w:rsidRDefault="00CE66DE" w:rsidP="00CE66DE">
      <w:p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>Objective #3 – Policy formatting guideline</w:t>
      </w:r>
    </w:p>
    <w:p w14:paraId="5D3A6D41" w14:textId="23CBD6F1" w:rsidR="00CE66DE" w:rsidRPr="00954010" w:rsidRDefault="00AF1367" w:rsidP="00CE66D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>Beginning planning stages starting Jan 4</w:t>
      </w:r>
      <w:r w:rsidRPr="00954010">
        <w:rPr>
          <w:rFonts w:ascii="Helvetica" w:hAnsi="Helvetica" w:cs="Helvetica"/>
          <w:vertAlign w:val="superscript"/>
        </w:rPr>
        <w:t>th</w:t>
      </w:r>
    </w:p>
    <w:p w14:paraId="663DC654" w14:textId="160BFCEE" w:rsidR="00AF1367" w:rsidRPr="00954010" w:rsidRDefault="00201785" w:rsidP="00AF1367">
      <w:p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 xml:space="preserve">Year plan is significantly outdated </w:t>
      </w:r>
    </w:p>
    <w:p w14:paraId="46DDC6AB" w14:textId="1C785B13" w:rsidR="00201785" w:rsidRPr="00954010" w:rsidRDefault="00201785" w:rsidP="0020178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 xml:space="preserve">Update proposed to revise a more detailed and </w:t>
      </w:r>
      <w:r w:rsidR="00901C5C" w:rsidRPr="00954010">
        <w:rPr>
          <w:rFonts w:ascii="Helvetica" w:hAnsi="Helvetica" w:cs="Helvetica"/>
        </w:rPr>
        <w:t>appropriately directed plan</w:t>
      </w:r>
    </w:p>
    <w:p w14:paraId="504AA50B" w14:textId="533A01A5" w:rsidR="00901C5C" w:rsidRPr="00954010" w:rsidRDefault="00901C5C" w:rsidP="0020178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>With the turnover of one supervisor to another who both have a very different skill set and priorities, the tasks for this year have changed quite drastically</w:t>
      </w:r>
    </w:p>
    <w:p w14:paraId="735DF4D3" w14:textId="1FA33023" w:rsidR="00901C5C" w:rsidRPr="00954010" w:rsidRDefault="00901C5C" w:rsidP="0020178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4010">
        <w:rPr>
          <w:rFonts w:ascii="Helvetica" w:hAnsi="Helvetica" w:cs="Helvetica"/>
        </w:rPr>
        <w:t>Year plan has been updated to better reflect this</w:t>
      </w:r>
    </w:p>
    <w:p w14:paraId="1A062202" w14:textId="77777777" w:rsidR="00B60487" w:rsidRPr="00954010" w:rsidRDefault="00B60487" w:rsidP="00B60487">
      <w:pPr>
        <w:pStyle w:val="ListParagraph"/>
        <w:rPr>
          <w:rFonts w:ascii="Helvetica" w:hAnsi="Helvetica" w:cs="Helvetica"/>
        </w:rPr>
      </w:pPr>
    </w:p>
    <w:p w14:paraId="34F03614" w14:textId="77777777" w:rsidR="000C6A33" w:rsidRPr="00954010" w:rsidRDefault="00ED491B" w:rsidP="004D2E69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954010">
        <w:rPr>
          <w:rFonts w:ascii="Arial" w:eastAsia="Arial" w:hAnsi="Arial"/>
          <w:b/>
          <w:color w:val="941651"/>
          <w:szCs w:val="28"/>
        </w:rPr>
        <w:t>Past Events, Projects &amp; Activities</w:t>
      </w:r>
    </w:p>
    <w:p w14:paraId="7E576438" w14:textId="77777777" w:rsidR="000C6A33" w:rsidRPr="00954010" w:rsidRDefault="000C6A33" w:rsidP="000C6A33">
      <w:p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Objective #</w:t>
      </w:r>
      <w:r w:rsidR="00DF0DDE" w:rsidRPr="00954010">
        <w:rPr>
          <w:rFonts w:ascii="Arial" w:eastAsia="Arial" w:hAnsi="Arial"/>
          <w:szCs w:val="28"/>
        </w:rPr>
        <w:t>1 – Review 25 Policies</w:t>
      </w:r>
    </w:p>
    <w:p w14:paraId="330B8E8B" w14:textId="32B124E2" w:rsidR="00B13353" w:rsidRPr="00954010" w:rsidRDefault="00DF0DDE" w:rsidP="00F30A7B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Reviewed </w:t>
      </w:r>
      <w:r w:rsidR="00B13353" w:rsidRPr="00954010">
        <w:rPr>
          <w:rFonts w:ascii="Arial" w:eastAsia="Arial" w:hAnsi="Arial"/>
          <w:szCs w:val="28"/>
        </w:rPr>
        <w:t>13</w:t>
      </w:r>
      <w:r w:rsidRPr="00954010">
        <w:rPr>
          <w:rFonts w:ascii="Arial" w:eastAsia="Arial" w:hAnsi="Arial"/>
          <w:szCs w:val="28"/>
        </w:rPr>
        <w:t xml:space="preserve"> Policies</w:t>
      </w:r>
    </w:p>
    <w:p w14:paraId="001EEB98" w14:textId="527A6723" w:rsidR="00693885" w:rsidRPr="00954010" w:rsidRDefault="00F30A7B" w:rsidP="00693885">
      <w:pPr>
        <w:pStyle w:val="ListParagraph"/>
        <w:numPr>
          <w:ilvl w:val="0"/>
          <w:numId w:val="1"/>
        </w:numPr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Finalized and Passed</w:t>
      </w:r>
      <w:r w:rsidR="00693885" w:rsidRPr="00954010">
        <w:rPr>
          <w:rFonts w:ascii="Arial" w:eastAsia="Arial" w:hAnsi="Arial"/>
          <w:szCs w:val="28"/>
        </w:rPr>
        <w:t xml:space="preserve"> changes</w:t>
      </w:r>
      <w:r w:rsidRPr="00954010">
        <w:rPr>
          <w:rFonts w:ascii="Arial" w:eastAsia="Arial" w:hAnsi="Arial"/>
          <w:szCs w:val="28"/>
        </w:rPr>
        <w:t xml:space="preserve"> include: OP - Bereavement, </w:t>
      </w:r>
      <w:r w:rsidR="008E2F63" w:rsidRPr="00954010">
        <w:rPr>
          <w:rFonts w:ascii="Arial" w:eastAsia="Arial" w:hAnsi="Arial"/>
          <w:szCs w:val="28"/>
        </w:rPr>
        <w:t xml:space="preserve">OP - Ancillary Operations, </w:t>
      </w:r>
      <w:r w:rsidR="00693885" w:rsidRPr="00954010">
        <w:rPr>
          <w:rFonts w:ascii="Arial" w:eastAsia="Arial" w:hAnsi="Arial"/>
          <w:szCs w:val="28"/>
        </w:rPr>
        <w:t>OP –</w:t>
      </w:r>
      <w:r w:rsidR="00797D82" w:rsidRPr="00954010">
        <w:rPr>
          <w:rFonts w:ascii="Arial" w:eastAsia="Arial" w:hAnsi="Arial"/>
          <w:szCs w:val="28"/>
        </w:rPr>
        <w:t xml:space="preserve"> </w:t>
      </w:r>
      <w:proofErr w:type="spellStart"/>
      <w:r w:rsidR="00797D82" w:rsidRPr="00954010">
        <w:rPr>
          <w:rFonts w:ascii="Arial" w:eastAsia="Arial" w:hAnsi="Arial"/>
          <w:szCs w:val="28"/>
        </w:rPr>
        <w:t>Marmour</w:t>
      </w:r>
      <w:proofErr w:type="spellEnd"/>
    </w:p>
    <w:p w14:paraId="3CD37AF0" w14:textId="7CC1FFC7" w:rsidR="00901C5C" w:rsidRPr="00954010" w:rsidRDefault="00901C5C" w:rsidP="00901C5C">
      <w:pPr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Objective #2 – Non-functional changes memo template</w:t>
      </w:r>
    </w:p>
    <w:p w14:paraId="38D53D82" w14:textId="655E4FEE" w:rsidR="00901C5C" w:rsidRPr="00954010" w:rsidRDefault="00901C5C" w:rsidP="00901C5C">
      <w:pPr>
        <w:pStyle w:val="ListParagraph"/>
        <w:numPr>
          <w:ilvl w:val="0"/>
          <w:numId w:val="1"/>
        </w:numPr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Completed and finalized</w:t>
      </w:r>
    </w:p>
    <w:p w14:paraId="531773D9" w14:textId="6557DA97" w:rsidR="00C96CF4" w:rsidRPr="00954010" w:rsidRDefault="00556C70" w:rsidP="00DF0DDE">
      <w:p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Long-term</w:t>
      </w:r>
      <w:r w:rsidR="00901C5C" w:rsidRPr="00954010">
        <w:rPr>
          <w:rFonts w:ascii="Arial" w:eastAsia="Arial" w:hAnsi="Arial"/>
          <w:szCs w:val="28"/>
        </w:rPr>
        <w:t xml:space="preserve"> planning</w:t>
      </w:r>
    </w:p>
    <w:p w14:paraId="4E91DBCA" w14:textId="4A6CFD89" w:rsidR="00E85DF6" w:rsidRPr="00954010" w:rsidRDefault="00556C70" w:rsidP="00DF0DDE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Successfully created </w:t>
      </w:r>
      <w:r w:rsidR="00B13353" w:rsidRPr="00954010">
        <w:rPr>
          <w:rFonts w:ascii="Arial" w:eastAsia="Arial" w:hAnsi="Arial"/>
          <w:szCs w:val="28"/>
        </w:rPr>
        <w:t>and passed the Policy Reorganization Project</w:t>
      </w:r>
    </w:p>
    <w:p w14:paraId="52475C37" w14:textId="1DDCB5C9" w:rsidR="00693885" w:rsidRPr="00954010" w:rsidRDefault="00693885" w:rsidP="00693885">
      <w:pPr>
        <w:pStyle w:val="ListParagraph"/>
        <w:numPr>
          <w:ilvl w:val="1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Reorganization of all the policies within the MSU</w:t>
      </w:r>
    </w:p>
    <w:p w14:paraId="3736AD6C" w14:textId="65B6166B" w:rsidR="00693885" w:rsidRPr="00954010" w:rsidRDefault="00693885" w:rsidP="00693885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Creation of Bylaw 8 </w:t>
      </w:r>
    </w:p>
    <w:p w14:paraId="1586FCE3" w14:textId="39B35DB9" w:rsidR="00693885" w:rsidRPr="00954010" w:rsidRDefault="00693885" w:rsidP="00693885">
      <w:pPr>
        <w:pStyle w:val="ListParagraph"/>
        <w:numPr>
          <w:ilvl w:val="1"/>
          <w:numId w:val="1"/>
        </w:numPr>
        <w:spacing w:line="237" w:lineRule="auto"/>
        <w:ind w:right="14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lastRenderedPageBreak/>
        <w:t xml:space="preserve">Outlines system of creating, amending, suspending, and rescinding </w:t>
      </w:r>
      <w:r w:rsidR="00202D68" w:rsidRPr="00954010">
        <w:rPr>
          <w:rFonts w:ascii="Arial" w:eastAsia="Arial" w:hAnsi="Arial"/>
          <w:szCs w:val="28"/>
        </w:rPr>
        <w:t xml:space="preserve">Operating Policies, Bylaws, Employment Policies, Advocacy Policies, etc. </w:t>
      </w:r>
    </w:p>
    <w:p w14:paraId="4CA9BC62" w14:textId="77777777" w:rsidR="00F64C76" w:rsidRPr="00954010" w:rsidRDefault="00F64C76" w:rsidP="00F64C76">
      <w:pPr>
        <w:rPr>
          <w:rFonts w:ascii="Helvetica" w:hAnsi="Helvetica" w:cs="Helvetica"/>
          <w:b/>
          <w:color w:val="941651"/>
        </w:rPr>
      </w:pPr>
    </w:p>
    <w:p w14:paraId="26ACD9F0" w14:textId="77777777" w:rsidR="00036594" w:rsidRPr="00954010" w:rsidRDefault="00ED491B" w:rsidP="00F64C76">
      <w:pPr>
        <w:rPr>
          <w:rFonts w:ascii="Helvetica" w:hAnsi="Helvetica" w:cs="Helvetica"/>
          <w:color w:val="808080"/>
        </w:rPr>
      </w:pPr>
      <w:r w:rsidRPr="00954010">
        <w:rPr>
          <w:rFonts w:ascii="Arial" w:eastAsia="Arial" w:hAnsi="Arial"/>
          <w:b/>
          <w:color w:val="941651"/>
          <w:szCs w:val="28"/>
        </w:rPr>
        <w:t>Upcoming Events, Projects &amp; Activities</w:t>
      </w:r>
      <w:r w:rsidRPr="00954010">
        <w:rPr>
          <w:rFonts w:ascii="Helvetica" w:hAnsi="Helvetica" w:cs="Helvetica"/>
          <w:color w:val="808080"/>
        </w:rPr>
        <w:t xml:space="preserve"> </w:t>
      </w:r>
    </w:p>
    <w:p w14:paraId="503199F6" w14:textId="77777777" w:rsidR="00D87AA4" w:rsidRPr="00954010" w:rsidRDefault="00D87AA4" w:rsidP="00D87AA4">
      <w:p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Objective #</w:t>
      </w:r>
      <w:r w:rsidR="005C2D33" w:rsidRPr="00954010">
        <w:rPr>
          <w:rFonts w:ascii="Arial" w:eastAsia="Arial" w:hAnsi="Arial"/>
          <w:szCs w:val="28"/>
        </w:rPr>
        <w:t>1</w:t>
      </w:r>
      <w:r w:rsidRPr="00954010">
        <w:rPr>
          <w:rFonts w:ascii="Arial" w:eastAsia="Arial" w:hAnsi="Arial"/>
          <w:szCs w:val="28"/>
        </w:rPr>
        <w:t xml:space="preserve">: </w:t>
      </w:r>
      <w:r w:rsidR="005C2D33" w:rsidRPr="00954010">
        <w:rPr>
          <w:rFonts w:ascii="Arial" w:eastAsia="Arial" w:hAnsi="Arial"/>
          <w:szCs w:val="28"/>
        </w:rPr>
        <w:t>- Review 25 Policies</w:t>
      </w:r>
    </w:p>
    <w:p w14:paraId="19EC610A" w14:textId="1B1DE9E8" w:rsidR="005C2D33" w:rsidRPr="00954010" w:rsidRDefault="005C2D33" w:rsidP="005C2D33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Another 1</w:t>
      </w:r>
      <w:r w:rsidR="00202D68" w:rsidRPr="00954010">
        <w:rPr>
          <w:rFonts w:ascii="Arial" w:eastAsia="Arial" w:hAnsi="Arial"/>
          <w:szCs w:val="28"/>
        </w:rPr>
        <w:t>2</w:t>
      </w:r>
      <w:r w:rsidRPr="00954010">
        <w:rPr>
          <w:rFonts w:ascii="Arial" w:eastAsia="Arial" w:hAnsi="Arial"/>
          <w:szCs w:val="28"/>
        </w:rPr>
        <w:t xml:space="preserve"> policies are still to be reviewed</w:t>
      </w:r>
    </w:p>
    <w:p w14:paraId="1C537AFA" w14:textId="533404F2" w:rsidR="005C2D33" w:rsidRPr="00954010" w:rsidRDefault="005C2D33" w:rsidP="005C2D33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1 policy/weekly meeting</w:t>
      </w:r>
    </w:p>
    <w:p w14:paraId="0DAEA2B1" w14:textId="0F54D3DB" w:rsidR="00CD354F" w:rsidRPr="00954010" w:rsidRDefault="00CD354F" w:rsidP="005C2D33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Policies to cover are:</w:t>
      </w:r>
    </w:p>
    <w:p w14:paraId="44502CEF" w14:textId="01B1826D" w:rsidR="00CD354F" w:rsidRPr="00954010" w:rsidRDefault="00CD354F" w:rsidP="00CD354F">
      <w:pPr>
        <w:pStyle w:val="ListParagraph"/>
        <w:numPr>
          <w:ilvl w:val="1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OP – Service Creation &amp; Review, OP - Silhouette Board of Publication, </w:t>
      </w:r>
      <w:r w:rsidR="0049515E" w:rsidRPr="00954010">
        <w:rPr>
          <w:rFonts w:ascii="Arial" w:eastAsia="Arial" w:hAnsi="Arial"/>
          <w:szCs w:val="28"/>
        </w:rPr>
        <w:t>Employment Policy – Employee Conflict of Interest, OP – Business Related Expenses</w:t>
      </w:r>
      <w:r w:rsidR="00F8682C" w:rsidRPr="00954010">
        <w:rPr>
          <w:rFonts w:ascii="Arial" w:eastAsia="Arial" w:hAnsi="Arial"/>
          <w:szCs w:val="28"/>
        </w:rPr>
        <w:t xml:space="preserve">, OP – </w:t>
      </w:r>
      <w:proofErr w:type="spellStart"/>
      <w:r w:rsidR="00F8682C" w:rsidRPr="00954010">
        <w:rPr>
          <w:rFonts w:ascii="Arial" w:eastAsia="Arial" w:hAnsi="Arial"/>
          <w:szCs w:val="28"/>
        </w:rPr>
        <w:t>TwelvEighty</w:t>
      </w:r>
      <w:proofErr w:type="spellEnd"/>
      <w:r w:rsidR="00F8682C" w:rsidRPr="00954010">
        <w:rPr>
          <w:rFonts w:ascii="Arial" w:eastAsia="Arial" w:hAnsi="Arial"/>
          <w:szCs w:val="28"/>
        </w:rPr>
        <w:t>, OP – Sponsorship and Donations, OP – Promotions and Advertising, OP – Space Allocation &amp; Audit</w:t>
      </w:r>
    </w:p>
    <w:p w14:paraId="11E530B8" w14:textId="67F5CC4A" w:rsidR="00E70ED2" w:rsidRPr="00954010" w:rsidRDefault="00E70ED2" w:rsidP="00E70ED2">
      <w:p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Objective #3 </w:t>
      </w:r>
      <w:r w:rsidR="00AA6302" w:rsidRPr="00954010">
        <w:rPr>
          <w:rFonts w:ascii="Arial" w:eastAsia="Arial" w:hAnsi="Arial"/>
          <w:szCs w:val="28"/>
        </w:rPr>
        <w:t>–</w:t>
      </w:r>
      <w:r w:rsidRPr="00954010">
        <w:rPr>
          <w:rFonts w:ascii="Arial" w:eastAsia="Arial" w:hAnsi="Arial"/>
          <w:szCs w:val="28"/>
        </w:rPr>
        <w:t xml:space="preserve"> </w:t>
      </w:r>
      <w:r w:rsidR="00AA6302" w:rsidRPr="00954010">
        <w:rPr>
          <w:rFonts w:ascii="Arial" w:eastAsia="Arial" w:hAnsi="Arial"/>
          <w:szCs w:val="28"/>
        </w:rPr>
        <w:t>Policy Formatting Guide</w:t>
      </w:r>
    </w:p>
    <w:p w14:paraId="5BAB20CD" w14:textId="035E48CE" w:rsidR="00AA6302" w:rsidRPr="00954010" w:rsidRDefault="00AA6302" w:rsidP="00AA6302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Planning stages begin Jan 4</w:t>
      </w:r>
      <w:r w:rsidRPr="00954010">
        <w:rPr>
          <w:rFonts w:ascii="Arial" w:eastAsia="Arial" w:hAnsi="Arial"/>
          <w:szCs w:val="28"/>
          <w:vertAlign w:val="superscript"/>
        </w:rPr>
        <w:t>th</w:t>
      </w:r>
    </w:p>
    <w:p w14:paraId="531BA7E1" w14:textId="66809C14" w:rsidR="00AA6302" w:rsidRPr="00954010" w:rsidRDefault="00AA6302" w:rsidP="00AA6302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To be completed and submitted by the end of March</w:t>
      </w:r>
    </w:p>
    <w:p w14:paraId="4F760EB8" w14:textId="1D48CAB4" w:rsidR="00C96CF4" w:rsidRPr="00954010" w:rsidRDefault="00AA6302" w:rsidP="00AA6302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May be an appendix to the new Bylaw 8</w:t>
      </w:r>
    </w:p>
    <w:p w14:paraId="7F1F91AA" w14:textId="77777777" w:rsidR="00F64C76" w:rsidRPr="00954010" w:rsidRDefault="00D87AA4" w:rsidP="005C2D33">
      <w:pPr>
        <w:spacing w:line="235" w:lineRule="auto"/>
        <w:ind w:right="5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Role Delegation:</w:t>
      </w:r>
    </w:p>
    <w:p w14:paraId="79242B61" w14:textId="77777777" w:rsidR="005C2D33" w:rsidRPr="00954010" w:rsidRDefault="005C2D33" w:rsidP="005C2D33">
      <w:pPr>
        <w:pStyle w:val="ListParagraph"/>
        <w:numPr>
          <w:ilvl w:val="0"/>
          <w:numId w:val="1"/>
        </w:numPr>
        <w:spacing w:line="235" w:lineRule="auto"/>
        <w:ind w:right="50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Each committee member is responsible for leading the review of 4 policies for the year; 2 per semester.</w:t>
      </w:r>
    </w:p>
    <w:p w14:paraId="7BA1158E" w14:textId="77777777" w:rsidR="00F64C76" w:rsidRPr="00954010" w:rsidRDefault="00F64C76" w:rsidP="00F64C76">
      <w:pPr>
        <w:rPr>
          <w:rFonts w:ascii="Helvetica" w:hAnsi="Helvetica" w:cs="Helvetica"/>
          <w:b/>
        </w:rPr>
      </w:pPr>
    </w:p>
    <w:p w14:paraId="6DC4E963" w14:textId="77777777" w:rsidR="00E11417" w:rsidRPr="00954010" w:rsidRDefault="00ED491B" w:rsidP="00E11417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954010">
        <w:rPr>
          <w:rFonts w:ascii="Arial" w:eastAsia="Arial" w:hAnsi="Arial"/>
          <w:b/>
          <w:color w:val="941651"/>
          <w:szCs w:val="28"/>
        </w:rPr>
        <w:t>Current Challenges</w:t>
      </w:r>
    </w:p>
    <w:p w14:paraId="0B5310A4" w14:textId="656C2248" w:rsidR="0033363A" w:rsidRPr="00954010" w:rsidRDefault="0033363A" w:rsidP="00D742E6">
      <w:p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Outdated Year plan</w:t>
      </w:r>
    </w:p>
    <w:p w14:paraId="006C09EA" w14:textId="4C5438E2" w:rsidR="0033363A" w:rsidRPr="00954010" w:rsidRDefault="0033363A" w:rsidP="0033363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With a large supervisor change, plans for the year have changed quite dramatically</w:t>
      </w:r>
    </w:p>
    <w:p w14:paraId="56171EB3" w14:textId="5B8E8541" w:rsidR="0033363A" w:rsidRPr="00954010" w:rsidRDefault="0033363A" w:rsidP="0033363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Year plan did not change with those plans, so I’ve submitted it for updates along with this report</w:t>
      </w:r>
    </w:p>
    <w:p w14:paraId="059AEA2E" w14:textId="6AA83DB0" w:rsidR="0033363A" w:rsidRPr="00954010" w:rsidRDefault="0033363A" w:rsidP="0033363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It now more accurately reflects the </w:t>
      </w:r>
      <w:r w:rsidR="00F026FA" w:rsidRPr="00954010">
        <w:rPr>
          <w:rFonts w:ascii="Arial" w:eastAsia="Arial" w:hAnsi="Arial"/>
          <w:szCs w:val="28"/>
        </w:rPr>
        <w:t>plans for this year</w:t>
      </w:r>
    </w:p>
    <w:p w14:paraId="0C9916D0" w14:textId="14653FF3" w:rsidR="00C96CF4" w:rsidRPr="00954010" w:rsidRDefault="00B34E9F" w:rsidP="00D742E6">
      <w:p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Many reviewed, few finalized</w:t>
      </w:r>
    </w:p>
    <w:p w14:paraId="01A32695" w14:textId="1DC8C110" w:rsidR="00B34E9F" w:rsidRPr="00954010" w:rsidRDefault="00B34E9F" w:rsidP="00B34E9F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Many of the policies have lots of complicated components</w:t>
      </w:r>
    </w:p>
    <w:p w14:paraId="65E852E6" w14:textId="02EE6B81" w:rsidR="00D742E6" w:rsidRPr="00954010" w:rsidRDefault="00B34E9F" w:rsidP="00D742E6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 xml:space="preserve">The MSU is in the midst of quite a lot of changes, so it’s difficult to finalize the changes to the policies when </w:t>
      </w:r>
      <w:r w:rsidR="000A330E" w:rsidRPr="00954010">
        <w:rPr>
          <w:rFonts w:ascii="Arial" w:eastAsia="Arial" w:hAnsi="Arial"/>
          <w:szCs w:val="28"/>
        </w:rPr>
        <w:t>they are about to change again</w:t>
      </w:r>
    </w:p>
    <w:p w14:paraId="56C16BA5" w14:textId="77777777" w:rsidR="00E14E49" w:rsidRPr="00954010" w:rsidRDefault="00E14E49" w:rsidP="00E14E49">
      <w:pPr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COVID-19 Challenge</w:t>
      </w:r>
      <w:r w:rsidR="00BA236F" w:rsidRPr="00954010">
        <w:rPr>
          <w:rFonts w:ascii="Arial" w:eastAsia="Arial" w:hAnsi="Arial"/>
          <w:szCs w:val="28"/>
        </w:rPr>
        <w:t>s: - New online world and challenges</w:t>
      </w:r>
    </w:p>
    <w:p w14:paraId="554B89D2" w14:textId="77777777" w:rsidR="00BA236F" w:rsidRPr="00954010" w:rsidRDefault="00BA236F" w:rsidP="00BA236F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</w:rPr>
      </w:pPr>
      <w:r w:rsidRPr="00954010">
        <w:rPr>
          <w:rFonts w:ascii="Helvetica" w:hAnsi="Helvetica" w:cs="Helvetica"/>
          <w:color w:val="000000" w:themeColor="text1"/>
        </w:rPr>
        <w:t>Switching to all online learning brings a long adjustment period where students and staff are working more than usually to accommodate</w:t>
      </w:r>
    </w:p>
    <w:p w14:paraId="4DF31C99" w14:textId="77777777" w:rsidR="00BA236F" w:rsidRPr="00954010" w:rsidRDefault="00BA236F" w:rsidP="00BA236F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</w:rPr>
      </w:pPr>
      <w:r w:rsidRPr="00954010">
        <w:rPr>
          <w:rFonts w:ascii="Helvetica" w:hAnsi="Helvetica" w:cs="Helvetica"/>
          <w:color w:val="000000" w:themeColor="text1"/>
        </w:rPr>
        <w:t>Technical issues are prevalent especially during meetings where there can be major connectivity issues</w:t>
      </w:r>
    </w:p>
    <w:p w14:paraId="029CF539" w14:textId="77777777" w:rsidR="00F64C76" w:rsidRPr="00954010" w:rsidRDefault="00F64C76" w:rsidP="00F64C76">
      <w:pPr>
        <w:rPr>
          <w:rFonts w:ascii="Helvetica" w:hAnsi="Helvetica" w:cs="Helvetica"/>
        </w:rPr>
      </w:pPr>
    </w:p>
    <w:p w14:paraId="5A7844CD" w14:textId="77777777" w:rsidR="00C031AC" w:rsidRPr="00954010" w:rsidRDefault="00ED491B" w:rsidP="00C031AC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954010">
        <w:rPr>
          <w:rFonts w:ascii="Arial" w:eastAsia="Arial" w:hAnsi="Arial"/>
          <w:b/>
          <w:color w:val="941651"/>
          <w:szCs w:val="28"/>
        </w:rPr>
        <w:t>Volunteers</w:t>
      </w:r>
    </w:p>
    <w:p w14:paraId="52F4560C" w14:textId="77777777" w:rsidR="00DB7A91" w:rsidRPr="00954010" w:rsidRDefault="00DB7A91" w:rsidP="00DB7A91">
      <w:pPr>
        <w:spacing w:line="237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Committee</w:t>
      </w:r>
      <w:r w:rsidR="00BA236F" w:rsidRPr="00954010">
        <w:rPr>
          <w:rFonts w:ascii="Arial" w:eastAsia="Arial" w:hAnsi="Arial"/>
          <w:szCs w:val="28"/>
        </w:rPr>
        <w:t xml:space="preserve"> – The best committee to ever exist on Earth</w:t>
      </w:r>
    </w:p>
    <w:p w14:paraId="7880D6C0" w14:textId="6F37803A" w:rsidR="0084532D" w:rsidRPr="00954010" w:rsidRDefault="000E4E63" w:rsidP="0084532D">
      <w:pPr>
        <w:pStyle w:val="ListParagraph"/>
        <w:numPr>
          <w:ilvl w:val="0"/>
          <w:numId w:val="1"/>
        </w:numPr>
        <w:spacing w:line="237" w:lineRule="auto"/>
        <w:ind w:right="84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Passionate, engaged, and committed members of the committee</w:t>
      </w:r>
      <w:r w:rsidR="00954010" w:rsidRPr="00954010">
        <w:rPr>
          <w:rFonts w:ascii="Arial" w:eastAsia="Arial" w:hAnsi="Arial"/>
          <w:szCs w:val="28"/>
        </w:rPr>
        <w:t xml:space="preserve"> with great attendance</w:t>
      </w:r>
    </w:p>
    <w:p w14:paraId="01BB6E14" w14:textId="77777777" w:rsidR="00DB7A91" w:rsidRPr="00954010" w:rsidRDefault="00DB7A91" w:rsidP="00DB7A91">
      <w:pPr>
        <w:spacing w:line="9" w:lineRule="exact"/>
        <w:ind w:left="360"/>
        <w:rPr>
          <w:sz w:val="28"/>
          <w:szCs w:val="28"/>
        </w:rPr>
      </w:pPr>
    </w:p>
    <w:p w14:paraId="4C4B55A7" w14:textId="77777777" w:rsidR="0084532D" w:rsidRPr="00954010" w:rsidRDefault="0084532D" w:rsidP="0084532D">
      <w:pPr>
        <w:spacing w:line="238" w:lineRule="auto"/>
        <w:ind w:right="380"/>
        <w:rPr>
          <w:rFonts w:ascii="Arial" w:eastAsia="Arial" w:hAnsi="Arial"/>
          <w:szCs w:val="28"/>
        </w:rPr>
      </w:pPr>
    </w:p>
    <w:p w14:paraId="0121D105" w14:textId="77777777" w:rsidR="00F64C76" w:rsidRPr="00954010" w:rsidRDefault="00ED491B" w:rsidP="00F64C76">
      <w:pPr>
        <w:rPr>
          <w:rFonts w:ascii="Helvetica" w:hAnsi="Helvetica" w:cs="Helvetica"/>
          <w:b/>
          <w:color w:val="941651"/>
        </w:rPr>
      </w:pPr>
      <w:r w:rsidRPr="00954010">
        <w:rPr>
          <w:rFonts w:ascii="Arial" w:eastAsia="Arial" w:hAnsi="Arial"/>
          <w:b/>
          <w:color w:val="941651"/>
          <w:szCs w:val="28"/>
        </w:rPr>
        <w:t>Successes</w:t>
      </w:r>
    </w:p>
    <w:p w14:paraId="3A201550" w14:textId="30892CD0" w:rsidR="006E6028" w:rsidRPr="00954010" w:rsidRDefault="00D26A8D" w:rsidP="006E6028">
      <w:pPr>
        <w:spacing w:line="237" w:lineRule="auto"/>
        <w:ind w:right="420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lastRenderedPageBreak/>
        <w:t>IG Committee is on track to complete our goals by the end of the semester!</w:t>
      </w:r>
    </w:p>
    <w:p w14:paraId="7BDE789C" w14:textId="77777777" w:rsidR="002B06D8" w:rsidRPr="00954010" w:rsidRDefault="002B06D8" w:rsidP="002B06D8">
      <w:pPr>
        <w:rPr>
          <w:rFonts w:ascii="Helvetica" w:hAnsi="Helvetica" w:cs="Calibri"/>
        </w:rPr>
      </w:pPr>
    </w:p>
    <w:p w14:paraId="20C5F967" w14:textId="77777777" w:rsidR="002B06D8" w:rsidRPr="00954010" w:rsidRDefault="002B06D8" w:rsidP="002B06D8">
      <w:pPr>
        <w:rPr>
          <w:rFonts w:ascii="Helvetica" w:hAnsi="Helvetica" w:cs="Calibri"/>
        </w:rPr>
      </w:pPr>
    </w:p>
    <w:p w14:paraId="65FD9A4A" w14:textId="77777777" w:rsidR="00C85D1F" w:rsidRPr="00954010" w:rsidRDefault="00C85D1F" w:rsidP="00043664">
      <w:pPr>
        <w:spacing w:line="0" w:lineRule="atLeast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Kind regards,</w:t>
      </w:r>
    </w:p>
    <w:p w14:paraId="4D14F9B9" w14:textId="77777777" w:rsidR="00C85D1F" w:rsidRPr="00954010" w:rsidRDefault="00C85D1F" w:rsidP="00C85D1F">
      <w:pPr>
        <w:spacing w:line="20" w:lineRule="exact"/>
        <w:rPr>
          <w:sz w:val="28"/>
          <w:szCs w:val="28"/>
        </w:rPr>
      </w:pPr>
    </w:p>
    <w:p w14:paraId="38BD1D2D" w14:textId="77777777" w:rsidR="00C85D1F" w:rsidRPr="00954010" w:rsidRDefault="00C85D1F" w:rsidP="00C85D1F">
      <w:pPr>
        <w:spacing w:line="200" w:lineRule="exact"/>
        <w:rPr>
          <w:sz w:val="28"/>
          <w:szCs w:val="28"/>
        </w:rPr>
      </w:pPr>
    </w:p>
    <w:p w14:paraId="4A152190" w14:textId="77777777" w:rsidR="00C85D1F" w:rsidRPr="00954010" w:rsidRDefault="00C85D1F" w:rsidP="00C85D1F">
      <w:pPr>
        <w:spacing w:line="0" w:lineRule="atLeast"/>
        <w:ind w:left="360"/>
        <w:rPr>
          <w:rFonts w:ascii="Arial" w:eastAsia="Arial" w:hAnsi="Arial"/>
          <w:szCs w:val="28"/>
        </w:rPr>
      </w:pPr>
    </w:p>
    <w:p w14:paraId="27B55F77" w14:textId="77777777" w:rsidR="00C85D1F" w:rsidRPr="00954010" w:rsidRDefault="00C85D1F" w:rsidP="00043664">
      <w:pPr>
        <w:spacing w:line="0" w:lineRule="atLeast"/>
        <w:rPr>
          <w:rFonts w:ascii="Arial" w:eastAsia="Arial" w:hAnsi="Arial"/>
          <w:szCs w:val="28"/>
        </w:rPr>
      </w:pPr>
      <w:r w:rsidRPr="00954010">
        <w:rPr>
          <w:noProof/>
          <w:sz w:val="28"/>
          <w:szCs w:val="28"/>
        </w:rPr>
        <w:drawing>
          <wp:inline distT="0" distB="0" distL="0" distR="0" wp14:anchorId="062AB5F0" wp14:editId="2F926A3E">
            <wp:extent cx="1485900" cy="475615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46" cy="4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1D03" w14:textId="77777777" w:rsidR="00C85D1F" w:rsidRPr="00954010" w:rsidRDefault="00C85D1F" w:rsidP="00C85D1F">
      <w:pPr>
        <w:spacing w:line="0" w:lineRule="atLeast"/>
        <w:ind w:left="360"/>
        <w:rPr>
          <w:rFonts w:ascii="Arial" w:eastAsia="Arial" w:hAnsi="Arial"/>
          <w:szCs w:val="28"/>
        </w:rPr>
      </w:pPr>
    </w:p>
    <w:p w14:paraId="7591F28C" w14:textId="77777777" w:rsidR="00C85D1F" w:rsidRPr="00954010" w:rsidRDefault="00C85D1F" w:rsidP="00043664">
      <w:pPr>
        <w:spacing w:line="0" w:lineRule="atLeast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Michelle Brown</w:t>
      </w:r>
    </w:p>
    <w:p w14:paraId="7B12EBCD" w14:textId="77777777" w:rsidR="00C85D1F" w:rsidRPr="00954010" w:rsidRDefault="00C85D1F" w:rsidP="00043664">
      <w:pPr>
        <w:spacing w:line="0" w:lineRule="atLeast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AVP Internal Governance</w:t>
      </w:r>
    </w:p>
    <w:p w14:paraId="1FED1CEC" w14:textId="77777777" w:rsidR="00C85D1F" w:rsidRPr="00954010" w:rsidRDefault="00C85D1F" w:rsidP="00043664">
      <w:pPr>
        <w:spacing w:line="0" w:lineRule="atLeast"/>
        <w:rPr>
          <w:rFonts w:ascii="Arial" w:eastAsia="Arial" w:hAnsi="Arial"/>
          <w:szCs w:val="28"/>
        </w:rPr>
      </w:pPr>
      <w:r w:rsidRPr="00954010">
        <w:rPr>
          <w:rFonts w:ascii="Arial" w:eastAsia="Arial" w:hAnsi="Arial"/>
          <w:szCs w:val="28"/>
        </w:rPr>
        <w:t>McMaster Students Union</w:t>
      </w:r>
    </w:p>
    <w:p w14:paraId="25093211" w14:textId="6EC4ABFA" w:rsidR="0080004A" w:rsidRPr="00954010" w:rsidRDefault="00954010" w:rsidP="000E4E63">
      <w:pPr>
        <w:spacing w:line="0" w:lineRule="atLeast"/>
        <w:rPr>
          <w:rFonts w:ascii="Arial" w:eastAsia="Arial" w:hAnsi="Arial"/>
          <w:color w:val="941651"/>
          <w:sz w:val="28"/>
          <w:szCs w:val="32"/>
          <w:u w:val="single"/>
        </w:rPr>
      </w:pPr>
      <w:hyperlink r:id="rId9" w:history="1">
        <w:r w:rsidR="00043664" w:rsidRPr="00954010">
          <w:rPr>
            <w:rStyle w:val="Hyperlink"/>
            <w:rFonts w:ascii="Arial" w:eastAsia="Arial" w:hAnsi="Arial"/>
            <w:color w:val="941651"/>
            <w:sz w:val="28"/>
            <w:szCs w:val="32"/>
          </w:rPr>
          <w:t>avpinternal@msu.mcmaster.ca</w:t>
        </w:r>
      </w:hyperlink>
    </w:p>
    <w:sectPr w:rsidR="0080004A" w:rsidRPr="00954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6EC1"/>
    <w:multiLevelType w:val="hybridMultilevel"/>
    <w:tmpl w:val="72DAAA0E"/>
    <w:lvl w:ilvl="0" w:tplc="6D524F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1B"/>
    <w:rsid w:val="00010ED7"/>
    <w:rsid w:val="00036594"/>
    <w:rsid w:val="00043664"/>
    <w:rsid w:val="000A15CB"/>
    <w:rsid w:val="000A2C47"/>
    <w:rsid w:val="000A330E"/>
    <w:rsid w:val="000C6A33"/>
    <w:rsid w:val="000E4E63"/>
    <w:rsid w:val="00113674"/>
    <w:rsid w:val="0018438A"/>
    <w:rsid w:val="00201785"/>
    <w:rsid w:val="00202D68"/>
    <w:rsid w:val="002B0388"/>
    <w:rsid w:val="002B06D8"/>
    <w:rsid w:val="002C0CD1"/>
    <w:rsid w:val="0033363A"/>
    <w:rsid w:val="003414F2"/>
    <w:rsid w:val="003441BD"/>
    <w:rsid w:val="00344F58"/>
    <w:rsid w:val="003A0C24"/>
    <w:rsid w:val="00465828"/>
    <w:rsid w:val="00473D12"/>
    <w:rsid w:val="0049515E"/>
    <w:rsid w:val="004D2E69"/>
    <w:rsid w:val="00514F5D"/>
    <w:rsid w:val="00556C70"/>
    <w:rsid w:val="00592E6B"/>
    <w:rsid w:val="005B5961"/>
    <w:rsid w:val="005C2D33"/>
    <w:rsid w:val="006453D8"/>
    <w:rsid w:val="00693885"/>
    <w:rsid w:val="006E6028"/>
    <w:rsid w:val="006F2D46"/>
    <w:rsid w:val="006F7024"/>
    <w:rsid w:val="00744745"/>
    <w:rsid w:val="00754082"/>
    <w:rsid w:val="00797D82"/>
    <w:rsid w:val="0080004A"/>
    <w:rsid w:val="00811409"/>
    <w:rsid w:val="0084532D"/>
    <w:rsid w:val="008E2F63"/>
    <w:rsid w:val="00901C5C"/>
    <w:rsid w:val="00954010"/>
    <w:rsid w:val="00A146F1"/>
    <w:rsid w:val="00A255AA"/>
    <w:rsid w:val="00AA6302"/>
    <w:rsid w:val="00AF1367"/>
    <w:rsid w:val="00B123B1"/>
    <w:rsid w:val="00B13353"/>
    <w:rsid w:val="00B34E9F"/>
    <w:rsid w:val="00B60487"/>
    <w:rsid w:val="00B74516"/>
    <w:rsid w:val="00BA236F"/>
    <w:rsid w:val="00BC763E"/>
    <w:rsid w:val="00C031AC"/>
    <w:rsid w:val="00C435F2"/>
    <w:rsid w:val="00C85D1F"/>
    <w:rsid w:val="00C94A6A"/>
    <w:rsid w:val="00C96CF4"/>
    <w:rsid w:val="00CD354F"/>
    <w:rsid w:val="00CE66DE"/>
    <w:rsid w:val="00D25F0F"/>
    <w:rsid w:val="00D26A8D"/>
    <w:rsid w:val="00D27917"/>
    <w:rsid w:val="00D742E6"/>
    <w:rsid w:val="00D82CC6"/>
    <w:rsid w:val="00D87AA4"/>
    <w:rsid w:val="00D94EE5"/>
    <w:rsid w:val="00DB7A91"/>
    <w:rsid w:val="00DF0DDE"/>
    <w:rsid w:val="00E11417"/>
    <w:rsid w:val="00E14E49"/>
    <w:rsid w:val="00E56B85"/>
    <w:rsid w:val="00E56E0F"/>
    <w:rsid w:val="00E70ED2"/>
    <w:rsid w:val="00E85DF6"/>
    <w:rsid w:val="00E958AE"/>
    <w:rsid w:val="00ED3B2B"/>
    <w:rsid w:val="00ED491B"/>
    <w:rsid w:val="00ED7FD5"/>
    <w:rsid w:val="00EE354F"/>
    <w:rsid w:val="00EF4BCA"/>
    <w:rsid w:val="00F026FA"/>
    <w:rsid w:val="00F30A7B"/>
    <w:rsid w:val="00F331BE"/>
    <w:rsid w:val="00F42519"/>
    <w:rsid w:val="00F64C76"/>
    <w:rsid w:val="00F8682C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B1A4D"/>
  <w15:chartTrackingRefBased/>
  <w15:docId w15:val="{1B2C2DFB-2AF7-7E4C-9744-A067438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4"/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6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vpinternal@msu.mcmaster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SRA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 Report Template.dotx</Template>
  <TotalTime>28</TotalTime>
  <Pages>3</Pages>
  <Words>544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3653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mailto:srahealth@msu.mcmaster.ca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Michelle Brown</cp:lastModifiedBy>
  <cp:revision>39</cp:revision>
  <dcterms:created xsi:type="dcterms:W3CDTF">2020-10-24T02:54:00Z</dcterms:created>
  <dcterms:modified xsi:type="dcterms:W3CDTF">2021-01-05T16:26:00Z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