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456CB" w14:textId="77777777" w:rsidR="007566E4" w:rsidRDefault="007566E4" w:rsidP="007566E4">
      <w:pPr>
        <w:spacing w:line="240" w:lineRule="auto"/>
        <w:rPr>
          <w:rFonts w:ascii="Arial" w:eastAsia="Arial" w:hAnsi="Arial" w:cs="Arial"/>
          <w:sz w:val="22"/>
          <w:szCs w:val="22"/>
        </w:rPr>
      </w:pPr>
      <w:r>
        <w:rPr>
          <w:rFonts w:ascii="Arial" w:eastAsia="Arial" w:hAnsi="Arial" w:cs="Arial"/>
          <w:b/>
          <w:sz w:val="22"/>
          <w:szCs w:val="22"/>
        </w:rPr>
        <w:t xml:space="preserve">Moved </w:t>
      </w:r>
      <w:r>
        <w:rPr>
          <w:rFonts w:ascii="Arial" w:eastAsia="Arial" w:hAnsi="Arial" w:cs="Arial"/>
          <w:sz w:val="22"/>
          <w:szCs w:val="22"/>
        </w:rPr>
        <w:t xml:space="preserve">by Singh, </w:t>
      </w:r>
      <w:r>
        <w:rPr>
          <w:rFonts w:ascii="Arial" w:eastAsia="Arial" w:hAnsi="Arial" w:cs="Arial"/>
          <w:b/>
          <w:sz w:val="22"/>
          <w:szCs w:val="22"/>
        </w:rPr>
        <w:t>seconded</w:t>
      </w:r>
      <w:r>
        <w:rPr>
          <w:rFonts w:ascii="Arial" w:eastAsia="Arial" w:hAnsi="Arial" w:cs="Arial"/>
          <w:sz w:val="22"/>
          <w:szCs w:val="22"/>
        </w:rPr>
        <w:t xml:space="preserve"> by </w:t>
      </w:r>
      <w:r>
        <w:rPr>
          <w:rFonts w:ascii="Arial" w:eastAsia="Arial" w:hAnsi="Arial" w:cs="Arial"/>
          <w:sz w:val="22"/>
          <w:szCs w:val="22"/>
          <w:u w:val="single"/>
        </w:rPr>
        <w:t>___</w:t>
      </w:r>
      <w:r>
        <w:rPr>
          <w:rFonts w:ascii="Arial" w:eastAsia="Arial" w:hAnsi="Arial" w:cs="Arial"/>
          <w:sz w:val="22"/>
          <w:szCs w:val="22"/>
        </w:rPr>
        <w:t xml:space="preserve"> that the following statement be adopted:</w:t>
      </w:r>
    </w:p>
    <w:p w14:paraId="0D4279D9" w14:textId="755BD5DC" w:rsidR="007566E4" w:rsidRPr="004E2875" w:rsidRDefault="007566E4" w:rsidP="007566E4">
      <w:pPr>
        <w:spacing w:line="240" w:lineRule="auto"/>
        <w:rPr>
          <w:rFonts w:ascii="Arial" w:eastAsia="Arial" w:hAnsi="Arial" w:cs="Arial"/>
          <w:bCs/>
          <w:i w:val="0"/>
          <w:iCs/>
          <w:color w:val="1B1B1B"/>
          <w:sz w:val="22"/>
          <w:szCs w:val="22"/>
        </w:rPr>
      </w:pPr>
      <w:r>
        <w:rPr>
          <w:rFonts w:ascii="Arial" w:eastAsia="Arial" w:hAnsi="Arial" w:cs="Arial"/>
          <w:b/>
          <w:color w:val="1B1B1B"/>
          <w:sz w:val="22"/>
          <w:szCs w:val="22"/>
        </w:rPr>
        <w:t xml:space="preserve">Whereas </w:t>
      </w:r>
      <w:r>
        <w:rPr>
          <w:rFonts w:ascii="Arial" w:eastAsia="Arial" w:hAnsi="Arial" w:cs="Arial"/>
          <w:bCs/>
          <w:i w:val="0"/>
          <w:iCs/>
          <w:color w:val="1B1B1B"/>
          <w:sz w:val="22"/>
          <w:szCs w:val="22"/>
        </w:rPr>
        <w:t xml:space="preserve">the Student Representative Assembly (SRA) acknowledges the previously adopted statement from SRA 19L on November 17, 2019, </w:t>
      </w:r>
      <w:r w:rsidRPr="004E2875">
        <w:rPr>
          <w:rFonts w:ascii="Arial" w:eastAsia="Arial" w:hAnsi="Arial" w:cs="Arial"/>
          <w:bCs/>
          <w:color w:val="1B1B1B"/>
          <w:sz w:val="22"/>
          <w:szCs w:val="22"/>
        </w:rPr>
        <w:t xml:space="preserve">In Solidarity of Hong Kong Student </w:t>
      </w:r>
      <w:proofErr w:type="gramStart"/>
      <w:r w:rsidRPr="004E2875">
        <w:rPr>
          <w:rFonts w:ascii="Arial" w:eastAsia="Arial" w:hAnsi="Arial" w:cs="Arial"/>
          <w:bCs/>
          <w:color w:val="1B1B1B"/>
          <w:sz w:val="22"/>
          <w:szCs w:val="22"/>
        </w:rPr>
        <w:t>Protesters</w:t>
      </w:r>
      <w:r>
        <w:rPr>
          <w:rFonts w:ascii="Arial" w:eastAsia="Arial" w:hAnsi="Arial" w:cs="Arial"/>
          <w:bCs/>
          <w:color w:val="1B1B1B"/>
          <w:sz w:val="22"/>
          <w:szCs w:val="22"/>
        </w:rPr>
        <w:t>;</w:t>
      </w:r>
      <w:proofErr w:type="gramEnd"/>
    </w:p>
    <w:p w14:paraId="00000003" w14:textId="77777777" w:rsidR="00BA36C9" w:rsidRDefault="006E29E3">
      <w:pPr>
        <w:spacing w:line="240" w:lineRule="auto"/>
        <w:rPr>
          <w:rFonts w:ascii="Arial" w:eastAsia="Arial" w:hAnsi="Arial" w:cs="Arial"/>
          <w:b/>
          <w:color w:val="1B1B1B"/>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The </w:t>
      </w:r>
      <w:hyperlink r:id="rId5">
        <w:r>
          <w:rPr>
            <w:rFonts w:ascii="Arial" w:eastAsia="Arial" w:hAnsi="Arial" w:cs="Arial"/>
            <w:color w:val="1155CC"/>
            <w:sz w:val="22"/>
            <w:szCs w:val="22"/>
            <w:u w:val="single"/>
          </w:rPr>
          <w:t>National Security Law</w:t>
        </w:r>
      </w:hyperlink>
      <w:r>
        <w:rPr>
          <w:rFonts w:ascii="Arial" w:eastAsia="Arial" w:hAnsi="Arial" w:cs="Arial"/>
          <w:color w:val="1B1B1B"/>
          <w:sz w:val="22"/>
          <w:szCs w:val="22"/>
        </w:rPr>
        <w:t xml:space="preserve"> (NSL) imposed upon Hong Kong by the Chinese government aims to constrain dissent, free speech and basic human rights in Hong Kong and </w:t>
      </w:r>
      <w:hyperlink r:id="rId6">
        <w:r>
          <w:rPr>
            <w:rFonts w:ascii="Arial" w:eastAsia="Arial" w:hAnsi="Arial" w:cs="Arial"/>
            <w:color w:val="1155CC"/>
            <w:sz w:val="22"/>
            <w:szCs w:val="22"/>
            <w:u w:val="single"/>
          </w:rPr>
          <w:t>around the world</w:t>
        </w:r>
      </w:hyperlink>
      <w:r>
        <w:rPr>
          <w:rFonts w:ascii="Arial" w:eastAsia="Arial" w:hAnsi="Arial" w:cs="Arial"/>
          <w:color w:val="1B1B1B"/>
          <w:sz w:val="22"/>
          <w:szCs w:val="22"/>
        </w:rPr>
        <w:t xml:space="preserve"> by threatening life imprisonment for vaguely defined charges such as “subversion” or “collusion with foreign forces,” even if the alleged crimes occur outside Hong Kong</w:t>
      </w:r>
      <w:r>
        <w:rPr>
          <w:rFonts w:ascii="Arial" w:eastAsia="Arial" w:hAnsi="Arial" w:cs="Arial"/>
          <w:color w:val="1B1B1B"/>
          <w:sz w:val="22"/>
          <w:szCs w:val="22"/>
          <w:vertAlign w:val="superscript"/>
        </w:rPr>
        <w:t>1,2</w:t>
      </w:r>
      <w:r>
        <w:rPr>
          <w:rFonts w:ascii="Arial" w:eastAsia="Arial" w:hAnsi="Arial" w:cs="Arial"/>
          <w:color w:val="1B1B1B"/>
          <w:sz w:val="22"/>
          <w:szCs w:val="22"/>
        </w:rPr>
        <w:t>.</w:t>
      </w:r>
    </w:p>
    <w:p w14:paraId="00000004" w14:textId="592C119A" w:rsidR="00BA36C9" w:rsidRDefault="006E29E3">
      <w:pPr>
        <w:spacing w:line="240" w:lineRule="auto"/>
        <w:rPr>
          <w:rFonts w:ascii="Arial" w:eastAsia="Arial" w:hAnsi="Arial" w:cs="Arial"/>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on August 23rd, 2020, Chinese maritime police intercepted and seized a vessel with 12 Hong Kong youths aged 16-30, fleeing to Taiwan to </w:t>
      </w:r>
      <w:hyperlink r:id="rId7">
        <w:r>
          <w:rPr>
            <w:rFonts w:ascii="Arial" w:eastAsia="Arial" w:hAnsi="Arial" w:cs="Arial"/>
            <w:color w:val="1155CC"/>
            <w:sz w:val="22"/>
            <w:szCs w:val="22"/>
            <w:u w:val="single"/>
          </w:rPr>
          <w:t>escape political persecution</w:t>
        </w:r>
      </w:hyperlink>
      <w:r>
        <w:rPr>
          <w:rFonts w:ascii="Arial" w:eastAsia="Arial" w:hAnsi="Arial" w:cs="Arial"/>
          <w:color w:val="1B1B1B"/>
          <w:sz w:val="22"/>
          <w:szCs w:val="22"/>
        </w:rPr>
        <w:t xml:space="preserve"> and to seek asylum</w:t>
      </w:r>
      <w:r>
        <w:rPr>
          <w:rFonts w:ascii="Arial" w:eastAsia="Arial" w:hAnsi="Arial" w:cs="Arial"/>
          <w:color w:val="1B1B1B"/>
          <w:sz w:val="22"/>
          <w:szCs w:val="22"/>
          <w:vertAlign w:val="superscript"/>
        </w:rPr>
        <w:t>3</w:t>
      </w:r>
      <w:r>
        <w:rPr>
          <w:rFonts w:ascii="Arial" w:eastAsia="Arial" w:hAnsi="Arial" w:cs="Arial"/>
          <w:color w:val="1B1B1B"/>
          <w:sz w:val="22"/>
          <w:szCs w:val="22"/>
        </w:rPr>
        <w:t>.</w:t>
      </w:r>
    </w:p>
    <w:p w14:paraId="00000005" w14:textId="77777777" w:rsidR="00BA36C9" w:rsidRDefault="006E29E3">
      <w:pPr>
        <w:spacing w:line="240" w:lineRule="auto"/>
        <w:rPr>
          <w:rFonts w:ascii="Arial" w:eastAsia="Arial" w:hAnsi="Arial" w:cs="Arial"/>
          <w:color w:val="1B1B1B"/>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this seizure </w:t>
      </w:r>
      <w:hyperlink r:id="rId8">
        <w:r>
          <w:rPr>
            <w:rFonts w:ascii="Arial" w:eastAsia="Arial" w:hAnsi="Arial" w:cs="Arial"/>
            <w:color w:val="1155CC"/>
            <w:sz w:val="22"/>
            <w:szCs w:val="22"/>
            <w:u w:val="single"/>
          </w:rPr>
          <w:t>likely violated</w:t>
        </w:r>
      </w:hyperlink>
      <w:r>
        <w:rPr>
          <w:rFonts w:ascii="Arial" w:eastAsia="Arial" w:hAnsi="Arial" w:cs="Arial"/>
          <w:color w:val="1B1B1B"/>
          <w:sz w:val="22"/>
          <w:szCs w:val="22"/>
        </w:rPr>
        <w:t xml:space="preserve"> these Hong Kong youths’ basic human rights under the UN Declaration of Human Rights to leave their own country and to seek asylum from persecution elsewhere</w:t>
      </w:r>
      <w:r>
        <w:rPr>
          <w:rFonts w:ascii="Arial" w:eastAsia="Arial" w:hAnsi="Arial" w:cs="Arial"/>
          <w:color w:val="1B1B1B"/>
          <w:sz w:val="22"/>
          <w:szCs w:val="22"/>
          <w:vertAlign w:val="superscript"/>
        </w:rPr>
        <w:t>4</w:t>
      </w:r>
      <w:r>
        <w:rPr>
          <w:rFonts w:ascii="Arial" w:eastAsia="Arial" w:hAnsi="Arial" w:cs="Arial"/>
          <w:color w:val="1B1B1B"/>
          <w:sz w:val="22"/>
          <w:szCs w:val="22"/>
        </w:rPr>
        <w:t>.</w:t>
      </w:r>
    </w:p>
    <w:p w14:paraId="00000006" w14:textId="77777777" w:rsidR="00BA36C9" w:rsidRDefault="006E29E3">
      <w:pPr>
        <w:spacing w:line="240" w:lineRule="auto"/>
        <w:rPr>
          <w:rFonts w:ascii="Arial" w:eastAsia="Arial" w:hAnsi="Arial" w:cs="Arial"/>
          <w:b/>
          <w:color w:val="1B1B1B"/>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for four months the </w:t>
      </w:r>
      <w:hyperlink r:id="rId9">
        <w:r>
          <w:rPr>
            <w:rFonts w:ascii="Arial" w:eastAsia="Arial" w:hAnsi="Arial" w:cs="Arial"/>
            <w:color w:val="1155CC"/>
            <w:sz w:val="22"/>
            <w:szCs w:val="22"/>
            <w:u w:val="single"/>
          </w:rPr>
          <w:t xml:space="preserve">12 Hong </w:t>
        </w:r>
        <w:proofErr w:type="spellStart"/>
        <w:r>
          <w:rPr>
            <w:rFonts w:ascii="Arial" w:eastAsia="Arial" w:hAnsi="Arial" w:cs="Arial"/>
            <w:color w:val="1155CC"/>
            <w:sz w:val="22"/>
            <w:szCs w:val="22"/>
            <w:u w:val="single"/>
          </w:rPr>
          <w:t>Kongers</w:t>
        </w:r>
        <w:proofErr w:type="spellEnd"/>
      </w:hyperlink>
      <w:r>
        <w:rPr>
          <w:rFonts w:ascii="Arial" w:eastAsia="Arial" w:hAnsi="Arial" w:cs="Arial"/>
          <w:color w:val="1B1B1B"/>
          <w:sz w:val="22"/>
          <w:szCs w:val="22"/>
        </w:rPr>
        <w:t xml:space="preserve"> were detained without charge, </w:t>
      </w:r>
      <w:hyperlink r:id="rId10">
        <w:r>
          <w:rPr>
            <w:rFonts w:ascii="Arial" w:eastAsia="Arial" w:hAnsi="Arial" w:cs="Arial"/>
            <w:color w:val="1155CC"/>
            <w:sz w:val="22"/>
            <w:szCs w:val="22"/>
            <w:u w:val="single"/>
          </w:rPr>
          <w:t>denied access</w:t>
        </w:r>
      </w:hyperlink>
      <w:r>
        <w:rPr>
          <w:rFonts w:ascii="Arial" w:eastAsia="Arial" w:hAnsi="Arial" w:cs="Arial"/>
          <w:color w:val="1B1B1B"/>
          <w:sz w:val="22"/>
          <w:szCs w:val="22"/>
        </w:rPr>
        <w:t xml:space="preserve"> to their families and only given access to attorneys from a list that was pre-approved by the Chinese government</w:t>
      </w:r>
      <w:r>
        <w:rPr>
          <w:rFonts w:ascii="Arial" w:eastAsia="Arial" w:hAnsi="Arial" w:cs="Arial"/>
          <w:color w:val="1B1B1B"/>
          <w:sz w:val="22"/>
          <w:szCs w:val="22"/>
          <w:vertAlign w:val="superscript"/>
        </w:rPr>
        <w:t>5,6</w:t>
      </w:r>
      <w:r>
        <w:rPr>
          <w:rFonts w:ascii="Arial" w:eastAsia="Arial" w:hAnsi="Arial" w:cs="Arial"/>
          <w:color w:val="1B1B1B"/>
          <w:sz w:val="22"/>
          <w:szCs w:val="22"/>
        </w:rPr>
        <w:t>.</w:t>
      </w:r>
    </w:p>
    <w:p w14:paraId="00000007" w14:textId="77777777" w:rsidR="00BA36C9" w:rsidRDefault="006E29E3">
      <w:pPr>
        <w:spacing w:line="240" w:lineRule="auto"/>
        <w:rPr>
          <w:rFonts w:ascii="Arial" w:eastAsia="Arial" w:hAnsi="Arial" w:cs="Arial"/>
          <w:b/>
          <w:color w:val="1B1B1B"/>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the young Hong </w:t>
      </w:r>
      <w:proofErr w:type="spellStart"/>
      <w:r>
        <w:rPr>
          <w:rFonts w:ascii="Arial" w:eastAsia="Arial" w:hAnsi="Arial" w:cs="Arial"/>
          <w:color w:val="1B1B1B"/>
          <w:sz w:val="22"/>
          <w:szCs w:val="22"/>
        </w:rPr>
        <w:t>Kongers</w:t>
      </w:r>
      <w:proofErr w:type="spellEnd"/>
      <w:r>
        <w:rPr>
          <w:rFonts w:ascii="Arial" w:eastAsia="Arial" w:hAnsi="Arial" w:cs="Arial"/>
          <w:color w:val="1B1B1B"/>
          <w:sz w:val="22"/>
          <w:szCs w:val="22"/>
        </w:rPr>
        <w:t xml:space="preserve"> were tried in secret court, with foreign journalists and diplomats barred from attending, and were sentenced up to 3 years in prison, where they face a </w:t>
      </w:r>
      <w:hyperlink r:id="rId11">
        <w:r>
          <w:rPr>
            <w:rFonts w:ascii="Arial" w:eastAsia="Arial" w:hAnsi="Arial" w:cs="Arial"/>
            <w:color w:val="1155CC"/>
            <w:sz w:val="22"/>
            <w:szCs w:val="22"/>
            <w:u w:val="single"/>
          </w:rPr>
          <w:t>high risk of torture and ill-treatment</w:t>
        </w:r>
      </w:hyperlink>
      <w:r>
        <w:rPr>
          <w:rFonts w:ascii="Arial" w:eastAsia="Arial" w:hAnsi="Arial" w:cs="Arial"/>
          <w:color w:val="1B1B1B"/>
          <w:sz w:val="22"/>
          <w:szCs w:val="22"/>
          <w:vertAlign w:val="superscript"/>
        </w:rPr>
        <w:t>7</w:t>
      </w:r>
      <w:r>
        <w:rPr>
          <w:rFonts w:ascii="Arial" w:eastAsia="Arial" w:hAnsi="Arial" w:cs="Arial"/>
          <w:b/>
          <w:color w:val="1B1B1B"/>
          <w:sz w:val="22"/>
          <w:szCs w:val="22"/>
        </w:rPr>
        <w:t>.</w:t>
      </w:r>
    </w:p>
    <w:p w14:paraId="00000008" w14:textId="77777777" w:rsidR="00BA36C9" w:rsidRDefault="006E29E3">
      <w:pPr>
        <w:spacing w:line="240" w:lineRule="auto"/>
        <w:rPr>
          <w:rFonts w:ascii="Arial" w:eastAsia="Arial" w:hAnsi="Arial" w:cs="Arial"/>
          <w:color w:val="1B1B1B"/>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the introduction of the National Security Law and the case of the 12 Hong Kong youths highlight the accelerating deterioration of </w:t>
      </w:r>
      <w:hyperlink r:id="rId12">
        <w:r>
          <w:rPr>
            <w:rFonts w:ascii="Arial" w:eastAsia="Arial" w:hAnsi="Arial" w:cs="Arial"/>
            <w:color w:val="1155CC"/>
            <w:sz w:val="22"/>
            <w:szCs w:val="22"/>
            <w:u w:val="single"/>
          </w:rPr>
          <w:t>human rights in China</w:t>
        </w:r>
      </w:hyperlink>
      <w:r>
        <w:rPr>
          <w:rFonts w:ascii="Arial" w:eastAsia="Arial" w:hAnsi="Arial" w:cs="Arial"/>
          <w:color w:val="1B1B1B"/>
          <w:sz w:val="22"/>
          <w:szCs w:val="22"/>
        </w:rPr>
        <w:t xml:space="preserve">, the continued violation of Hong Kong’s treaty-guaranteed autonomy, and the worsening </w:t>
      </w:r>
      <w:hyperlink r:id="rId13">
        <w:r>
          <w:rPr>
            <w:rFonts w:ascii="Arial" w:eastAsia="Arial" w:hAnsi="Arial" w:cs="Arial"/>
            <w:color w:val="1155CC"/>
            <w:sz w:val="22"/>
            <w:szCs w:val="22"/>
            <w:u w:val="single"/>
          </w:rPr>
          <w:t>crackdown on pro-democracy activists</w:t>
        </w:r>
      </w:hyperlink>
      <w:r>
        <w:rPr>
          <w:rFonts w:ascii="Arial" w:eastAsia="Arial" w:hAnsi="Arial" w:cs="Arial"/>
          <w:color w:val="1B1B1B"/>
          <w:sz w:val="22"/>
          <w:szCs w:val="22"/>
        </w:rPr>
        <w:t xml:space="preserve"> in Hong Kong</w:t>
      </w:r>
      <w:r>
        <w:rPr>
          <w:rFonts w:ascii="Arial" w:eastAsia="Arial" w:hAnsi="Arial" w:cs="Arial"/>
          <w:color w:val="1B1B1B"/>
          <w:sz w:val="22"/>
          <w:szCs w:val="22"/>
          <w:vertAlign w:val="superscript"/>
        </w:rPr>
        <w:t>8,9</w:t>
      </w:r>
      <w:r>
        <w:rPr>
          <w:rFonts w:ascii="Arial" w:eastAsia="Arial" w:hAnsi="Arial" w:cs="Arial"/>
          <w:color w:val="1B1B1B"/>
          <w:sz w:val="22"/>
          <w:szCs w:val="22"/>
        </w:rPr>
        <w:t>.</w:t>
      </w:r>
    </w:p>
    <w:p w14:paraId="00000009" w14:textId="77777777" w:rsidR="00BA36C9" w:rsidRDefault="006E29E3">
      <w:pPr>
        <w:spacing w:line="240" w:lineRule="auto"/>
        <w:rPr>
          <w:rFonts w:ascii="Arial" w:eastAsia="Arial" w:hAnsi="Arial" w:cs="Arial"/>
          <w:color w:val="1B1B1B"/>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the National Security Law, which </w:t>
      </w:r>
      <w:hyperlink r:id="rId14">
        <w:r>
          <w:rPr>
            <w:rFonts w:ascii="Arial" w:eastAsia="Arial" w:hAnsi="Arial" w:cs="Arial"/>
            <w:color w:val="1155CC"/>
            <w:sz w:val="22"/>
            <w:szCs w:val="22"/>
            <w:u w:val="single"/>
          </w:rPr>
          <w:t>unilaterally asserts jurisdiction over Canada</w:t>
        </w:r>
      </w:hyperlink>
      <w:r>
        <w:rPr>
          <w:rFonts w:ascii="Arial" w:eastAsia="Arial" w:hAnsi="Arial" w:cs="Arial"/>
          <w:color w:val="1B1B1B"/>
          <w:sz w:val="22"/>
          <w:szCs w:val="22"/>
        </w:rPr>
        <w:t>, and the maltreatment of the 12 Hong Kong youths, which serves to intimidate others from similarly exercising their basic human rights to freedom of speech or asylum, are both directly threatening and i</w:t>
      </w:r>
      <w:r>
        <w:rPr>
          <w:rFonts w:ascii="Arial" w:eastAsia="Arial" w:hAnsi="Arial" w:cs="Arial"/>
          <w:sz w:val="22"/>
          <w:szCs w:val="22"/>
        </w:rPr>
        <w:t xml:space="preserve">mperiling </w:t>
      </w:r>
      <w:r>
        <w:rPr>
          <w:rFonts w:ascii="Arial" w:eastAsia="Arial" w:hAnsi="Arial" w:cs="Arial"/>
          <w:color w:val="1B1B1B"/>
          <w:sz w:val="22"/>
          <w:szCs w:val="22"/>
        </w:rPr>
        <w:t>McMaster students from freely expressing their political beliefs or engaging in research deemed politically sensitive by the Chinese government, particularly those with family or research relations in Hong Kong</w:t>
      </w:r>
      <w:r>
        <w:rPr>
          <w:rFonts w:ascii="Arial" w:eastAsia="Arial" w:hAnsi="Arial" w:cs="Arial"/>
          <w:color w:val="1B1B1B"/>
          <w:sz w:val="22"/>
          <w:szCs w:val="22"/>
          <w:vertAlign w:val="superscript"/>
        </w:rPr>
        <w:t>10</w:t>
      </w:r>
      <w:r>
        <w:rPr>
          <w:rFonts w:ascii="Arial" w:eastAsia="Arial" w:hAnsi="Arial" w:cs="Arial"/>
          <w:color w:val="1B1B1B"/>
          <w:sz w:val="22"/>
          <w:szCs w:val="22"/>
        </w:rPr>
        <w:t xml:space="preserve">. </w:t>
      </w:r>
    </w:p>
    <w:p w14:paraId="0000000A" w14:textId="77777777" w:rsidR="00BA36C9" w:rsidRDefault="006E29E3">
      <w:pPr>
        <w:spacing w:line="240" w:lineRule="auto"/>
        <w:rPr>
          <w:rFonts w:ascii="Arial" w:eastAsia="Arial" w:hAnsi="Arial" w:cs="Arial"/>
          <w:color w:val="1B1B1B"/>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a precedent has been set by Canadian student unions, such as the </w:t>
      </w:r>
      <w:hyperlink r:id="rId15">
        <w:r>
          <w:rPr>
            <w:rFonts w:ascii="Arial" w:eastAsia="Arial" w:hAnsi="Arial" w:cs="Arial"/>
            <w:color w:val="1155CC"/>
            <w:sz w:val="22"/>
            <w:szCs w:val="22"/>
            <w:u w:val="single"/>
          </w:rPr>
          <w:t>Student’s Society of McGill University</w:t>
        </w:r>
      </w:hyperlink>
      <w:r>
        <w:rPr>
          <w:rFonts w:ascii="Arial" w:eastAsia="Arial" w:hAnsi="Arial" w:cs="Arial"/>
          <w:color w:val="1B1B1B"/>
          <w:sz w:val="22"/>
          <w:szCs w:val="22"/>
        </w:rPr>
        <w:t>, to stand alongside fellow students and community members around the world by condemning human rights violations, unlawful police violence, and authoritarianism, including in Hong Kong and China</w:t>
      </w:r>
      <w:r>
        <w:rPr>
          <w:rFonts w:ascii="Arial" w:eastAsia="Arial" w:hAnsi="Arial" w:cs="Arial"/>
          <w:color w:val="1B1B1B"/>
          <w:sz w:val="22"/>
          <w:szCs w:val="22"/>
          <w:vertAlign w:val="superscript"/>
        </w:rPr>
        <w:t>11</w:t>
      </w:r>
      <w:r>
        <w:rPr>
          <w:rFonts w:ascii="Arial" w:eastAsia="Arial" w:hAnsi="Arial" w:cs="Arial"/>
          <w:color w:val="1B1B1B"/>
          <w:sz w:val="22"/>
          <w:szCs w:val="22"/>
        </w:rPr>
        <w:t>.</w:t>
      </w:r>
    </w:p>
    <w:p w14:paraId="0000000B" w14:textId="77777777" w:rsidR="00BA36C9" w:rsidRDefault="006E29E3">
      <w:pPr>
        <w:spacing w:line="240" w:lineRule="auto"/>
        <w:rPr>
          <w:rFonts w:ascii="Arial" w:eastAsia="Arial" w:hAnsi="Arial" w:cs="Arial"/>
          <w:b/>
          <w:color w:val="1B1B1B"/>
          <w:sz w:val="22"/>
          <w:szCs w:val="22"/>
        </w:rPr>
      </w:pPr>
      <w:r>
        <w:rPr>
          <w:rFonts w:ascii="Arial" w:eastAsia="Arial" w:hAnsi="Arial" w:cs="Arial"/>
          <w:b/>
          <w:color w:val="1B1B1B"/>
          <w:sz w:val="22"/>
          <w:szCs w:val="22"/>
        </w:rPr>
        <w:t xml:space="preserve">Whereas </w:t>
      </w:r>
      <w:r>
        <w:rPr>
          <w:rFonts w:ascii="Arial" w:eastAsia="Arial" w:hAnsi="Arial" w:cs="Arial"/>
          <w:color w:val="1B1B1B"/>
          <w:sz w:val="22"/>
          <w:szCs w:val="22"/>
        </w:rPr>
        <w:t xml:space="preserve">the dire situation in Hong Kong and the </w:t>
      </w:r>
      <w:hyperlink r:id="rId16">
        <w:r>
          <w:rPr>
            <w:rFonts w:ascii="Arial" w:eastAsia="Arial" w:hAnsi="Arial" w:cs="Arial"/>
            <w:color w:val="1155CC"/>
            <w:sz w:val="22"/>
            <w:szCs w:val="22"/>
            <w:u w:val="single"/>
          </w:rPr>
          <w:t>extraterritorial overreach of the NSL</w:t>
        </w:r>
      </w:hyperlink>
      <w:r>
        <w:rPr>
          <w:rFonts w:ascii="Arial" w:eastAsia="Arial" w:hAnsi="Arial" w:cs="Arial"/>
          <w:color w:val="1B1B1B"/>
          <w:sz w:val="22"/>
          <w:szCs w:val="22"/>
        </w:rPr>
        <w:t xml:space="preserve"> is of grave concern to not only McMaster students of Hong Kong origin or heritage, but also to prospective McMaster students from Hong Kong, to McMaster students who do research in or related to Hong Kong, and to all members of the McMaster community who wish to speak freely about human rights</w:t>
      </w:r>
      <w:r>
        <w:rPr>
          <w:rFonts w:ascii="Arial" w:eastAsia="Arial" w:hAnsi="Arial" w:cs="Arial"/>
          <w:color w:val="1B1B1B"/>
          <w:sz w:val="22"/>
          <w:szCs w:val="22"/>
          <w:vertAlign w:val="superscript"/>
        </w:rPr>
        <w:t>10</w:t>
      </w:r>
      <w:r>
        <w:rPr>
          <w:rFonts w:ascii="Arial" w:eastAsia="Arial" w:hAnsi="Arial" w:cs="Arial"/>
          <w:color w:val="1B1B1B"/>
          <w:sz w:val="22"/>
          <w:szCs w:val="22"/>
        </w:rPr>
        <w:t>.</w:t>
      </w:r>
    </w:p>
    <w:p w14:paraId="0000000C" w14:textId="77777777" w:rsidR="00BA36C9" w:rsidRDefault="006E29E3">
      <w:pPr>
        <w:spacing w:line="240" w:lineRule="auto"/>
        <w:rPr>
          <w:rFonts w:ascii="Arial" w:eastAsia="Arial" w:hAnsi="Arial" w:cs="Arial"/>
          <w:color w:val="1B1B1B"/>
          <w:sz w:val="22"/>
          <w:szCs w:val="22"/>
        </w:rPr>
      </w:pPr>
      <w:r>
        <w:rPr>
          <w:rFonts w:ascii="Arial" w:eastAsia="Arial" w:hAnsi="Arial" w:cs="Arial"/>
          <w:b/>
          <w:color w:val="1B1B1B"/>
          <w:sz w:val="22"/>
          <w:szCs w:val="22"/>
        </w:rPr>
        <w:t>Whereas</w:t>
      </w:r>
      <w:r>
        <w:rPr>
          <w:rFonts w:ascii="Arial" w:eastAsia="Arial" w:hAnsi="Arial" w:cs="Arial"/>
          <w:color w:val="1B1B1B"/>
          <w:sz w:val="22"/>
          <w:szCs w:val="22"/>
        </w:rPr>
        <w:t xml:space="preserve"> the international community has reacted to the events in Hong Kong with condemnation, including in a </w:t>
      </w:r>
      <w:hyperlink r:id="rId17">
        <w:r>
          <w:rPr>
            <w:rFonts w:ascii="Arial" w:eastAsia="Arial" w:hAnsi="Arial" w:cs="Arial"/>
            <w:color w:val="1155CC"/>
            <w:sz w:val="22"/>
            <w:szCs w:val="22"/>
            <w:u w:val="single"/>
          </w:rPr>
          <w:t>cross-party statement</w:t>
        </w:r>
      </w:hyperlink>
      <w:r>
        <w:rPr>
          <w:rFonts w:ascii="Arial" w:eastAsia="Arial" w:hAnsi="Arial" w:cs="Arial"/>
          <w:color w:val="1B1B1B"/>
          <w:sz w:val="22"/>
          <w:szCs w:val="22"/>
        </w:rPr>
        <w:t xml:space="preserve"> from 25 Canadian MPs, statements from the </w:t>
      </w:r>
      <w:hyperlink r:id="rId18">
        <w:r>
          <w:rPr>
            <w:rFonts w:ascii="Arial" w:eastAsia="Arial" w:hAnsi="Arial" w:cs="Arial"/>
            <w:color w:val="1155CC"/>
            <w:sz w:val="22"/>
            <w:szCs w:val="22"/>
            <w:u w:val="single"/>
          </w:rPr>
          <w:t>Canadian foreign minister</w:t>
        </w:r>
      </w:hyperlink>
      <w:r>
        <w:rPr>
          <w:rFonts w:ascii="Arial" w:eastAsia="Arial" w:hAnsi="Arial" w:cs="Arial"/>
          <w:color w:val="1B1B1B"/>
          <w:sz w:val="22"/>
          <w:szCs w:val="22"/>
        </w:rPr>
        <w:t xml:space="preserve">, as well as measures from countries </w:t>
      </w:r>
      <w:hyperlink r:id="rId19">
        <w:r>
          <w:rPr>
            <w:rFonts w:ascii="Arial" w:eastAsia="Arial" w:hAnsi="Arial" w:cs="Arial"/>
            <w:color w:val="1155CC"/>
            <w:sz w:val="22"/>
            <w:szCs w:val="22"/>
            <w:u w:val="single"/>
          </w:rPr>
          <w:t>including Canada</w:t>
        </w:r>
      </w:hyperlink>
      <w:r>
        <w:rPr>
          <w:rFonts w:ascii="Arial" w:eastAsia="Arial" w:hAnsi="Arial" w:cs="Arial"/>
          <w:color w:val="1B1B1B"/>
          <w:sz w:val="22"/>
          <w:szCs w:val="22"/>
        </w:rPr>
        <w:t xml:space="preserve"> to support refugees and immigrants from Hong Kong</w:t>
      </w:r>
      <w:r>
        <w:rPr>
          <w:rFonts w:ascii="Arial" w:eastAsia="Arial" w:hAnsi="Arial" w:cs="Arial"/>
          <w:color w:val="1B1B1B"/>
          <w:sz w:val="22"/>
          <w:szCs w:val="22"/>
          <w:vertAlign w:val="superscript"/>
        </w:rPr>
        <w:t>12-14</w:t>
      </w:r>
      <w:r>
        <w:rPr>
          <w:rFonts w:ascii="Arial" w:eastAsia="Arial" w:hAnsi="Arial" w:cs="Arial"/>
          <w:color w:val="1B1B1B"/>
          <w:sz w:val="22"/>
          <w:szCs w:val="22"/>
        </w:rPr>
        <w:t>.</w:t>
      </w:r>
    </w:p>
    <w:p w14:paraId="1DE5C12C" w14:textId="77777777" w:rsidR="00743401" w:rsidRDefault="00743401" w:rsidP="00743401">
      <w:pPr>
        <w:spacing w:line="240" w:lineRule="auto"/>
        <w:rPr>
          <w:rFonts w:ascii="Arial" w:eastAsia="Arial" w:hAnsi="Arial" w:cs="Arial"/>
          <w:b/>
          <w:sz w:val="22"/>
          <w:szCs w:val="22"/>
        </w:rPr>
      </w:pPr>
      <w:r>
        <w:rPr>
          <w:rFonts w:ascii="Arial" w:eastAsia="Arial" w:hAnsi="Arial" w:cs="Arial"/>
          <w:b/>
          <w:sz w:val="22"/>
          <w:szCs w:val="22"/>
        </w:rPr>
        <w:t>Be it resolved that:</w:t>
      </w:r>
    </w:p>
    <w:p w14:paraId="3F9A4F6C" w14:textId="72BED028" w:rsidR="00743401" w:rsidRPr="00743401" w:rsidRDefault="00743401">
      <w:pPr>
        <w:spacing w:line="240" w:lineRule="auto"/>
        <w:rPr>
          <w:rFonts w:ascii="Arial" w:eastAsia="Arial" w:hAnsi="Arial" w:cs="Arial"/>
          <w:bCs/>
          <w:sz w:val="22"/>
          <w:szCs w:val="22"/>
        </w:rPr>
      </w:pPr>
      <w:r>
        <w:rPr>
          <w:rFonts w:ascii="Arial" w:eastAsia="Arial" w:hAnsi="Arial" w:cs="Arial"/>
          <w:bCs/>
          <w:sz w:val="22"/>
          <w:szCs w:val="22"/>
        </w:rPr>
        <w:t xml:space="preserve">The SRA reaffirms the previously adopted statement from SRA 20L on November 17, 2019, </w:t>
      </w:r>
      <w:r w:rsidRPr="006E3DCC">
        <w:rPr>
          <w:rFonts w:ascii="Arial" w:eastAsia="Arial" w:hAnsi="Arial" w:cs="Arial"/>
          <w:bCs/>
          <w:color w:val="1B1B1B"/>
          <w:sz w:val="22"/>
          <w:szCs w:val="22"/>
        </w:rPr>
        <w:t>In Solidarity of Hong Kong Student Protesters</w:t>
      </w:r>
      <w:r>
        <w:rPr>
          <w:rFonts w:ascii="Arial" w:eastAsia="Arial" w:hAnsi="Arial" w:cs="Arial"/>
          <w:bCs/>
          <w:color w:val="1B1B1B"/>
          <w:sz w:val="22"/>
          <w:szCs w:val="22"/>
        </w:rPr>
        <w:t>.</w:t>
      </w:r>
    </w:p>
    <w:p w14:paraId="0000000D" w14:textId="10D7BDD5" w:rsidR="00BA36C9" w:rsidRDefault="006E29E3">
      <w:pPr>
        <w:spacing w:line="240" w:lineRule="auto"/>
        <w:rPr>
          <w:rFonts w:ascii="Arial" w:eastAsia="Arial" w:hAnsi="Arial" w:cs="Arial"/>
          <w:b/>
          <w:sz w:val="22"/>
          <w:szCs w:val="22"/>
        </w:rPr>
      </w:pPr>
      <w:r>
        <w:rPr>
          <w:rFonts w:ascii="Arial" w:eastAsia="Arial" w:hAnsi="Arial" w:cs="Arial"/>
          <w:b/>
          <w:sz w:val="22"/>
          <w:szCs w:val="22"/>
        </w:rPr>
        <w:lastRenderedPageBreak/>
        <w:t>Be it resolved that:</w:t>
      </w:r>
    </w:p>
    <w:p w14:paraId="0000000E" w14:textId="77777777" w:rsidR="00BA36C9" w:rsidRDefault="006E29E3">
      <w:pPr>
        <w:spacing w:line="240" w:lineRule="auto"/>
        <w:rPr>
          <w:rFonts w:ascii="Arial" w:eastAsia="Arial" w:hAnsi="Arial" w:cs="Arial"/>
          <w:color w:val="1B1B1B"/>
          <w:sz w:val="22"/>
          <w:szCs w:val="22"/>
        </w:rPr>
      </w:pPr>
      <w:r>
        <w:rPr>
          <w:rFonts w:ascii="Arial" w:eastAsia="Arial" w:hAnsi="Arial" w:cs="Arial"/>
          <w:color w:val="1B1B1B"/>
          <w:sz w:val="22"/>
          <w:szCs w:val="22"/>
        </w:rPr>
        <w:t>The Student Representative Assembly (SRA) supports and stands in solidarity with students and activists in Hong Kong who face police violence and political persecution for speaking up for human rights and democracy, especially those who are trying to seek refuge in other countries.</w:t>
      </w:r>
    </w:p>
    <w:p w14:paraId="0000000F" w14:textId="77777777" w:rsidR="00BA36C9" w:rsidRDefault="006E29E3">
      <w:pPr>
        <w:spacing w:line="240" w:lineRule="auto"/>
        <w:rPr>
          <w:rFonts w:ascii="Arial" w:eastAsia="Arial" w:hAnsi="Arial" w:cs="Arial"/>
          <w:color w:val="1B1B1B"/>
          <w:sz w:val="22"/>
          <w:szCs w:val="22"/>
        </w:rPr>
      </w:pPr>
      <w:r>
        <w:rPr>
          <w:rFonts w:ascii="Arial" w:eastAsia="Arial" w:hAnsi="Arial" w:cs="Arial"/>
          <w:b/>
          <w:sz w:val="22"/>
          <w:szCs w:val="22"/>
        </w:rPr>
        <w:t>Be it resolved that:</w:t>
      </w:r>
    </w:p>
    <w:p w14:paraId="00000010" w14:textId="77777777" w:rsidR="00BA36C9" w:rsidRDefault="006E29E3">
      <w:pPr>
        <w:spacing w:line="240" w:lineRule="auto"/>
        <w:rPr>
          <w:rFonts w:ascii="Arial" w:eastAsia="Arial" w:hAnsi="Arial" w:cs="Arial"/>
          <w:color w:val="1B1B1B"/>
          <w:sz w:val="22"/>
          <w:szCs w:val="22"/>
        </w:rPr>
      </w:pPr>
      <w:r>
        <w:rPr>
          <w:rFonts w:ascii="Arial" w:eastAsia="Arial" w:hAnsi="Arial" w:cs="Arial"/>
          <w:color w:val="1B1B1B"/>
          <w:sz w:val="22"/>
          <w:szCs w:val="22"/>
        </w:rPr>
        <w:t>The SRA stands in solidarity with McMaster students of Hong Kong or Chinese origin or heritage who are being actively harmed or threatened by the National Security Law and other human rights abuses perpetrated by the Chinese government.</w:t>
      </w:r>
    </w:p>
    <w:p w14:paraId="00000011" w14:textId="77777777" w:rsidR="00BA36C9" w:rsidRDefault="006E29E3">
      <w:pPr>
        <w:spacing w:line="240" w:lineRule="auto"/>
        <w:rPr>
          <w:rFonts w:ascii="Arial" w:eastAsia="Arial" w:hAnsi="Arial" w:cs="Arial"/>
          <w:b/>
          <w:color w:val="1B1B1B"/>
          <w:sz w:val="22"/>
          <w:szCs w:val="22"/>
        </w:rPr>
      </w:pPr>
      <w:r>
        <w:rPr>
          <w:rFonts w:ascii="Arial" w:eastAsia="Arial" w:hAnsi="Arial" w:cs="Arial"/>
          <w:b/>
          <w:color w:val="1B1B1B"/>
          <w:sz w:val="22"/>
          <w:szCs w:val="22"/>
        </w:rPr>
        <w:t>Be it resolved that:</w:t>
      </w:r>
    </w:p>
    <w:p w14:paraId="00000012" w14:textId="77777777" w:rsidR="00BA36C9" w:rsidRDefault="006E29E3">
      <w:pPr>
        <w:spacing w:line="240" w:lineRule="auto"/>
        <w:rPr>
          <w:rFonts w:ascii="Arial" w:eastAsia="Arial" w:hAnsi="Arial" w:cs="Arial"/>
          <w:b/>
          <w:i w:val="0"/>
          <w:color w:val="1B1B1B"/>
          <w:sz w:val="22"/>
          <w:szCs w:val="22"/>
        </w:rPr>
      </w:pPr>
      <w:r>
        <w:rPr>
          <w:rFonts w:ascii="Arial" w:eastAsia="Arial" w:hAnsi="Arial" w:cs="Arial"/>
          <w:color w:val="1B1B1B"/>
          <w:sz w:val="22"/>
          <w:szCs w:val="22"/>
        </w:rPr>
        <w:t>The SRA affirms its commitment to supporting current and prospective students who are refugees or are otherwise seeking safety in Canada, including those from Hong Kong.</w:t>
      </w:r>
    </w:p>
    <w:p w14:paraId="00000013" w14:textId="77777777" w:rsidR="00BA36C9" w:rsidRDefault="00BA36C9">
      <w:pPr>
        <w:spacing w:line="240" w:lineRule="auto"/>
        <w:rPr>
          <w:rFonts w:ascii="Arial" w:eastAsia="Arial" w:hAnsi="Arial" w:cs="Arial"/>
          <w:b/>
          <w:i w:val="0"/>
          <w:color w:val="1B1B1B"/>
          <w:sz w:val="22"/>
          <w:szCs w:val="22"/>
        </w:rPr>
      </w:pPr>
    </w:p>
    <w:p w14:paraId="00000014" w14:textId="77777777" w:rsidR="00BA36C9" w:rsidRDefault="00BA36C9">
      <w:pPr>
        <w:spacing w:line="240" w:lineRule="auto"/>
        <w:rPr>
          <w:rFonts w:ascii="Arial" w:eastAsia="Arial" w:hAnsi="Arial" w:cs="Arial"/>
          <w:b/>
          <w:i w:val="0"/>
          <w:color w:val="1B1B1B"/>
          <w:sz w:val="22"/>
          <w:szCs w:val="22"/>
        </w:rPr>
      </w:pPr>
    </w:p>
    <w:p w14:paraId="7DE4F6EF" w14:textId="77777777" w:rsidR="00F8618F" w:rsidRDefault="00F8618F">
      <w:pPr>
        <w:spacing w:line="240" w:lineRule="auto"/>
        <w:rPr>
          <w:rFonts w:ascii="Arial" w:eastAsia="Arial" w:hAnsi="Arial" w:cs="Arial"/>
          <w:b/>
          <w:i w:val="0"/>
          <w:color w:val="1B1B1B"/>
          <w:sz w:val="22"/>
          <w:szCs w:val="22"/>
        </w:rPr>
      </w:pPr>
    </w:p>
    <w:p w14:paraId="2450329A" w14:textId="77777777" w:rsidR="00F8618F" w:rsidRDefault="00F8618F">
      <w:pPr>
        <w:spacing w:line="240" w:lineRule="auto"/>
        <w:rPr>
          <w:rFonts w:ascii="Arial" w:eastAsia="Arial" w:hAnsi="Arial" w:cs="Arial"/>
          <w:b/>
          <w:i w:val="0"/>
          <w:color w:val="1B1B1B"/>
          <w:sz w:val="22"/>
          <w:szCs w:val="22"/>
        </w:rPr>
      </w:pPr>
    </w:p>
    <w:p w14:paraId="520AEE68" w14:textId="77777777" w:rsidR="00F8618F" w:rsidRDefault="00F8618F">
      <w:pPr>
        <w:spacing w:line="240" w:lineRule="auto"/>
        <w:rPr>
          <w:rFonts w:ascii="Arial" w:eastAsia="Arial" w:hAnsi="Arial" w:cs="Arial"/>
          <w:b/>
          <w:i w:val="0"/>
          <w:color w:val="1B1B1B"/>
          <w:sz w:val="22"/>
          <w:szCs w:val="22"/>
        </w:rPr>
      </w:pPr>
    </w:p>
    <w:p w14:paraId="3CA52645" w14:textId="77777777" w:rsidR="00F8618F" w:rsidRDefault="00F8618F">
      <w:pPr>
        <w:spacing w:line="240" w:lineRule="auto"/>
        <w:rPr>
          <w:rFonts w:ascii="Arial" w:eastAsia="Arial" w:hAnsi="Arial" w:cs="Arial"/>
          <w:b/>
          <w:i w:val="0"/>
          <w:color w:val="1B1B1B"/>
          <w:sz w:val="22"/>
          <w:szCs w:val="22"/>
        </w:rPr>
      </w:pPr>
    </w:p>
    <w:p w14:paraId="45EE190D" w14:textId="77777777" w:rsidR="00F8618F" w:rsidRDefault="00F8618F">
      <w:pPr>
        <w:spacing w:line="240" w:lineRule="auto"/>
        <w:rPr>
          <w:rFonts w:ascii="Arial" w:eastAsia="Arial" w:hAnsi="Arial" w:cs="Arial"/>
          <w:b/>
          <w:i w:val="0"/>
          <w:color w:val="1B1B1B"/>
          <w:sz w:val="22"/>
          <w:szCs w:val="22"/>
        </w:rPr>
      </w:pPr>
    </w:p>
    <w:p w14:paraId="7A19F881" w14:textId="77777777" w:rsidR="00F8618F" w:rsidRDefault="00F8618F">
      <w:pPr>
        <w:spacing w:line="240" w:lineRule="auto"/>
        <w:rPr>
          <w:rFonts w:ascii="Arial" w:eastAsia="Arial" w:hAnsi="Arial" w:cs="Arial"/>
          <w:b/>
          <w:i w:val="0"/>
          <w:color w:val="1B1B1B"/>
          <w:sz w:val="22"/>
          <w:szCs w:val="22"/>
        </w:rPr>
      </w:pPr>
    </w:p>
    <w:p w14:paraId="568E83FC" w14:textId="77777777" w:rsidR="00F8618F" w:rsidRDefault="00F8618F">
      <w:pPr>
        <w:spacing w:line="240" w:lineRule="auto"/>
        <w:rPr>
          <w:rFonts w:ascii="Arial" w:eastAsia="Arial" w:hAnsi="Arial" w:cs="Arial"/>
          <w:b/>
          <w:i w:val="0"/>
          <w:color w:val="1B1B1B"/>
          <w:sz w:val="22"/>
          <w:szCs w:val="22"/>
        </w:rPr>
      </w:pPr>
    </w:p>
    <w:p w14:paraId="6CA18685" w14:textId="77777777" w:rsidR="00F8618F" w:rsidRDefault="00F8618F">
      <w:pPr>
        <w:spacing w:line="240" w:lineRule="auto"/>
        <w:rPr>
          <w:rFonts w:ascii="Arial" w:eastAsia="Arial" w:hAnsi="Arial" w:cs="Arial"/>
          <w:b/>
          <w:i w:val="0"/>
          <w:color w:val="1B1B1B"/>
          <w:sz w:val="22"/>
          <w:szCs w:val="22"/>
        </w:rPr>
      </w:pPr>
    </w:p>
    <w:p w14:paraId="595483BA" w14:textId="77777777" w:rsidR="00F8618F" w:rsidRDefault="00F8618F">
      <w:pPr>
        <w:spacing w:line="240" w:lineRule="auto"/>
        <w:rPr>
          <w:rFonts w:ascii="Arial" w:eastAsia="Arial" w:hAnsi="Arial" w:cs="Arial"/>
          <w:b/>
          <w:i w:val="0"/>
          <w:color w:val="1B1B1B"/>
          <w:sz w:val="22"/>
          <w:szCs w:val="22"/>
        </w:rPr>
      </w:pPr>
    </w:p>
    <w:p w14:paraId="4B162ACE" w14:textId="77777777" w:rsidR="00F8618F" w:rsidRDefault="00F8618F">
      <w:pPr>
        <w:spacing w:line="240" w:lineRule="auto"/>
        <w:rPr>
          <w:rFonts w:ascii="Arial" w:eastAsia="Arial" w:hAnsi="Arial" w:cs="Arial"/>
          <w:b/>
          <w:i w:val="0"/>
          <w:color w:val="1B1B1B"/>
          <w:sz w:val="22"/>
          <w:szCs w:val="22"/>
        </w:rPr>
      </w:pPr>
    </w:p>
    <w:p w14:paraId="1FE3E376" w14:textId="77777777" w:rsidR="00F8618F" w:rsidRDefault="00F8618F">
      <w:pPr>
        <w:spacing w:line="240" w:lineRule="auto"/>
        <w:rPr>
          <w:rFonts w:ascii="Arial" w:eastAsia="Arial" w:hAnsi="Arial" w:cs="Arial"/>
          <w:b/>
          <w:i w:val="0"/>
          <w:color w:val="1B1B1B"/>
          <w:sz w:val="22"/>
          <w:szCs w:val="22"/>
        </w:rPr>
      </w:pPr>
    </w:p>
    <w:p w14:paraId="1DFFED76" w14:textId="77777777" w:rsidR="00F8618F" w:rsidRDefault="00F8618F">
      <w:pPr>
        <w:spacing w:line="240" w:lineRule="auto"/>
        <w:rPr>
          <w:rFonts w:ascii="Arial" w:eastAsia="Arial" w:hAnsi="Arial" w:cs="Arial"/>
          <w:b/>
          <w:i w:val="0"/>
          <w:color w:val="1B1B1B"/>
          <w:sz w:val="22"/>
          <w:szCs w:val="22"/>
        </w:rPr>
      </w:pPr>
    </w:p>
    <w:p w14:paraId="4CAD78B7" w14:textId="77777777" w:rsidR="00F8618F" w:rsidRDefault="00F8618F">
      <w:pPr>
        <w:spacing w:line="240" w:lineRule="auto"/>
        <w:rPr>
          <w:rFonts w:ascii="Arial" w:eastAsia="Arial" w:hAnsi="Arial" w:cs="Arial"/>
          <w:b/>
          <w:i w:val="0"/>
          <w:color w:val="1B1B1B"/>
          <w:sz w:val="22"/>
          <w:szCs w:val="22"/>
        </w:rPr>
      </w:pPr>
    </w:p>
    <w:p w14:paraId="419639B4" w14:textId="77777777" w:rsidR="00F8618F" w:rsidRDefault="00F8618F">
      <w:pPr>
        <w:spacing w:line="240" w:lineRule="auto"/>
        <w:rPr>
          <w:rFonts w:ascii="Arial" w:eastAsia="Arial" w:hAnsi="Arial" w:cs="Arial"/>
          <w:b/>
          <w:i w:val="0"/>
          <w:color w:val="1B1B1B"/>
          <w:sz w:val="22"/>
          <w:szCs w:val="22"/>
        </w:rPr>
      </w:pPr>
    </w:p>
    <w:p w14:paraId="4D466F5E" w14:textId="77777777" w:rsidR="00F8618F" w:rsidRDefault="00F8618F">
      <w:pPr>
        <w:spacing w:line="240" w:lineRule="auto"/>
        <w:rPr>
          <w:rFonts w:ascii="Arial" w:eastAsia="Arial" w:hAnsi="Arial" w:cs="Arial"/>
          <w:b/>
          <w:i w:val="0"/>
          <w:color w:val="1B1B1B"/>
          <w:sz w:val="22"/>
          <w:szCs w:val="22"/>
        </w:rPr>
      </w:pPr>
    </w:p>
    <w:p w14:paraId="716DAD4D" w14:textId="77777777" w:rsidR="00F8618F" w:rsidRDefault="00F8618F">
      <w:pPr>
        <w:spacing w:line="240" w:lineRule="auto"/>
        <w:rPr>
          <w:rFonts w:ascii="Arial" w:eastAsia="Arial" w:hAnsi="Arial" w:cs="Arial"/>
          <w:b/>
          <w:i w:val="0"/>
          <w:color w:val="1B1B1B"/>
          <w:sz w:val="22"/>
          <w:szCs w:val="22"/>
        </w:rPr>
      </w:pPr>
    </w:p>
    <w:p w14:paraId="32F63F98" w14:textId="77777777" w:rsidR="00F8618F" w:rsidRDefault="00F8618F">
      <w:pPr>
        <w:spacing w:line="240" w:lineRule="auto"/>
        <w:rPr>
          <w:rFonts w:ascii="Arial" w:eastAsia="Arial" w:hAnsi="Arial" w:cs="Arial"/>
          <w:b/>
          <w:i w:val="0"/>
          <w:color w:val="1B1B1B"/>
          <w:sz w:val="22"/>
          <w:szCs w:val="22"/>
        </w:rPr>
      </w:pPr>
    </w:p>
    <w:p w14:paraId="1167E922" w14:textId="77777777" w:rsidR="00F8618F" w:rsidRDefault="00F8618F">
      <w:pPr>
        <w:spacing w:line="240" w:lineRule="auto"/>
        <w:rPr>
          <w:rFonts w:ascii="Arial" w:eastAsia="Arial" w:hAnsi="Arial" w:cs="Arial"/>
          <w:b/>
          <w:i w:val="0"/>
          <w:color w:val="1B1B1B"/>
          <w:sz w:val="22"/>
          <w:szCs w:val="22"/>
        </w:rPr>
      </w:pPr>
    </w:p>
    <w:p w14:paraId="4F34D19B" w14:textId="77777777" w:rsidR="00F8618F" w:rsidRDefault="00F8618F">
      <w:pPr>
        <w:spacing w:line="240" w:lineRule="auto"/>
        <w:rPr>
          <w:rFonts w:ascii="Arial" w:eastAsia="Arial" w:hAnsi="Arial" w:cs="Arial"/>
          <w:b/>
          <w:i w:val="0"/>
          <w:color w:val="1B1B1B"/>
          <w:sz w:val="22"/>
          <w:szCs w:val="22"/>
        </w:rPr>
      </w:pPr>
    </w:p>
    <w:p w14:paraId="72AB20CA" w14:textId="77777777" w:rsidR="00F8618F" w:rsidRDefault="00F8618F">
      <w:pPr>
        <w:spacing w:line="240" w:lineRule="auto"/>
        <w:rPr>
          <w:rFonts w:ascii="Arial" w:eastAsia="Arial" w:hAnsi="Arial" w:cs="Arial"/>
          <w:b/>
          <w:i w:val="0"/>
          <w:color w:val="1B1B1B"/>
          <w:sz w:val="22"/>
          <w:szCs w:val="22"/>
        </w:rPr>
      </w:pPr>
    </w:p>
    <w:p w14:paraId="00000015" w14:textId="385A1381" w:rsidR="00BA36C9" w:rsidRDefault="006E29E3">
      <w:pPr>
        <w:spacing w:line="240" w:lineRule="auto"/>
        <w:rPr>
          <w:rFonts w:ascii="Arial" w:eastAsia="Arial" w:hAnsi="Arial" w:cs="Arial"/>
          <w:i w:val="0"/>
          <w:color w:val="1B1B1B"/>
          <w:sz w:val="22"/>
          <w:szCs w:val="22"/>
        </w:rPr>
      </w:pPr>
      <w:r>
        <w:rPr>
          <w:rFonts w:ascii="Arial" w:eastAsia="Arial" w:hAnsi="Arial" w:cs="Arial"/>
          <w:b/>
          <w:i w:val="0"/>
          <w:color w:val="1B1B1B"/>
          <w:sz w:val="22"/>
          <w:szCs w:val="22"/>
        </w:rPr>
        <w:lastRenderedPageBreak/>
        <w:t>References</w:t>
      </w:r>
    </w:p>
    <w:p w14:paraId="00000016"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Hong Kong security law: What is it and is it worrying? - BBC News. </w:t>
      </w:r>
      <w:hyperlink r:id="rId20">
        <w:r>
          <w:rPr>
            <w:rFonts w:ascii="Arial" w:eastAsia="Arial" w:hAnsi="Arial" w:cs="Arial"/>
            <w:i w:val="0"/>
            <w:color w:val="1155CC"/>
            <w:sz w:val="22"/>
            <w:szCs w:val="22"/>
            <w:u w:val="single"/>
          </w:rPr>
          <w:t>https://www.bbc.com/news/world-asia-china-52765838</w:t>
        </w:r>
      </w:hyperlink>
      <w:r>
        <w:rPr>
          <w:rFonts w:ascii="Arial" w:eastAsia="Arial" w:hAnsi="Arial" w:cs="Arial"/>
          <w:i w:val="0"/>
          <w:color w:val="1B1B1B"/>
          <w:sz w:val="22"/>
          <w:szCs w:val="22"/>
        </w:rPr>
        <w:t xml:space="preserve"> (2020).</w:t>
      </w:r>
    </w:p>
    <w:p w14:paraId="00000017" w14:textId="77777777" w:rsidR="00BA36C9" w:rsidRDefault="006E29E3">
      <w:pPr>
        <w:numPr>
          <w:ilvl w:val="0"/>
          <w:numId w:val="1"/>
        </w:numPr>
        <w:spacing w:after="0" w:line="240" w:lineRule="auto"/>
        <w:rPr>
          <w:rFonts w:ascii="Arial" w:eastAsia="Arial" w:hAnsi="Arial" w:cs="Arial"/>
          <w:color w:val="1B1B1B"/>
          <w:sz w:val="22"/>
          <w:szCs w:val="22"/>
        </w:rPr>
      </w:pPr>
      <w:proofErr w:type="spellStart"/>
      <w:r>
        <w:rPr>
          <w:rFonts w:ascii="Arial" w:eastAsia="Arial" w:hAnsi="Arial" w:cs="Arial"/>
          <w:i w:val="0"/>
          <w:color w:val="1B1B1B"/>
          <w:sz w:val="22"/>
          <w:szCs w:val="22"/>
        </w:rPr>
        <w:t>Gabbatt</w:t>
      </w:r>
      <w:proofErr w:type="spellEnd"/>
      <w:r>
        <w:rPr>
          <w:rFonts w:ascii="Arial" w:eastAsia="Arial" w:hAnsi="Arial" w:cs="Arial"/>
          <w:i w:val="0"/>
          <w:color w:val="1B1B1B"/>
          <w:sz w:val="22"/>
          <w:szCs w:val="22"/>
        </w:rPr>
        <w:t xml:space="preserve">, A. China uses Hong Kong security law against US and UK-based activists. </w:t>
      </w:r>
      <w:r>
        <w:rPr>
          <w:rFonts w:ascii="Arial" w:eastAsia="Arial" w:hAnsi="Arial" w:cs="Arial"/>
          <w:color w:val="1B1B1B"/>
          <w:sz w:val="22"/>
          <w:szCs w:val="22"/>
        </w:rPr>
        <w:t>The Guardian</w:t>
      </w:r>
      <w:r>
        <w:rPr>
          <w:rFonts w:ascii="Arial" w:eastAsia="Arial" w:hAnsi="Arial" w:cs="Arial"/>
          <w:i w:val="0"/>
          <w:color w:val="1B1B1B"/>
          <w:sz w:val="22"/>
          <w:szCs w:val="22"/>
        </w:rPr>
        <w:t xml:space="preserve"> (2020).</w:t>
      </w:r>
    </w:p>
    <w:p w14:paraId="00000018"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CHINA: FURTHER INFORMATION: 12 HONGKONGERS FORMALLY ARRESTED IN CHINA. </w:t>
      </w:r>
      <w:r>
        <w:rPr>
          <w:rFonts w:ascii="Arial" w:eastAsia="Arial" w:hAnsi="Arial" w:cs="Arial"/>
          <w:color w:val="1B1B1B"/>
          <w:sz w:val="22"/>
          <w:szCs w:val="22"/>
        </w:rPr>
        <w:t>Amnesty International</w:t>
      </w:r>
      <w:r>
        <w:rPr>
          <w:rFonts w:ascii="Arial" w:eastAsia="Arial" w:hAnsi="Arial" w:cs="Arial"/>
          <w:i w:val="0"/>
          <w:color w:val="1B1B1B"/>
          <w:sz w:val="22"/>
          <w:szCs w:val="22"/>
        </w:rPr>
        <w:t xml:space="preserve"> </w:t>
      </w:r>
      <w:hyperlink r:id="rId21">
        <w:r>
          <w:rPr>
            <w:rFonts w:ascii="Arial" w:eastAsia="Arial" w:hAnsi="Arial" w:cs="Arial"/>
            <w:i w:val="0"/>
            <w:color w:val="1155CC"/>
            <w:sz w:val="22"/>
            <w:szCs w:val="22"/>
            <w:u w:val="single"/>
          </w:rPr>
          <w:t>https://www.amnesty.org/en/documents/document/?indexNumber=asa17%2f3213%2f2020&amp;language=en</w:t>
        </w:r>
      </w:hyperlink>
      <w:r>
        <w:rPr>
          <w:rFonts w:ascii="Arial" w:eastAsia="Arial" w:hAnsi="Arial" w:cs="Arial"/>
          <w:i w:val="0"/>
          <w:color w:val="1B1B1B"/>
          <w:sz w:val="22"/>
          <w:szCs w:val="22"/>
        </w:rPr>
        <w:t>.</w:t>
      </w:r>
    </w:p>
    <w:p w14:paraId="00000019"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Davidson. Hong Kong security law ‘may break international </w:t>
      </w:r>
      <w:proofErr w:type="gramStart"/>
      <w:r>
        <w:rPr>
          <w:rFonts w:ascii="Arial" w:eastAsia="Arial" w:hAnsi="Arial" w:cs="Arial"/>
          <w:i w:val="0"/>
          <w:color w:val="1B1B1B"/>
          <w:sz w:val="22"/>
          <w:szCs w:val="22"/>
        </w:rPr>
        <w:t>laws’</w:t>
      </w:r>
      <w:proofErr w:type="gramEnd"/>
      <w:r>
        <w:rPr>
          <w:rFonts w:ascii="Arial" w:eastAsia="Arial" w:hAnsi="Arial" w:cs="Arial"/>
          <w:i w:val="0"/>
          <w:color w:val="1B1B1B"/>
          <w:sz w:val="22"/>
          <w:szCs w:val="22"/>
        </w:rPr>
        <w:t xml:space="preserve">. </w:t>
      </w:r>
      <w:r>
        <w:rPr>
          <w:rFonts w:ascii="Arial" w:eastAsia="Arial" w:hAnsi="Arial" w:cs="Arial"/>
          <w:color w:val="1B1B1B"/>
          <w:sz w:val="22"/>
          <w:szCs w:val="22"/>
        </w:rPr>
        <w:t>the Guardian</w:t>
      </w:r>
      <w:r>
        <w:rPr>
          <w:rFonts w:ascii="Arial" w:eastAsia="Arial" w:hAnsi="Arial" w:cs="Arial"/>
          <w:i w:val="0"/>
          <w:color w:val="1B1B1B"/>
          <w:sz w:val="22"/>
          <w:szCs w:val="22"/>
        </w:rPr>
        <w:t xml:space="preserve"> </w:t>
      </w:r>
      <w:hyperlink r:id="rId22">
        <w:r>
          <w:rPr>
            <w:rFonts w:ascii="Arial" w:eastAsia="Arial" w:hAnsi="Arial" w:cs="Arial"/>
            <w:i w:val="0"/>
            <w:color w:val="1155CC"/>
            <w:sz w:val="22"/>
            <w:szCs w:val="22"/>
            <w:u w:val="single"/>
          </w:rPr>
          <w:t>http://www.theguardian.com/world/2020/sep/04/hong-kong-security-law-may-break-international-laws-china-human-rights-un</w:t>
        </w:r>
      </w:hyperlink>
      <w:r>
        <w:rPr>
          <w:rFonts w:ascii="Arial" w:eastAsia="Arial" w:hAnsi="Arial" w:cs="Arial"/>
          <w:i w:val="0"/>
          <w:color w:val="1B1B1B"/>
          <w:sz w:val="22"/>
          <w:szCs w:val="22"/>
        </w:rPr>
        <w:t xml:space="preserve"> (2020).</w:t>
      </w:r>
    </w:p>
    <w:p w14:paraId="0000001A"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Davidson, H. Save 12 HK youths: campaign to free boat detainees goes global. </w:t>
      </w:r>
      <w:r>
        <w:rPr>
          <w:rFonts w:ascii="Arial" w:eastAsia="Arial" w:hAnsi="Arial" w:cs="Arial"/>
          <w:color w:val="1B1B1B"/>
          <w:sz w:val="22"/>
          <w:szCs w:val="22"/>
        </w:rPr>
        <w:t>the Guardian</w:t>
      </w:r>
      <w:r>
        <w:rPr>
          <w:rFonts w:ascii="Arial" w:eastAsia="Arial" w:hAnsi="Arial" w:cs="Arial"/>
          <w:i w:val="0"/>
          <w:color w:val="1B1B1B"/>
          <w:sz w:val="22"/>
          <w:szCs w:val="22"/>
        </w:rPr>
        <w:t xml:space="preserve"> </w:t>
      </w:r>
      <w:hyperlink r:id="rId23">
        <w:r>
          <w:rPr>
            <w:rFonts w:ascii="Arial" w:eastAsia="Arial" w:hAnsi="Arial" w:cs="Arial"/>
            <w:i w:val="0"/>
            <w:color w:val="1155CC"/>
            <w:sz w:val="22"/>
            <w:szCs w:val="22"/>
            <w:u w:val="single"/>
          </w:rPr>
          <w:t>http://www.theguardian.com/world/2020/oct/21/save-12-hk-youths-hong-kong-campaign-to-free-boat-detainees-goes-global</w:t>
        </w:r>
      </w:hyperlink>
      <w:r>
        <w:rPr>
          <w:rFonts w:ascii="Arial" w:eastAsia="Arial" w:hAnsi="Arial" w:cs="Arial"/>
          <w:i w:val="0"/>
          <w:color w:val="1B1B1B"/>
          <w:sz w:val="22"/>
          <w:szCs w:val="22"/>
        </w:rPr>
        <w:t xml:space="preserve"> (2020).</w:t>
      </w:r>
    </w:p>
    <w:p w14:paraId="0000001B"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Pang, J. Families call for access to Hong Kong relatives detained in China. </w:t>
      </w:r>
      <w:r>
        <w:rPr>
          <w:rFonts w:ascii="Arial" w:eastAsia="Arial" w:hAnsi="Arial" w:cs="Arial"/>
          <w:color w:val="1B1B1B"/>
          <w:sz w:val="22"/>
          <w:szCs w:val="22"/>
        </w:rPr>
        <w:t>Reuters</w:t>
      </w:r>
      <w:r>
        <w:rPr>
          <w:rFonts w:ascii="Arial" w:eastAsia="Arial" w:hAnsi="Arial" w:cs="Arial"/>
          <w:i w:val="0"/>
          <w:color w:val="1B1B1B"/>
          <w:sz w:val="22"/>
          <w:szCs w:val="22"/>
        </w:rPr>
        <w:t xml:space="preserve"> (2020).</w:t>
      </w:r>
    </w:p>
    <w:p w14:paraId="0000001C"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China: Hong Kong youths at risk of torture after being convicted in unfair trial. </w:t>
      </w:r>
      <w:hyperlink r:id="rId24">
        <w:r>
          <w:rPr>
            <w:rFonts w:ascii="Arial" w:eastAsia="Arial" w:hAnsi="Arial" w:cs="Arial"/>
            <w:i w:val="0"/>
            <w:color w:val="1155CC"/>
            <w:sz w:val="22"/>
            <w:szCs w:val="22"/>
            <w:u w:val="single"/>
          </w:rPr>
          <w:t>https://www.amnesty.org/en/latest/news/2020/12/hong-kong-youths-risk-torture-after-unfair-trial/</w:t>
        </w:r>
      </w:hyperlink>
      <w:r>
        <w:rPr>
          <w:rFonts w:ascii="Arial" w:eastAsia="Arial" w:hAnsi="Arial" w:cs="Arial"/>
          <w:i w:val="0"/>
          <w:color w:val="1B1B1B"/>
          <w:sz w:val="22"/>
          <w:szCs w:val="22"/>
        </w:rPr>
        <w:t>.</w:t>
      </w:r>
    </w:p>
    <w:p w14:paraId="0000001D"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Global call for international human rights monitoring mechanisms </w:t>
      </w:r>
      <w:proofErr w:type="gramStart"/>
      <w:r>
        <w:rPr>
          <w:rFonts w:ascii="Arial" w:eastAsia="Arial" w:hAnsi="Arial" w:cs="Arial"/>
          <w:i w:val="0"/>
          <w:color w:val="1B1B1B"/>
          <w:sz w:val="22"/>
          <w:szCs w:val="22"/>
        </w:rPr>
        <w:t>on</w:t>
      </w:r>
      <w:proofErr w:type="gramEnd"/>
      <w:r>
        <w:rPr>
          <w:rFonts w:ascii="Arial" w:eastAsia="Arial" w:hAnsi="Arial" w:cs="Arial"/>
          <w:i w:val="0"/>
          <w:color w:val="1B1B1B"/>
          <w:sz w:val="22"/>
          <w:szCs w:val="22"/>
        </w:rPr>
        <w:t xml:space="preserve"> China. </w:t>
      </w:r>
      <w:r>
        <w:rPr>
          <w:rFonts w:ascii="Arial" w:eastAsia="Arial" w:hAnsi="Arial" w:cs="Arial"/>
          <w:color w:val="1B1B1B"/>
          <w:sz w:val="22"/>
          <w:szCs w:val="22"/>
        </w:rPr>
        <w:t>Human Rights Watch</w:t>
      </w:r>
      <w:r>
        <w:rPr>
          <w:rFonts w:ascii="Arial" w:eastAsia="Arial" w:hAnsi="Arial" w:cs="Arial"/>
          <w:i w:val="0"/>
          <w:color w:val="1B1B1B"/>
          <w:sz w:val="22"/>
          <w:szCs w:val="22"/>
        </w:rPr>
        <w:t xml:space="preserve"> </w:t>
      </w:r>
      <w:hyperlink r:id="rId25">
        <w:r>
          <w:rPr>
            <w:rFonts w:ascii="Arial" w:eastAsia="Arial" w:hAnsi="Arial" w:cs="Arial"/>
            <w:i w:val="0"/>
            <w:color w:val="1155CC"/>
            <w:sz w:val="22"/>
            <w:szCs w:val="22"/>
            <w:u w:val="single"/>
          </w:rPr>
          <w:t>https://www.hrw.org/news/2020/09/09/global-call-international-human-rights-monitoring-mechanisms-china</w:t>
        </w:r>
      </w:hyperlink>
      <w:r>
        <w:rPr>
          <w:rFonts w:ascii="Arial" w:eastAsia="Arial" w:hAnsi="Arial" w:cs="Arial"/>
          <w:i w:val="0"/>
          <w:color w:val="1B1B1B"/>
          <w:sz w:val="22"/>
          <w:szCs w:val="22"/>
        </w:rPr>
        <w:t xml:space="preserve"> (2020).</w:t>
      </w:r>
    </w:p>
    <w:p w14:paraId="0000001E"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Chow, Y. &amp; Chow, Y. Over 50 Hong Kong activists arrested under Chinese national security law - National | Globalnews.ca. </w:t>
      </w:r>
      <w:r>
        <w:rPr>
          <w:rFonts w:ascii="Arial" w:eastAsia="Arial" w:hAnsi="Arial" w:cs="Arial"/>
          <w:color w:val="1B1B1B"/>
          <w:sz w:val="22"/>
          <w:szCs w:val="22"/>
        </w:rPr>
        <w:t>Global News</w:t>
      </w:r>
      <w:r>
        <w:rPr>
          <w:rFonts w:ascii="Arial" w:eastAsia="Arial" w:hAnsi="Arial" w:cs="Arial"/>
          <w:i w:val="0"/>
          <w:color w:val="1B1B1B"/>
          <w:sz w:val="22"/>
          <w:szCs w:val="22"/>
        </w:rPr>
        <w:t xml:space="preserve"> </w:t>
      </w:r>
      <w:hyperlink r:id="rId26">
        <w:r>
          <w:rPr>
            <w:rFonts w:ascii="Arial" w:eastAsia="Arial" w:hAnsi="Arial" w:cs="Arial"/>
            <w:i w:val="0"/>
            <w:color w:val="1155CC"/>
            <w:sz w:val="22"/>
            <w:szCs w:val="22"/>
            <w:u w:val="single"/>
          </w:rPr>
          <w:t>https://globalnews.ca/news/7557559/hong-kong-50-activists-arrested/</w:t>
        </w:r>
      </w:hyperlink>
      <w:r>
        <w:rPr>
          <w:rFonts w:ascii="Arial" w:eastAsia="Arial" w:hAnsi="Arial" w:cs="Arial"/>
          <w:i w:val="0"/>
          <w:color w:val="1B1B1B"/>
          <w:sz w:val="22"/>
          <w:szCs w:val="22"/>
        </w:rPr>
        <w:t xml:space="preserve"> (2021).</w:t>
      </w:r>
    </w:p>
    <w:p w14:paraId="0000001F"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Hong Kong’s national security law: 10 things you need to know | Amnesty International. </w:t>
      </w:r>
      <w:r>
        <w:rPr>
          <w:rFonts w:ascii="Arial" w:eastAsia="Arial" w:hAnsi="Arial" w:cs="Arial"/>
          <w:color w:val="1B1B1B"/>
          <w:sz w:val="22"/>
          <w:szCs w:val="22"/>
        </w:rPr>
        <w:t>Amnesty International</w:t>
      </w:r>
      <w:r>
        <w:rPr>
          <w:rFonts w:ascii="Arial" w:eastAsia="Arial" w:hAnsi="Arial" w:cs="Arial"/>
          <w:i w:val="0"/>
          <w:color w:val="1B1B1B"/>
          <w:sz w:val="22"/>
          <w:szCs w:val="22"/>
        </w:rPr>
        <w:t xml:space="preserve"> </w:t>
      </w:r>
      <w:hyperlink r:id="rId27">
        <w:r>
          <w:rPr>
            <w:rFonts w:ascii="Arial" w:eastAsia="Arial" w:hAnsi="Arial" w:cs="Arial"/>
            <w:i w:val="0"/>
            <w:color w:val="1155CC"/>
            <w:sz w:val="22"/>
            <w:szCs w:val="22"/>
            <w:u w:val="single"/>
          </w:rPr>
          <w:t>https://www.amnesty.org/en/latest/news/2020/07/hong-kong-national-security-law-10-things-you-need-to-know/</w:t>
        </w:r>
      </w:hyperlink>
      <w:r>
        <w:rPr>
          <w:rFonts w:ascii="Arial" w:eastAsia="Arial" w:hAnsi="Arial" w:cs="Arial"/>
          <w:i w:val="0"/>
          <w:color w:val="1B1B1B"/>
          <w:sz w:val="22"/>
          <w:szCs w:val="22"/>
        </w:rPr>
        <w:t xml:space="preserve"> (2020).</w:t>
      </w:r>
    </w:p>
    <w:p w14:paraId="00000020" w14:textId="753AAAB4" w:rsidR="00BA36C9" w:rsidRPr="003F75BC" w:rsidRDefault="006E29E3" w:rsidP="003F75BC">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Statement to #SAVE12HKYOUTHS - Students’ Society of McGill University. </w:t>
      </w:r>
      <w:r>
        <w:rPr>
          <w:rFonts w:ascii="Arial" w:eastAsia="Arial" w:hAnsi="Arial" w:cs="Arial"/>
          <w:color w:val="1B1B1B"/>
          <w:sz w:val="22"/>
          <w:szCs w:val="22"/>
        </w:rPr>
        <w:t>Students’ Society of the McGill Student Union</w:t>
      </w:r>
      <w:r>
        <w:rPr>
          <w:rFonts w:ascii="Arial" w:eastAsia="Arial" w:hAnsi="Arial" w:cs="Arial"/>
          <w:i w:val="0"/>
          <w:color w:val="1B1B1B"/>
          <w:sz w:val="22"/>
          <w:szCs w:val="22"/>
        </w:rPr>
        <w:t xml:space="preserve"> </w:t>
      </w:r>
      <w:hyperlink r:id="rId28" w:history="1">
        <w:r w:rsidR="003F75BC" w:rsidRPr="00DC5AB9">
          <w:rPr>
            <w:rStyle w:val="Hyperlink"/>
            <w:rFonts w:ascii="Arial" w:eastAsia="Arial" w:hAnsi="Arial" w:cs="Arial"/>
            <w:i w:val="0"/>
            <w:sz w:val="22"/>
            <w:szCs w:val="22"/>
          </w:rPr>
          <w:t>https://ssmu.ca/blog/2020/11/statement-to-save12hkyouths/</w:t>
        </w:r>
      </w:hyperlink>
      <w:r w:rsidRPr="003F75BC">
        <w:rPr>
          <w:rFonts w:ascii="Arial" w:eastAsia="Arial" w:hAnsi="Arial" w:cs="Arial"/>
          <w:i w:val="0"/>
          <w:color w:val="1B1B1B"/>
          <w:sz w:val="22"/>
          <w:szCs w:val="22"/>
        </w:rPr>
        <w:t xml:space="preserve"> (2020).</w:t>
      </w:r>
    </w:p>
    <w:p w14:paraId="00000021"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25 Canadian Parliamentarians call on the Foreign Affairs Minister to urge China to return the 12 Hong Kong youths detained for over eighty days in Shenzhen. </w:t>
      </w:r>
      <w:r>
        <w:rPr>
          <w:rFonts w:ascii="Arial" w:eastAsia="Arial" w:hAnsi="Arial" w:cs="Arial"/>
          <w:color w:val="1B1B1B"/>
          <w:sz w:val="22"/>
          <w:szCs w:val="22"/>
        </w:rPr>
        <w:t>Hong Kong Watch</w:t>
      </w:r>
      <w:r>
        <w:rPr>
          <w:rFonts w:ascii="Arial" w:eastAsia="Arial" w:hAnsi="Arial" w:cs="Arial"/>
          <w:i w:val="0"/>
          <w:color w:val="1B1B1B"/>
          <w:sz w:val="22"/>
          <w:szCs w:val="22"/>
        </w:rPr>
        <w:t xml:space="preserve"> </w:t>
      </w:r>
      <w:hyperlink r:id="rId29">
        <w:r>
          <w:rPr>
            <w:rFonts w:ascii="Arial" w:eastAsia="Arial" w:hAnsi="Arial" w:cs="Arial"/>
            <w:i w:val="0"/>
            <w:color w:val="1155CC"/>
            <w:sz w:val="22"/>
            <w:szCs w:val="22"/>
            <w:u w:val="single"/>
          </w:rPr>
          <w:t>https://www.hongkongwatch.org/all-posts/2020/11/16/24-canadian-parliamentarians-call-on-the-foreign-affairs-minister-to-urge-china-to-return-the-12-hong-kong-youths-detained-for-over-eighty-days-in-shenzhen</w:t>
        </w:r>
      </w:hyperlink>
      <w:r>
        <w:rPr>
          <w:rFonts w:ascii="Arial" w:eastAsia="Arial" w:hAnsi="Arial" w:cs="Arial"/>
          <w:i w:val="0"/>
          <w:color w:val="1B1B1B"/>
          <w:sz w:val="22"/>
          <w:szCs w:val="22"/>
        </w:rPr>
        <w:t>.</w:t>
      </w:r>
    </w:p>
    <w:p w14:paraId="00000022" w14:textId="77777777" w:rsidR="00BA36C9" w:rsidRDefault="006E29E3">
      <w:pPr>
        <w:numPr>
          <w:ilvl w:val="0"/>
          <w:numId w:val="1"/>
        </w:numPr>
        <w:spacing w:after="0" w:line="240" w:lineRule="auto"/>
        <w:rPr>
          <w:rFonts w:ascii="Arial" w:eastAsia="Arial" w:hAnsi="Arial" w:cs="Arial"/>
          <w:color w:val="1B1B1B"/>
          <w:sz w:val="22"/>
          <w:szCs w:val="22"/>
        </w:rPr>
      </w:pPr>
      <w:r>
        <w:rPr>
          <w:rFonts w:ascii="Arial" w:eastAsia="Arial" w:hAnsi="Arial" w:cs="Arial"/>
          <w:i w:val="0"/>
          <w:color w:val="1B1B1B"/>
          <w:sz w:val="22"/>
          <w:szCs w:val="22"/>
        </w:rPr>
        <w:t xml:space="preserve">Canadian foreign minister joins allies in criticizing Hong Kong mass arrests | CBC News. </w:t>
      </w:r>
      <w:r>
        <w:rPr>
          <w:rFonts w:ascii="Arial" w:eastAsia="Arial" w:hAnsi="Arial" w:cs="Arial"/>
          <w:color w:val="1B1B1B"/>
          <w:sz w:val="22"/>
          <w:szCs w:val="22"/>
        </w:rPr>
        <w:t>CBC News</w:t>
      </w:r>
      <w:r>
        <w:rPr>
          <w:rFonts w:ascii="Arial" w:eastAsia="Arial" w:hAnsi="Arial" w:cs="Arial"/>
          <w:i w:val="0"/>
          <w:color w:val="1B1B1B"/>
          <w:sz w:val="22"/>
          <w:szCs w:val="22"/>
        </w:rPr>
        <w:t xml:space="preserve"> </w:t>
      </w:r>
      <w:hyperlink r:id="rId30">
        <w:r>
          <w:rPr>
            <w:rFonts w:ascii="Arial" w:eastAsia="Arial" w:hAnsi="Arial" w:cs="Arial"/>
            <w:i w:val="0"/>
            <w:color w:val="1155CC"/>
            <w:sz w:val="22"/>
            <w:szCs w:val="22"/>
            <w:u w:val="single"/>
          </w:rPr>
          <w:t>https://www.cbc.ca/news/world/foreign-ministers-statement-hong-kong-arrests-canada-1.5867774</w:t>
        </w:r>
      </w:hyperlink>
      <w:r>
        <w:rPr>
          <w:rFonts w:ascii="Arial" w:eastAsia="Arial" w:hAnsi="Arial" w:cs="Arial"/>
          <w:i w:val="0"/>
          <w:color w:val="1B1B1B"/>
          <w:sz w:val="22"/>
          <w:szCs w:val="22"/>
        </w:rPr>
        <w:t>.</w:t>
      </w:r>
    </w:p>
    <w:p w14:paraId="00000023" w14:textId="77777777" w:rsidR="00BA36C9" w:rsidRDefault="006E29E3">
      <w:pPr>
        <w:numPr>
          <w:ilvl w:val="0"/>
          <w:numId w:val="1"/>
        </w:numPr>
        <w:spacing w:line="240" w:lineRule="auto"/>
        <w:rPr>
          <w:rFonts w:ascii="Arial" w:eastAsia="Arial" w:hAnsi="Arial" w:cs="Arial"/>
          <w:color w:val="1B1B1B"/>
          <w:sz w:val="22"/>
          <w:szCs w:val="22"/>
        </w:rPr>
      </w:pPr>
      <w:r>
        <w:rPr>
          <w:rFonts w:ascii="Arial" w:eastAsia="Arial" w:hAnsi="Arial" w:cs="Arial"/>
          <w:i w:val="0"/>
          <w:color w:val="1B1B1B"/>
          <w:sz w:val="22"/>
          <w:szCs w:val="22"/>
        </w:rPr>
        <w:t xml:space="preserve">Canada announces immigration measures supporting Hong Kong residents and Canadians in Hong Kong. </w:t>
      </w:r>
      <w:r>
        <w:rPr>
          <w:rFonts w:ascii="Arial" w:eastAsia="Arial" w:hAnsi="Arial" w:cs="Arial"/>
          <w:color w:val="1B1B1B"/>
          <w:sz w:val="22"/>
          <w:szCs w:val="22"/>
        </w:rPr>
        <w:t>Government of Canada</w:t>
      </w:r>
      <w:r>
        <w:rPr>
          <w:rFonts w:ascii="Arial" w:eastAsia="Arial" w:hAnsi="Arial" w:cs="Arial"/>
          <w:i w:val="0"/>
          <w:color w:val="1B1B1B"/>
          <w:sz w:val="22"/>
          <w:szCs w:val="22"/>
        </w:rPr>
        <w:t xml:space="preserve"> </w:t>
      </w:r>
      <w:hyperlink r:id="rId31">
        <w:r>
          <w:rPr>
            <w:rFonts w:ascii="Arial" w:eastAsia="Arial" w:hAnsi="Arial" w:cs="Arial"/>
            <w:i w:val="0"/>
            <w:color w:val="1155CC"/>
            <w:sz w:val="22"/>
            <w:szCs w:val="22"/>
            <w:u w:val="single"/>
          </w:rPr>
          <w:t>https://www.canada.ca/en/immigration-refugees-citizenship/news/2020/11/canada-announces-immigration-measures-supporting-hong-kong-residents-and-canadians-in-hong-kong.html</w:t>
        </w:r>
      </w:hyperlink>
      <w:r>
        <w:rPr>
          <w:rFonts w:ascii="Arial" w:eastAsia="Arial" w:hAnsi="Arial" w:cs="Arial"/>
          <w:i w:val="0"/>
          <w:color w:val="1B1B1B"/>
          <w:sz w:val="22"/>
          <w:szCs w:val="22"/>
        </w:rPr>
        <w:t xml:space="preserve"> (2020).</w:t>
      </w:r>
    </w:p>
    <w:p w14:paraId="00000052" w14:textId="62193524" w:rsidR="00BA36C9" w:rsidRPr="006E29E3" w:rsidRDefault="006E29E3" w:rsidP="006E29E3">
      <w:pPr>
        <w:spacing w:line="480" w:lineRule="auto"/>
        <w:rPr>
          <w:rFonts w:ascii="Arial" w:eastAsia="Arial" w:hAnsi="Arial" w:cs="Arial"/>
          <w:i w:val="0"/>
          <w:color w:val="1B1B1B"/>
          <w:sz w:val="22"/>
          <w:szCs w:val="22"/>
        </w:rPr>
      </w:pPr>
      <w:r>
        <w:rPr>
          <w:rFonts w:ascii="Arial" w:eastAsia="Arial" w:hAnsi="Arial" w:cs="Arial"/>
          <w:i w:val="0"/>
          <w:color w:val="1B1B1B"/>
          <w:sz w:val="22"/>
          <w:szCs w:val="22"/>
        </w:rPr>
        <w:t>__________________________________________________________________________________</w:t>
      </w:r>
    </w:p>
    <w:sectPr w:rsidR="00BA36C9" w:rsidRPr="006E29E3" w:rsidSect="009D432C">
      <w:pgSz w:w="12240" w:h="15840"/>
      <w:pgMar w:top="1440" w:right="1080" w:bottom="1440" w:left="1080"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43FE"/>
    <w:multiLevelType w:val="multilevel"/>
    <w:tmpl w:val="7236F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C951A4"/>
    <w:multiLevelType w:val="multilevel"/>
    <w:tmpl w:val="8BA81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C9"/>
    <w:rsid w:val="003F75BC"/>
    <w:rsid w:val="006E29E3"/>
    <w:rsid w:val="00743401"/>
    <w:rsid w:val="007566E4"/>
    <w:rsid w:val="009D432C"/>
    <w:rsid w:val="00BA36C9"/>
    <w:rsid w:val="00D65885"/>
    <w:rsid w:val="00F8618F"/>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5A35"/>
  <w15:docId w15:val="{7DBC215A-4157-4E21-835A-01FE97D8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rmala UI" w:eastAsia="Nirmala UI" w:hAnsi="Nirmala UI" w:cs="Nirmala UI"/>
        <w:i/>
        <w:lang w:val="en-CA" w:eastAsia="en-CA"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paragraph" w:styleId="CommentText">
    <w:name w:val="annotation text"/>
    <w:basedOn w:val="Normal"/>
    <w:link w:val="CommentTextChar"/>
    <w:uiPriority w:val="99"/>
    <w:semiHidden/>
    <w:unhideWhenUsed/>
    <w:pPr>
      <w:spacing w:line="240" w:lineRule="auto"/>
    </w:pPr>
    <w:rPr>
      <w:rFonts w:cs="Mangal"/>
      <w:szCs w:val="18"/>
    </w:rPr>
  </w:style>
  <w:style w:type="character" w:customStyle="1" w:styleId="CommentTextChar">
    <w:name w:val="Comment Text Char"/>
    <w:basedOn w:val="DefaultParagraphFont"/>
    <w:link w:val="CommentText"/>
    <w:uiPriority w:val="99"/>
    <w:semiHidden/>
    <w:rPr>
      <w:rFonts w:cs="Mangal"/>
      <w:szCs w:val="18"/>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F75BC"/>
    <w:rPr>
      <w:color w:val="0000FF" w:themeColor="hyperlink"/>
      <w:u w:val="single"/>
    </w:rPr>
  </w:style>
  <w:style w:type="character" w:styleId="UnresolvedMention">
    <w:name w:val="Unresolved Mention"/>
    <w:basedOn w:val="DefaultParagraphFont"/>
    <w:uiPriority w:val="99"/>
    <w:semiHidden/>
    <w:unhideWhenUsed/>
    <w:rsid w:val="003F7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sep/04/hong-kong-security-law-may-break-international-laws-china-human-rights-un" TargetMode="External"/><Relationship Id="rId13" Type="http://schemas.openxmlformats.org/officeDocument/2006/relationships/hyperlink" Target="https://globalnews.ca/news/7557559/hong-kong-50-activists-arrested/" TargetMode="External"/><Relationship Id="rId18" Type="http://schemas.openxmlformats.org/officeDocument/2006/relationships/hyperlink" Target="https://www.cbc.ca/news/world/foreign-ministers-statement-hong-kong-arrests-canada-1.5867774" TargetMode="External"/><Relationship Id="rId26" Type="http://schemas.openxmlformats.org/officeDocument/2006/relationships/hyperlink" Target="https://globalnews.ca/news/7557559/hong-kong-50-activists-arrested/" TargetMode="External"/><Relationship Id="rId3" Type="http://schemas.openxmlformats.org/officeDocument/2006/relationships/settings" Target="settings.xml"/><Relationship Id="rId21" Type="http://schemas.openxmlformats.org/officeDocument/2006/relationships/hyperlink" Target="https://www.amnesty.org/en/documents/document/?indexNumber=asa17%2f3213%2f2020&amp;language=en" TargetMode="External"/><Relationship Id="rId7" Type="http://schemas.openxmlformats.org/officeDocument/2006/relationships/hyperlink" Target="https://www.amnesty.org/en/documents/asa17/3213/2020/en/" TargetMode="External"/><Relationship Id="rId12" Type="http://schemas.openxmlformats.org/officeDocument/2006/relationships/hyperlink" Target="https://www.hrw.org/news/2020/09/09/global-call-international-human-rights-monitoring-mechanisms-china?fbclid=IwAR31BO48rfrgiESJRRW-mfGgBJ8jrtWMUzK_rdq9W357JmOnMYFq2Di7G9Y" TargetMode="External"/><Relationship Id="rId17" Type="http://schemas.openxmlformats.org/officeDocument/2006/relationships/hyperlink" Target="https://www.hongkongwatch.org/all-posts/2020/11/16/24-canadian-parliamentarians-call-on-the-foreign-affairs-minister-to-urge-china-to-return-the-12-hong-kong-youths-detained-for-over-eighty-days-in-shenzhen" TargetMode="External"/><Relationship Id="rId25" Type="http://schemas.openxmlformats.org/officeDocument/2006/relationships/hyperlink" Target="https://www.hrw.org/news/2020/09/09/global-call-international-human-rights-monitoring-mechanisms-chin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nesty.org/en/latest/news/2020/07/hong-kong-national-security-law-10-things-you-need-to-know/" TargetMode="External"/><Relationship Id="rId20" Type="http://schemas.openxmlformats.org/officeDocument/2006/relationships/hyperlink" Target="https://www.bbc.com/news/world-asia-china-52765838" TargetMode="External"/><Relationship Id="rId29" Type="http://schemas.openxmlformats.org/officeDocument/2006/relationships/hyperlink" Target="https://www.hongkongwatch.org/all-posts/2020/11/16/24-canadian-parliamentarians-call-on-the-foreign-affairs-minister-to-urge-china-to-return-the-12-hong-kong-youths-detained-for-over-eighty-days-in-shenzhen" TargetMode="External"/><Relationship Id="rId1" Type="http://schemas.openxmlformats.org/officeDocument/2006/relationships/numbering" Target="numbering.xml"/><Relationship Id="rId6" Type="http://schemas.openxmlformats.org/officeDocument/2006/relationships/hyperlink" Target="https://www.theguardian.com/world/2020/jul/31/china-hong-kong-security-law-american-citizen-exiles" TargetMode="External"/><Relationship Id="rId11" Type="http://schemas.openxmlformats.org/officeDocument/2006/relationships/hyperlink" Target="https://www.amnesty.org/en/latest/news/2020/12/hong-kong-youths-risk-torture-after-unfair-trial/" TargetMode="External"/><Relationship Id="rId24" Type="http://schemas.openxmlformats.org/officeDocument/2006/relationships/hyperlink" Target="https://www.amnesty.org/en/latest/news/2020/12/hong-kong-youths-risk-torture-after-unfair-trial/" TargetMode="External"/><Relationship Id="rId32" Type="http://schemas.openxmlformats.org/officeDocument/2006/relationships/fontTable" Target="fontTable.xml"/><Relationship Id="rId5" Type="http://schemas.openxmlformats.org/officeDocument/2006/relationships/hyperlink" Target="https://www.bbc.com/news/world-asia-china-52765838" TargetMode="External"/><Relationship Id="rId15" Type="http://schemas.openxmlformats.org/officeDocument/2006/relationships/hyperlink" Target="https://ssmu.ca/blog/2020/11/statement-to-save12hkyouths/" TargetMode="External"/><Relationship Id="rId23" Type="http://schemas.openxmlformats.org/officeDocument/2006/relationships/hyperlink" Target="http://www.theguardian.com/world/2020/oct/21/save-12-hk-youths-hong-kong-campaign-to-free-boat-detainees-goes-global" TargetMode="External"/><Relationship Id="rId28" Type="http://schemas.openxmlformats.org/officeDocument/2006/relationships/hyperlink" Target="https://ssmu.ca/blog/2020/11/statement-to-save12hkyouths/" TargetMode="External"/><Relationship Id="rId10" Type="http://schemas.openxmlformats.org/officeDocument/2006/relationships/hyperlink" Target="https://www.reuters.com/article/uk-hongkong-security/families-call-for-access-to-hong-kong-relatives-detained-in-china-idUKKBN26L0N8?edition-redirect=uk" TargetMode="External"/><Relationship Id="rId19" Type="http://schemas.openxmlformats.org/officeDocument/2006/relationships/hyperlink" Target="https://www.canada.ca/en/immigration-refugees-citizenship/news/2020/11/canada-announces-immigration-measures-supporting-hong-kong-residents-and-canadians-in-hong-kong.html" TargetMode="External"/><Relationship Id="rId31" Type="http://schemas.openxmlformats.org/officeDocument/2006/relationships/hyperlink" Target="https://www.canada.ca/en/immigration-refugees-citizenship/news/2020/11/canada-announces-immigration-measures-supporting-hong-kong-residents-and-canadians-in-hong-kong.html" TargetMode="External"/><Relationship Id="rId4" Type="http://schemas.openxmlformats.org/officeDocument/2006/relationships/webSettings" Target="webSettings.xml"/><Relationship Id="rId9" Type="http://schemas.openxmlformats.org/officeDocument/2006/relationships/hyperlink" Target="https://www.theguardian.com/world/2020/oct/21/save-12-hk-youths-hong-kong-campaign-to-free-boat-detainees-goes-global" TargetMode="External"/><Relationship Id="rId14" Type="http://schemas.openxmlformats.org/officeDocument/2006/relationships/hyperlink" Target="https://www.amnesty.org/en/latest/news/2020/07/hong-kong-national-security-law-10-things-you-need-to-know/" TargetMode="External"/><Relationship Id="rId22" Type="http://schemas.openxmlformats.org/officeDocument/2006/relationships/hyperlink" Target="http://www.theguardian.com/world/2020/sep/04/hong-kong-security-law-may-break-international-laws-china-human-rights-un" TargetMode="External"/><Relationship Id="rId27" Type="http://schemas.openxmlformats.org/officeDocument/2006/relationships/hyperlink" Target="https://www.amnesty.org/en/latest/news/2020/07/hong-kong-national-security-law-10-things-you-need-to-know/" TargetMode="External"/><Relationship Id="rId30" Type="http://schemas.openxmlformats.org/officeDocument/2006/relationships/hyperlink" Target="https://www.cbc.ca/news/world/foreign-ministers-statement-hong-kong-arrests-canada-1.5867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Simranjeet Singh</cp:lastModifiedBy>
  <cp:revision>8</cp:revision>
  <dcterms:created xsi:type="dcterms:W3CDTF">2021-01-19T16:29:00Z</dcterms:created>
  <dcterms:modified xsi:type="dcterms:W3CDTF">2021-01-24T17:59:00Z</dcterms:modified>
</cp:coreProperties>
</file>