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76E9" w14:textId="77777777" w:rsidR="000B1DB6" w:rsidRPr="003B6FCF" w:rsidRDefault="000B1DB6" w:rsidP="000E3FA4">
      <w:pPr>
        <w:keepNext/>
        <w:outlineLvl w:val="0"/>
        <w:rPr>
          <w:rFonts w:eastAsia="Times New Roman" w:cs="Helvetica"/>
          <w:sz w:val="36"/>
          <w:szCs w:val="20"/>
          <w:lang w:val="en-US"/>
        </w:rPr>
      </w:pPr>
    </w:p>
    <w:p w14:paraId="6069B5DB" w14:textId="77777777" w:rsidR="000B1DB6" w:rsidRPr="003B6FCF" w:rsidRDefault="000B1DB6" w:rsidP="000E3FA4">
      <w:pPr>
        <w:keepNext/>
        <w:outlineLvl w:val="0"/>
        <w:rPr>
          <w:rFonts w:eastAsia="Times New Roman" w:cs="Helvetica"/>
          <w:sz w:val="36"/>
          <w:szCs w:val="20"/>
          <w:lang w:val="en-US"/>
        </w:rPr>
      </w:pPr>
    </w:p>
    <w:p w14:paraId="0A81990F" w14:textId="77777777" w:rsidR="000B1DB6" w:rsidRPr="003B6FCF" w:rsidRDefault="000B1DB6" w:rsidP="000E3FA4">
      <w:pPr>
        <w:keepNext/>
        <w:outlineLvl w:val="0"/>
        <w:rPr>
          <w:rFonts w:eastAsia="Times New Roman" w:cs="Helvetica"/>
          <w:sz w:val="36"/>
          <w:szCs w:val="20"/>
          <w:lang w:val="en-US"/>
        </w:rPr>
      </w:pPr>
    </w:p>
    <w:p w14:paraId="6F7B2821" w14:textId="05939099" w:rsidR="000E3FA4" w:rsidRPr="003B6FCF" w:rsidRDefault="000A1740" w:rsidP="000E3FA4">
      <w:pPr>
        <w:keepNext/>
        <w:outlineLvl w:val="0"/>
        <w:rPr>
          <w:rFonts w:eastAsia="Times New Roman" w:cs="Helvetica"/>
          <w:color w:val="FF0000"/>
          <w:sz w:val="36"/>
          <w:szCs w:val="20"/>
          <w:lang w:val="en-US"/>
        </w:rPr>
      </w:pPr>
      <w:r w:rsidRPr="003B6FCF">
        <w:rPr>
          <w:rFonts w:eastAsia="Times New Roman" w:cs="Helvetica"/>
          <w:sz w:val="36"/>
          <w:szCs w:val="20"/>
          <w:lang w:val="en-US"/>
        </w:rPr>
        <w:t xml:space="preserve">Bylaw </w:t>
      </w:r>
      <w:r w:rsidR="00EF4696" w:rsidRPr="003B6FCF">
        <w:rPr>
          <w:rFonts w:eastAsia="Times New Roman" w:cs="Helvetica"/>
          <w:sz w:val="36"/>
          <w:szCs w:val="20"/>
          <w:lang w:val="en-US"/>
        </w:rPr>
        <w:t>6</w:t>
      </w:r>
      <w:r w:rsidRPr="003B6FCF">
        <w:rPr>
          <w:rFonts w:eastAsia="Times New Roman" w:cs="Helvetica"/>
          <w:sz w:val="36"/>
          <w:szCs w:val="20"/>
          <w:lang w:val="en-US"/>
        </w:rPr>
        <w:t xml:space="preserve"> – General Assembly</w:t>
      </w:r>
    </w:p>
    <w:p w14:paraId="62BF5A58" w14:textId="77777777" w:rsidR="003E1B41" w:rsidRPr="003B6FCF" w:rsidRDefault="00F472E3">
      <w:pPr>
        <w:rPr>
          <w:rFonts w:cs="Helvetica"/>
        </w:rPr>
      </w:pPr>
    </w:p>
    <w:p w14:paraId="61F9D296" w14:textId="696FB0FA" w:rsidR="000E3FA4" w:rsidRPr="003B6FCF" w:rsidRDefault="000A1740" w:rsidP="00A50A1A">
      <w:pPr>
        <w:pStyle w:val="ListParagraph"/>
        <w:numPr>
          <w:ilvl w:val="0"/>
          <w:numId w:val="4"/>
        </w:numPr>
        <w:ind w:left="709" w:hanging="709"/>
        <w:rPr>
          <w:rFonts w:cs="Helvetica"/>
          <w:sz w:val="28"/>
          <w:szCs w:val="28"/>
        </w:rPr>
      </w:pPr>
      <w:r w:rsidRPr="003B6FCF">
        <w:rPr>
          <w:rFonts w:cs="Helvetica"/>
          <w:sz w:val="28"/>
          <w:szCs w:val="28"/>
        </w:rPr>
        <w:t>Purpose</w:t>
      </w:r>
    </w:p>
    <w:p w14:paraId="48109E8E" w14:textId="77777777" w:rsidR="003A27AC" w:rsidRPr="003B6FCF" w:rsidRDefault="003A27AC" w:rsidP="003A27AC">
      <w:pPr>
        <w:pStyle w:val="ListParagraph"/>
        <w:ind w:left="1440"/>
        <w:rPr>
          <w:rFonts w:cs="Helvetica"/>
        </w:rPr>
      </w:pPr>
    </w:p>
    <w:p w14:paraId="409F942A" w14:textId="77777777" w:rsidR="000E3FA4" w:rsidRPr="003B6FCF" w:rsidRDefault="000E3FA4" w:rsidP="00F472E3">
      <w:pPr>
        <w:pStyle w:val="ListParagraph"/>
        <w:numPr>
          <w:ilvl w:val="1"/>
          <w:numId w:val="9"/>
        </w:numPr>
        <w:ind w:left="1701" w:right="-421" w:hanging="708"/>
        <w:rPr>
          <w:rFonts w:cs="Helvetica"/>
        </w:rPr>
      </w:pPr>
      <w:r w:rsidRPr="003B6FCF">
        <w:rPr>
          <w:rFonts w:eastAsia="Calibri" w:cs="Helvetica"/>
          <w:lang w:val="en-US"/>
        </w:rPr>
        <w:t>The purpose of this bylaw is to define the General Assembly (GA) and consolidate the procedures for its meetings. This bylaw also defines the roles of the GA Planning Committee and any individuals responsible for the organization of GA meetings.</w:t>
      </w:r>
    </w:p>
    <w:p w14:paraId="4503DC49" w14:textId="77777777" w:rsidR="000E3FA4" w:rsidRPr="003B6FCF" w:rsidRDefault="000E3FA4" w:rsidP="000E3FA4">
      <w:pPr>
        <w:pStyle w:val="ListParagraph"/>
        <w:ind w:left="1440"/>
        <w:rPr>
          <w:rFonts w:cs="Helvetica"/>
        </w:rPr>
      </w:pPr>
    </w:p>
    <w:p w14:paraId="4026ABDE" w14:textId="3BCD65F1" w:rsidR="000E3FA4" w:rsidRPr="003B6FCF" w:rsidRDefault="003A27AC" w:rsidP="003A27AC">
      <w:pPr>
        <w:pStyle w:val="ListParagraph"/>
        <w:numPr>
          <w:ilvl w:val="0"/>
          <w:numId w:val="4"/>
        </w:numPr>
        <w:rPr>
          <w:rFonts w:cs="Helvetica"/>
          <w:sz w:val="28"/>
        </w:rPr>
      </w:pPr>
      <w:r w:rsidRPr="003B6FCF">
        <w:rPr>
          <w:rFonts w:cs="Helvetica"/>
          <w:sz w:val="28"/>
        </w:rPr>
        <w:tab/>
      </w:r>
      <w:r w:rsidR="000A1740" w:rsidRPr="003B6FCF">
        <w:rPr>
          <w:rFonts w:cs="Helvetica"/>
          <w:sz w:val="28"/>
        </w:rPr>
        <w:t xml:space="preserve">The </w:t>
      </w:r>
      <w:r w:rsidR="000B1DB6" w:rsidRPr="003B6FCF">
        <w:rPr>
          <w:rFonts w:cs="Helvetica"/>
          <w:sz w:val="28"/>
        </w:rPr>
        <w:t>General Assembly</w:t>
      </w:r>
    </w:p>
    <w:p w14:paraId="269C4B34" w14:textId="77777777" w:rsidR="000E3FA4" w:rsidRPr="003B6FCF" w:rsidRDefault="000E3FA4" w:rsidP="000E3FA4">
      <w:pPr>
        <w:rPr>
          <w:rFonts w:eastAsia="Calibri" w:cs="Helvetica"/>
          <w:lang w:val="en-US"/>
        </w:rPr>
      </w:pPr>
    </w:p>
    <w:tbl>
      <w:tblPr>
        <w:tblStyle w:val="TableGrid2"/>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646"/>
      </w:tblGrid>
      <w:tr w:rsidR="000E3FA4" w:rsidRPr="003B6FCF" w14:paraId="6CD0F5B7" w14:textId="77777777" w:rsidTr="0032530E">
        <w:trPr>
          <w:trHeight w:val="224"/>
        </w:trPr>
        <w:tc>
          <w:tcPr>
            <w:tcW w:w="1132" w:type="dxa"/>
          </w:tcPr>
          <w:p w14:paraId="54FDBE6A" w14:textId="77777777" w:rsidR="000E3FA4" w:rsidRPr="003B6FCF" w:rsidRDefault="000E3FA4" w:rsidP="000E3FA4">
            <w:pPr>
              <w:rPr>
                <w:rFonts w:ascii="Helvetica" w:eastAsia="Calibri" w:hAnsi="Helvetica" w:cs="Helvetica"/>
                <w:b/>
                <w:sz w:val="18"/>
              </w:rPr>
            </w:pPr>
            <w:r w:rsidRPr="003B6FCF">
              <w:rPr>
                <w:rFonts w:ascii="Helvetica" w:eastAsia="Calibri" w:hAnsi="Helvetica" w:cs="Helvetica"/>
                <w:b/>
                <w:sz w:val="18"/>
              </w:rPr>
              <w:t>Definition</w:t>
            </w:r>
          </w:p>
        </w:tc>
        <w:tc>
          <w:tcPr>
            <w:tcW w:w="8791" w:type="dxa"/>
          </w:tcPr>
          <w:p w14:paraId="257ECF03" w14:textId="77777777" w:rsidR="003A27AC" w:rsidRPr="003B6FCF" w:rsidRDefault="003A27AC" w:rsidP="003A27AC">
            <w:pPr>
              <w:pStyle w:val="ListParagraph"/>
              <w:numPr>
                <w:ilvl w:val="0"/>
                <w:numId w:val="5"/>
              </w:numPr>
              <w:spacing w:after="240"/>
              <w:rPr>
                <w:rFonts w:ascii="Helvetica" w:eastAsia="Calibri" w:hAnsi="Helvetica" w:cs="Helvetica"/>
                <w:vanish/>
              </w:rPr>
            </w:pPr>
          </w:p>
          <w:p w14:paraId="0CD86C27" w14:textId="77777777" w:rsidR="003A27AC" w:rsidRPr="003B6FCF" w:rsidRDefault="003A27AC" w:rsidP="003A27AC">
            <w:pPr>
              <w:pStyle w:val="ListParagraph"/>
              <w:numPr>
                <w:ilvl w:val="0"/>
                <w:numId w:val="5"/>
              </w:numPr>
              <w:spacing w:after="240"/>
              <w:rPr>
                <w:rFonts w:ascii="Helvetica" w:eastAsia="Calibri" w:hAnsi="Helvetica" w:cs="Helvetica"/>
                <w:vanish/>
              </w:rPr>
            </w:pPr>
          </w:p>
          <w:p w14:paraId="65B9C146" w14:textId="77777777" w:rsidR="000E3FA4" w:rsidRPr="003B6FCF" w:rsidRDefault="000E3FA4" w:rsidP="003A27AC">
            <w:pPr>
              <w:numPr>
                <w:ilvl w:val="1"/>
                <w:numId w:val="5"/>
              </w:numPr>
              <w:spacing w:after="240"/>
              <w:ind w:left="745"/>
              <w:contextualSpacing/>
              <w:rPr>
                <w:rFonts w:ascii="Helvetica" w:eastAsia="Calibri" w:hAnsi="Helvetica" w:cs="Helvetica"/>
              </w:rPr>
            </w:pPr>
            <w:r w:rsidRPr="003B6FCF">
              <w:rPr>
                <w:rFonts w:ascii="Helvetica" w:eastAsia="Calibri" w:hAnsi="Helvetica" w:cs="Helvetica"/>
              </w:rPr>
              <w:t>The General Assembly (GA) shall be a gathering of the MSU membership and the highest governing body of the MSU;</w:t>
            </w:r>
          </w:p>
          <w:p w14:paraId="2238819C" w14:textId="77777777" w:rsidR="0032530E" w:rsidRPr="003B6FCF" w:rsidRDefault="0032530E" w:rsidP="0032530E">
            <w:pPr>
              <w:spacing w:after="240"/>
              <w:ind w:left="745"/>
              <w:contextualSpacing/>
              <w:rPr>
                <w:rFonts w:ascii="Helvetica" w:eastAsia="Calibri" w:hAnsi="Helvetica" w:cs="Helvetica"/>
              </w:rPr>
            </w:pPr>
          </w:p>
        </w:tc>
      </w:tr>
      <w:tr w:rsidR="000E3FA4" w:rsidRPr="003B6FCF" w14:paraId="52493445" w14:textId="77777777" w:rsidTr="0032530E">
        <w:trPr>
          <w:trHeight w:val="224"/>
        </w:trPr>
        <w:tc>
          <w:tcPr>
            <w:tcW w:w="1132" w:type="dxa"/>
          </w:tcPr>
          <w:p w14:paraId="276F6897" w14:textId="77777777" w:rsidR="000E3FA4" w:rsidRPr="003B6FCF" w:rsidRDefault="000E3FA4" w:rsidP="000E3FA4">
            <w:pPr>
              <w:rPr>
                <w:rFonts w:ascii="Helvetica" w:eastAsia="Calibri" w:hAnsi="Helvetica" w:cs="Helvetica"/>
                <w:b/>
                <w:sz w:val="18"/>
              </w:rPr>
            </w:pPr>
            <w:r w:rsidRPr="003B6FCF">
              <w:rPr>
                <w:rFonts w:ascii="Helvetica" w:eastAsia="Calibri" w:hAnsi="Helvetica" w:cs="Helvetica"/>
                <w:b/>
                <w:sz w:val="18"/>
              </w:rPr>
              <w:t>Authority</w:t>
            </w:r>
          </w:p>
        </w:tc>
        <w:tc>
          <w:tcPr>
            <w:tcW w:w="8791" w:type="dxa"/>
          </w:tcPr>
          <w:p w14:paraId="780C2D1D" w14:textId="77777777" w:rsidR="000E3FA4" w:rsidRPr="003B6FCF" w:rsidRDefault="000E3FA4" w:rsidP="000E3FA4">
            <w:pPr>
              <w:numPr>
                <w:ilvl w:val="1"/>
                <w:numId w:val="5"/>
              </w:numPr>
              <w:spacing w:after="240"/>
              <w:ind w:left="745"/>
              <w:contextualSpacing/>
              <w:rPr>
                <w:rFonts w:ascii="Helvetica" w:eastAsia="Calibri" w:hAnsi="Helvetica" w:cs="Helvetica"/>
              </w:rPr>
            </w:pPr>
            <w:r w:rsidRPr="003B6FCF">
              <w:rPr>
                <w:rFonts w:ascii="Helvetica" w:eastAsia="Calibri" w:hAnsi="Helvetica" w:cs="Helvetica"/>
              </w:rPr>
              <w:t>Any resolution made by a quorate GA shall be binding on the SRA and shall not lose its authority upon dissolution of that SRA;</w:t>
            </w:r>
          </w:p>
          <w:p w14:paraId="062B9D96" w14:textId="77777777" w:rsidR="0032530E" w:rsidRPr="003B6FCF" w:rsidRDefault="0032530E" w:rsidP="0032530E">
            <w:pPr>
              <w:spacing w:after="240"/>
              <w:ind w:left="745"/>
              <w:contextualSpacing/>
              <w:rPr>
                <w:rFonts w:ascii="Helvetica" w:eastAsia="Calibri" w:hAnsi="Helvetica" w:cs="Helvetica"/>
              </w:rPr>
            </w:pPr>
          </w:p>
        </w:tc>
      </w:tr>
      <w:tr w:rsidR="000E3FA4" w:rsidRPr="003B6FCF" w14:paraId="1C39C726" w14:textId="77777777" w:rsidTr="0032530E">
        <w:trPr>
          <w:trHeight w:val="224"/>
        </w:trPr>
        <w:tc>
          <w:tcPr>
            <w:tcW w:w="1132" w:type="dxa"/>
          </w:tcPr>
          <w:p w14:paraId="5D671E6B" w14:textId="77777777" w:rsidR="000E3FA4" w:rsidRPr="003B6FCF" w:rsidRDefault="000E3FA4" w:rsidP="000E3FA4">
            <w:pPr>
              <w:rPr>
                <w:rFonts w:ascii="Helvetica" w:eastAsia="Calibri" w:hAnsi="Helvetica" w:cs="Helvetica"/>
                <w:b/>
                <w:sz w:val="18"/>
              </w:rPr>
            </w:pPr>
            <w:r w:rsidRPr="003B6FCF">
              <w:rPr>
                <w:rFonts w:ascii="Helvetica" w:eastAsia="Calibri" w:hAnsi="Helvetica" w:cs="Helvetica"/>
                <w:b/>
                <w:sz w:val="18"/>
              </w:rPr>
              <w:t>Membership</w:t>
            </w:r>
          </w:p>
        </w:tc>
        <w:tc>
          <w:tcPr>
            <w:tcW w:w="8791" w:type="dxa"/>
          </w:tcPr>
          <w:p w14:paraId="5806E987" w14:textId="77777777" w:rsidR="000E3FA4" w:rsidRPr="003B6FCF" w:rsidRDefault="000E3FA4" w:rsidP="000E3FA4">
            <w:pPr>
              <w:numPr>
                <w:ilvl w:val="1"/>
                <w:numId w:val="5"/>
              </w:numPr>
              <w:spacing w:after="240"/>
              <w:ind w:left="745"/>
              <w:contextualSpacing/>
              <w:rPr>
                <w:rFonts w:ascii="Helvetica" w:eastAsia="Calibri" w:hAnsi="Helvetica" w:cs="Helvetica"/>
              </w:rPr>
            </w:pPr>
            <w:r w:rsidRPr="003B6FCF">
              <w:rPr>
                <w:rFonts w:ascii="Helvetica" w:eastAsia="Calibri" w:hAnsi="Helvetica" w:cs="Helvetica"/>
              </w:rPr>
              <w:t>All MSU members shall be the voting members of the GA.</w:t>
            </w:r>
          </w:p>
        </w:tc>
      </w:tr>
    </w:tbl>
    <w:p w14:paraId="6F99ADE1" w14:textId="77777777" w:rsidR="000E3FA4" w:rsidRPr="003B6FCF" w:rsidRDefault="000E3FA4" w:rsidP="000E3FA4">
      <w:pPr>
        <w:rPr>
          <w:rFonts w:cs="Helvetica"/>
        </w:rPr>
      </w:pPr>
    </w:p>
    <w:p w14:paraId="75B08FF7" w14:textId="3486F624" w:rsidR="000E3FA4" w:rsidRPr="003B6FCF" w:rsidRDefault="000A1740" w:rsidP="00F472E3">
      <w:pPr>
        <w:pStyle w:val="ListParagraph"/>
        <w:numPr>
          <w:ilvl w:val="0"/>
          <w:numId w:val="4"/>
        </w:numPr>
        <w:ind w:left="709" w:hanging="709"/>
        <w:rPr>
          <w:rFonts w:cs="Helvetica"/>
          <w:sz w:val="28"/>
        </w:rPr>
      </w:pPr>
      <w:r w:rsidRPr="003B6FCF">
        <w:rPr>
          <w:rFonts w:cs="Helvetica"/>
          <w:sz w:val="28"/>
        </w:rPr>
        <w:t xml:space="preserve">The </w:t>
      </w:r>
      <w:r w:rsidR="000B1DB6" w:rsidRPr="003B6FCF">
        <w:rPr>
          <w:rFonts w:cs="Helvetica"/>
          <w:sz w:val="28"/>
        </w:rPr>
        <w:t xml:space="preserve">General </w:t>
      </w:r>
      <w:r w:rsidR="00BD4F7D" w:rsidRPr="003B6FCF">
        <w:rPr>
          <w:rFonts w:cs="Helvetica"/>
          <w:sz w:val="28"/>
        </w:rPr>
        <w:t>Assembly Planning</w:t>
      </w:r>
      <w:r w:rsidRPr="003B6FCF">
        <w:rPr>
          <w:rFonts w:cs="Helvetica"/>
          <w:sz w:val="28"/>
        </w:rPr>
        <w:t xml:space="preserve"> Committee</w:t>
      </w:r>
    </w:p>
    <w:p w14:paraId="118FE10F" w14:textId="77777777" w:rsidR="003A27AC" w:rsidRPr="003B6FCF" w:rsidRDefault="003A27AC" w:rsidP="003A27AC">
      <w:pPr>
        <w:pStyle w:val="ListParagraph"/>
        <w:rPr>
          <w:rFonts w:cs="Helvetica"/>
          <w:sz w:val="28"/>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8726"/>
      </w:tblGrid>
      <w:tr w:rsidR="003A27AC" w:rsidRPr="003B6FCF" w14:paraId="53A6B29E" w14:textId="77777777" w:rsidTr="0032530E">
        <w:trPr>
          <w:trHeight w:val="224"/>
        </w:trPr>
        <w:tc>
          <w:tcPr>
            <w:tcW w:w="1134" w:type="dxa"/>
          </w:tcPr>
          <w:p w14:paraId="57B9A655" w14:textId="77777777" w:rsidR="003A27AC" w:rsidRPr="003B6FCF" w:rsidRDefault="003A27AC" w:rsidP="003A27AC">
            <w:pPr>
              <w:rPr>
                <w:rFonts w:ascii="Helvetica" w:eastAsia="Calibri" w:hAnsi="Helvetica" w:cs="Helvetica"/>
                <w:b/>
                <w:color w:val="0070C0"/>
                <w:sz w:val="18"/>
              </w:rPr>
            </w:pPr>
            <w:r w:rsidRPr="003B6FCF">
              <w:rPr>
                <w:rFonts w:ascii="Helvetica" w:eastAsia="Calibri" w:hAnsi="Helvetica" w:cs="Helvetica"/>
                <w:b/>
                <w:sz w:val="18"/>
              </w:rPr>
              <w:t>Chair</w:t>
            </w:r>
          </w:p>
        </w:tc>
        <w:tc>
          <w:tcPr>
            <w:tcW w:w="8789" w:type="dxa"/>
          </w:tcPr>
          <w:p w14:paraId="082EF954" w14:textId="77777777" w:rsidR="003A27AC" w:rsidRPr="003B6FCF" w:rsidRDefault="003A27AC" w:rsidP="003A27AC">
            <w:pPr>
              <w:numPr>
                <w:ilvl w:val="0"/>
                <w:numId w:val="6"/>
              </w:numPr>
              <w:spacing w:after="240"/>
              <w:contextualSpacing/>
              <w:rPr>
                <w:rFonts w:ascii="Helvetica" w:eastAsia="Calibri" w:hAnsi="Helvetica" w:cs="Helvetica"/>
                <w:vanish/>
                <w:color w:val="0070C0"/>
              </w:rPr>
            </w:pPr>
          </w:p>
          <w:p w14:paraId="0D1FB4F4" w14:textId="77777777" w:rsidR="003A27AC" w:rsidRPr="003B6FCF" w:rsidRDefault="003A27AC" w:rsidP="003A27AC">
            <w:pPr>
              <w:numPr>
                <w:ilvl w:val="0"/>
                <w:numId w:val="6"/>
              </w:numPr>
              <w:spacing w:after="240"/>
              <w:contextualSpacing/>
              <w:rPr>
                <w:rFonts w:ascii="Helvetica" w:eastAsia="Calibri" w:hAnsi="Helvetica" w:cs="Helvetica"/>
                <w:vanish/>
                <w:color w:val="0070C0"/>
              </w:rPr>
            </w:pPr>
          </w:p>
          <w:p w14:paraId="146DB947" w14:textId="77777777" w:rsidR="003A27AC" w:rsidRPr="003B6FCF" w:rsidRDefault="003A27AC" w:rsidP="003A27AC">
            <w:pPr>
              <w:numPr>
                <w:ilvl w:val="0"/>
                <w:numId w:val="6"/>
              </w:numPr>
              <w:spacing w:after="240"/>
              <w:contextualSpacing/>
              <w:rPr>
                <w:rFonts w:ascii="Helvetica" w:eastAsia="Calibri" w:hAnsi="Helvetica" w:cs="Helvetica"/>
                <w:vanish/>
                <w:color w:val="0070C0"/>
              </w:rPr>
            </w:pPr>
          </w:p>
          <w:p w14:paraId="50699AF4" w14:textId="77777777" w:rsidR="003A27AC" w:rsidRPr="003B6FCF" w:rsidRDefault="003A27AC" w:rsidP="003A27AC">
            <w:pPr>
              <w:numPr>
                <w:ilvl w:val="1"/>
                <w:numId w:val="6"/>
              </w:numPr>
              <w:spacing w:after="240"/>
              <w:ind w:left="745"/>
              <w:contextualSpacing/>
              <w:rPr>
                <w:rFonts w:ascii="Helvetica" w:eastAsia="Calibri" w:hAnsi="Helvetica" w:cs="Helvetica"/>
                <w:color w:val="0070C0"/>
              </w:rPr>
            </w:pPr>
            <w:r w:rsidRPr="003B6FCF">
              <w:rPr>
                <w:rFonts w:ascii="Helvetica" w:eastAsia="Calibri" w:hAnsi="Helvetica" w:cs="Helvetica"/>
              </w:rPr>
              <w:t>The Speaker shall chair the GA Planning Committee and shall be a non-voting member;</w:t>
            </w:r>
          </w:p>
          <w:p w14:paraId="7E6A6B63" w14:textId="77777777" w:rsidR="0032530E" w:rsidRPr="003B6FCF" w:rsidRDefault="0032530E" w:rsidP="0032530E">
            <w:pPr>
              <w:spacing w:after="240"/>
              <w:ind w:left="745"/>
              <w:contextualSpacing/>
              <w:rPr>
                <w:rFonts w:ascii="Helvetica" w:eastAsia="Calibri" w:hAnsi="Helvetica" w:cs="Helvetica"/>
                <w:color w:val="0070C0"/>
              </w:rPr>
            </w:pPr>
          </w:p>
        </w:tc>
      </w:tr>
      <w:tr w:rsidR="003A27AC" w:rsidRPr="003B6FCF" w14:paraId="790BFBA1" w14:textId="77777777" w:rsidTr="0032530E">
        <w:trPr>
          <w:trHeight w:val="224"/>
        </w:trPr>
        <w:tc>
          <w:tcPr>
            <w:tcW w:w="1134" w:type="dxa"/>
          </w:tcPr>
          <w:p w14:paraId="3D1F48C4" w14:textId="77777777" w:rsidR="003A27AC" w:rsidRPr="003B6FCF" w:rsidRDefault="003A27AC" w:rsidP="003A27AC">
            <w:pPr>
              <w:rPr>
                <w:rFonts w:ascii="Helvetica" w:eastAsia="Calibri" w:hAnsi="Helvetica" w:cs="Helvetica"/>
                <w:b/>
                <w:sz w:val="18"/>
              </w:rPr>
            </w:pPr>
            <w:r w:rsidRPr="003B6FCF">
              <w:rPr>
                <w:rFonts w:ascii="Helvetica" w:eastAsia="Calibri" w:hAnsi="Helvetica" w:cs="Helvetica"/>
                <w:b/>
                <w:sz w:val="18"/>
              </w:rPr>
              <w:t>Members</w:t>
            </w:r>
          </w:p>
        </w:tc>
        <w:tc>
          <w:tcPr>
            <w:tcW w:w="8789" w:type="dxa"/>
          </w:tcPr>
          <w:p w14:paraId="74375A39" w14:textId="77777777" w:rsidR="003A27AC" w:rsidRPr="003B6FCF" w:rsidRDefault="003A27AC" w:rsidP="003A27AC">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The voting members of the GA Planning Committee shall be:</w:t>
            </w:r>
          </w:p>
          <w:p w14:paraId="0A8D2071" w14:textId="77777777" w:rsidR="003A27AC" w:rsidRPr="003B6FCF" w:rsidRDefault="003A27AC" w:rsidP="003A27AC">
            <w:pPr>
              <w:spacing w:after="240"/>
              <w:ind w:left="745"/>
              <w:contextualSpacing/>
              <w:rPr>
                <w:rFonts w:ascii="Helvetica" w:eastAsia="Calibri" w:hAnsi="Helvetica" w:cs="Helvetica"/>
              </w:rPr>
            </w:pPr>
          </w:p>
          <w:p w14:paraId="63223989"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 xml:space="preserve">The </w:t>
            </w:r>
            <w:proofErr w:type="gramStart"/>
            <w:r w:rsidRPr="003B6FCF">
              <w:rPr>
                <w:rFonts w:ascii="Helvetica" w:eastAsia="Calibri" w:hAnsi="Helvetica" w:cs="Helvetica"/>
              </w:rPr>
              <w:t>President;</w:t>
            </w:r>
            <w:proofErr w:type="gramEnd"/>
          </w:p>
          <w:p w14:paraId="3306163C"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One (1) SRA member;</w:t>
            </w:r>
          </w:p>
          <w:p w14:paraId="0B8FD0FE"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One (1) MSU member.</w:t>
            </w:r>
          </w:p>
          <w:p w14:paraId="275167E8" w14:textId="77777777" w:rsidR="0032530E" w:rsidRPr="003B6FCF" w:rsidRDefault="0032530E" w:rsidP="0032530E">
            <w:pPr>
              <w:spacing w:after="240"/>
              <w:ind w:left="1465"/>
              <w:contextualSpacing/>
              <w:rPr>
                <w:rFonts w:ascii="Helvetica" w:eastAsia="Calibri" w:hAnsi="Helvetica" w:cs="Helvetica"/>
              </w:rPr>
            </w:pPr>
          </w:p>
        </w:tc>
      </w:tr>
      <w:tr w:rsidR="003A27AC" w:rsidRPr="003B6FCF" w14:paraId="5ED82EF9" w14:textId="77777777" w:rsidTr="0032530E">
        <w:trPr>
          <w:trHeight w:val="224"/>
        </w:trPr>
        <w:tc>
          <w:tcPr>
            <w:tcW w:w="1134" w:type="dxa"/>
          </w:tcPr>
          <w:p w14:paraId="5BC15336" w14:textId="77777777" w:rsidR="003A27AC" w:rsidRPr="003B6FCF" w:rsidRDefault="003A27AC" w:rsidP="003A27AC">
            <w:pPr>
              <w:rPr>
                <w:rFonts w:ascii="Helvetica" w:eastAsia="Calibri" w:hAnsi="Helvetica" w:cs="Helvetica"/>
                <w:b/>
                <w:sz w:val="18"/>
              </w:rPr>
            </w:pPr>
          </w:p>
        </w:tc>
        <w:tc>
          <w:tcPr>
            <w:tcW w:w="8789" w:type="dxa"/>
          </w:tcPr>
          <w:p w14:paraId="22A2250C" w14:textId="77777777" w:rsidR="003A27AC" w:rsidRPr="003B6FCF" w:rsidRDefault="003A27AC" w:rsidP="003A27AC">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In addition to the Speaker, the non-voting members of the GA Planning Committee shall be:</w:t>
            </w:r>
          </w:p>
          <w:p w14:paraId="4173FC73" w14:textId="77777777" w:rsidR="003A27AC" w:rsidRPr="003B6FCF" w:rsidRDefault="003A27AC" w:rsidP="003A27AC">
            <w:pPr>
              <w:spacing w:after="240"/>
              <w:ind w:left="745"/>
              <w:contextualSpacing/>
              <w:rPr>
                <w:rFonts w:ascii="Helvetica" w:eastAsia="Calibri" w:hAnsi="Helvetica" w:cs="Helvetica"/>
              </w:rPr>
            </w:pPr>
          </w:p>
          <w:p w14:paraId="19A89F5F"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 xml:space="preserve">The Chief Returning </w:t>
            </w:r>
            <w:proofErr w:type="gramStart"/>
            <w:r w:rsidRPr="003B6FCF">
              <w:rPr>
                <w:rFonts w:ascii="Helvetica" w:eastAsia="Calibri" w:hAnsi="Helvetica" w:cs="Helvetica"/>
              </w:rPr>
              <w:t>Officer;</w:t>
            </w:r>
            <w:proofErr w:type="gramEnd"/>
          </w:p>
          <w:p w14:paraId="74F6BFF2"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The Administrative Assistant(s);</w:t>
            </w:r>
          </w:p>
          <w:p w14:paraId="392EAF36"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The Student Life Development Coordinator, or designate;</w:t>
            </w:r>
          </w:p>
          <w:p w14:paraId="4F046DAD" w14:textId="77777777" w:rsidR="003A27AC" w:rsidRPr="003B6FCF" w:rsidRDefault="003A27AC" w:rsidP="007F2836">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 xml:space="preserve">The Campus </w:t>
            </w:r>
            <w:proofErr w:type="gramStart"/>
            <w:r w:rsidRPr="003B6FCF">
              <w:rPr>
                <w:rFonts w:ascii="Helvetica" w:eastAsia="Calibri" w:hAnsi="Helvetica" w:cs="Helvetica"/>
              </w:rPr>
              <w:t>Events Director, or</w:t>
            </w:r>
            <w:proofErr w:type="gramEnd"/>
            <w:r w:rsidRPr="003B6FCF">
              <w:rPr>
                <w:rFonts w:ascii="Helvetica" w:eastAsia="Calibri" w:hAnsi="Helvetica" w:cs="Helvetica"/>
              </w:rPr>
              <w:t xml:space="preserve"> designate.</w:t>
            </w:r>
          </w:p>
          <w:p w14:paraId="77F0757D" w14:textId="77777777" w:rsidR="0032530E" w:rsidRPr="003B6FCF" w:rsidRDefault="0032530E" w:rsidP="0032530E">
            <w:pPr>
              <w:spacing w:after="240"/>
              <w:ind w:left="1465"/>
              <w:contextualSpacing/>
              <w:rPr>
                <w:rFonts w:ascii="Helvetica" w:eastAsia="Calibri" w:hAnsi="Helvetica" w:cs="Helvetica"/>
              </w:rPr>
            </w:pPr>
          </w:p>
        </w:tc>
      </w:tr>
      <w:tr w:rsidR="003A27AC" w:rsidRPr="003B6FCF" w14:paraId="765428EB" w14:textId="77777777" w:rsidTr="0032530E">
        <w:trPr>
          <w:trHeight w:val="224"/>
        </w:trPr>
        <w:tc>
          <w:tcPr>
            <w:tcW w:w="1134" w:type="dxa"/>
          </w:tcPr>
          <w:p w14:paraId="268EFC52" w14:textId="77777777" w:rsidR="003A27AC" w:rsidRPr="003B6FCF" w:rsidRDefault="003A27AC" w:rsidP="003A27AC">
            <w:pPr>
              <w:rPr>
                <w:rFonts w:ascii="Helvetica" w:eastAsia="Calibri" w:hAnsi="Helvetica" w:cs="Helvetica"/>
                <w:b/>
                <w:sz w:val="18"/>
              </w:rPr>
            </w:pPr>
            <w:r w:rsidRPr="003B6FCF">
              <w:rPr>
                <w:rFonts w:ascii="Helvetica" w:eastAsia="Calibri" w:hAnsi="Helvetica" w:cs="Helvetica"/>
                <w:b/>
                <w:sz w:val="18"/>
              </w:rPr>
              <w:t xml:space="preserve">Election </w:t>
            </w:r>
          </w:p>
        </w:tc>
        <w:tc>
          <w:tcPr>
            <w:tcW w:w="8789" w:type="dxa"/>
          </w:tcPr>
          <w:p w14:paraId="5672A4EA" w14:textId="77777777" w:rsidR="003A27AC" w:rsidRPr="003B6FCF" w:rsidRDefault="003A27AC" w:rsidP="003A27AC">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The SRA shall elect the SRA and MSU members to the GA Planning Committee by September 30 of each year, and the committee shall dissolve on March 31;</w:t>
            </w:r>
          </w:p>
          <w:p w14:paraId="072D77A8" w14:textId="77777777" w:rsidR="0032530E" w:rsidRPr="003B6FCF" w:rsidRDefault="0032530E" w:rsidP="0032530E">
            <w:pPr>
              <w:spacing w:after="240"/>
              <w:ind w:left="745"/>
              <w:contextualSpacing/>
              <w:rPr>
                <w:rFonts w:ascii="Helvetica" w:eastAsia="Calibri" w:hAnsi="Helvetica" w:cs="Helvetica"/>
                <w:szCs w:val="24"/>
              </w:rPr>
            </w:pPr>
          </w:p>
        </w:tc>
      </w:tr>
      <w:tr w:rsidR="003A27AC" w:rsidRPr="003B6FCF" w14:paraId="040D12C7" w14:textId="77777777" w:rsidTr="0032530E">
        <w:trPr>
          <w:trHeight w:val="224"/>
        </w:trPr>
        <w:tc>
          <w:tcPr>
            <w:tcW w:w="1134" w:type="dxa"/>
          </w:tcPr>
          <w:p w14:paraId="15B2A4C1" w14:textId="77777777" w:rsidR="003A27AC" w:rsidRPr="003B6FCF" w:rsidRDefault="003A27AC" w:rsidP="003A27AC">
            <w:pPr>
              <w:rPr>
                <w:rFonts w:ascii="Helvetica" w:eastAsia="Calibri" w:hAnsi="Helvetica" w:cs="Helvetica"/>
                <w:b/>
                <w:sz w:val="18"/>
              </w:rPr>
            </w:pPr>
            <w:r w:rsidRPr="003B6FCF">
              <w:rPr>
                <w:rFonts w:ascii="Helvetica" w:eastAsia="Calibri" w:hAnsi="Helvetica" w:cs="Helvetica"/>
                <w:b/>
                <w:sz w:val="18"/>
              </w:rPr>
              <w:lastRenderedPageBreak/>
              <w:t>Quorum</w:t>
            </w:r>
          </w:p>
        </w:tc>
        <w:tc>
          <w:tcPr>
            <w:tcW w:w="8789" w:type="dxa"/>
          </w:tcPr>
          <w:p w14:paraId="01672A74" w14:textId="77777777" w:rsidR="003A27AC" w:rsidRPr="003B6FCF" w:rsidRDefault="003A27AC" w:rsidP="003A27AC">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 xml:space="preserve">Quorum for the GA Planning Committee shall be two (2) voting members plus the Speaker and two (2) other non-voting members; </w:t>
            </w:r>
          </w:p>
          <w:p w14:paraId="6DD4494D" w14:textId="77777777" w:rsidR="0032530E" w:rsidRPr="003B6FCF" w:rsidRDefault="0032530E" w:rsidP="0032530E">
            <w:pPr>
              <w:spacing w:after="240"/>
              <w:ind w:left="745"/>
              <w:contextualSpacing/>
              <w:rPr>
                <w:rFonts w:ascii="Helvetica" w:eastAsia="Calibri" w:hAnsi="Helvetica" w:cs="Helvetica"/>
                <w:szCs w:val="24"/>
              </w:rPr>
            </w:pPr>
          </w:p>
        </w:tc>
      </w:tr>
      <w:tr w:rsidR="003A27AC" w:rsidRPr="003B6FCF" w14:paraId="2F03F13F" w14:textId="77777777" w:rsidTr="0032530E">
        <w:trPr>
          <w:trHeight w:val="224"/>
        </w:trPr>
        <w:tc>
          <w:tcPr>
            <w:tcW w:w="1134" w:type="dxa"/>
          </w:tcPr>
          <w:p w14:paraId="0496086E" w14:textId="77777777" w:rsidR="003A27AC" w:rsidRPr="003B6FCF" w:rsidRDefault="003A27AC" w:rsidP="003A27AC">
            <w:pPr>
              <w:rPr>
                <w:rFonts w:ascii="Helvetica" w:eastAsia="Calibri" w:hAnsi="Helvetica" w:cs="Helvetica"/>
                <w:b/>
                <w:sz w:val="18"/>
              </w:rPr>
            </w:pPr>
            <w:r w:rsidRPr="003B6FCF">
              <w:rPr>
                <w:rFonts w:ascii="Helvetica" w:eastAsia="Calibri" w:hAnsi="Helvetica" w:cs="Helvetica"/>
                <w:b/>
                <w:sz w:val="18"/>
              </w:rPr>
              <w:t>Duties</w:t>
            </w:r>
          </w:p>
        </w:tc>
        <w:tc>
          <w:tcPr>
            <w:tcW w:w="8789" w:type="dxa"/>
          </w:tcPr>
          <w:p w14:paraId="0ACE16EA" w14:textId="77777777" w:rsidR="003A27AC" w:rsidRPr="003B6FCF" w:rsidRDefault="003A27AC" w:rsidP="003A27AC">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As chair of the GA Planning Committee, the Speaker shall:</w:t>
            </w:r>
          </w:p>
          <w:p w14:paraId="1F51D644" w14:textId="77777777" w:rsidR="003A27AC" w:rsidRPr="003B6FCF" w:rsidRDefault="003A27AC" w:rsidP="003A27AC">
            <w:pPr>
              <w:spacing w:after="240"/>
              <w:ind w:left="745"/>
              <w:contextualSpacing/>
              <w:rPr>
                <w:rFonts w:ascii="Helvetica" w:eastAsia="Calibri" w:hAnsi="Helvetica" w:cs="Helvetica"/>
                <w:szCs w:val="24"/>
              </w:rPr>
            </w:pPr>
          </w:p>
          <w:p w14:paraId="2195BE94"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 xml:space="preserve">Coordinate and oversee the promotion, organization, and execution of GA </w:t>
            </w:r>
            <w:proofErr w:type="gramStart"/>
            <w:r w:rsidRPr="003B6FCF">
              <w:rPr>
                <w:rFonts w:ascii="Helvetica" w:eastAsia="Calibri" w:hAnsi="Helvetica" w:cs="Helvetica"/>
                <w:szCs w:val="24"/>
              </w:rPr>
              <w:t>meetings;</w:t>
            </w:r>
            <w:proofErr w:type="gramEnd"/>
          </w:p>
          <w:p w14:paraId="08BCFF5F"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Report to the SRA on behalf of the GA Planning Committee at least once before any GA meeting.</w:t>
            </w:r>
          </w:p>
          <w:p w14:paraId="559D9D8D" w14:textId="77777777" w:rsidR="003A27AC" w:rsidRPr="003B6FCF" w:rsidRDefault="003A27AC" w:rsidP="003A27AC">
            <w:pPr>
              <w:spacing w:after="240"/>
              <w:ind w:left="1465"/>
              <w:contextualSpacing/>
              <w:rPr>
                <w:rFonts w:ascii="Helvetica" w:eastAsia="Calibri" w:hAnsi="Helvetica" w:cs="Helvetica"/>
                <w:szCs w:val="24"/>
              </w:rPr>
            </w:pPr>
          </w:p>
          <w:p w14:paraId="1AB2135A" w14:textId="77777777" w:rsidR="003A27AC" w:rsidRPr="003B6FCF" w:rsidRDefault="003A27AC" w:rsidP="003A27AC">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The GA Planning Committee shall:</w:t>
            </w:r>
          </w:p>
          <w:p w14:paraId="3C9D111A" w14:textId="77777777" w:rsidR="003A27AC" w:rsidRPr="003B6FCF" w:rsidRDefault="003A27AC" w:rsidP="003A27AC">
            <w:pPr>
              <w:spacing w:after="240"/>
              <w:ind w:left="745"/>
              <w:contextualSpacing/>
              <w:rPr>
                <w:rFonts w:ascii="Helvetica" w:eastAsia="Calibri" w:hAnsi="Helvetica" w:cs="Helvetica"/>
                <w:szCs w:val="24"/>
              </w:rPr>
            </w:pPr>
          </w:p>
          <w:p w14:paraId="70A5EF21"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 xml:space="preserve">Determine and schedule the starting time, ending time, date, and location of all GA </w:t>
            </w:r>
            <w:proofErr w:type="gramStart"/>
            <w:r w:rsidRPr="003B6FCF">
              <w:rPr>
                <w:rFonts w:ascii="Helvetica" w:eastAsia="Calibri" w:hAnsi="Helvetica" w:cs="Helvetica"/>
                <w:szCs w:val="24"/>
              </w:rPr>
              <w:t>meetings;</w:t>
            </w:r>
            <w:proofErr w:type="gramEnd"/>
          </w:p>
          <w:p w14:paraId="28D3B947"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Direct or provide recommendations to the Speaker regarding the promotion, organization, and execution of GA meetings;</w:t>
            </w:r>
          </w:p>
          <w:p w14:paraId="5D77AF09"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Assist the Speaker with tasks associated with the promotion, organization, execution of GA meetings;</w:t>
            </w:r>
          </w:p>
          <w:p w14:paraId="5382C8BB"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Determine the extent to which resources will be allocated to a GA meeting, subject to the approval of the Executive Board;</w:t>
            </w:r>
          </w:p>
          <w:p w14:paraId="5B5B8D51" w14:textId="77777777" w:rsidR="003A27AC" w:rsidRPr="003B6FCF" w:rsidRDefault="003A27AC" w:rsidP="007F2836">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Annually review the procedures of the GA as outlined in Appendix A.</w:t>
            </w:r>
          </w:p>
          <w:p w14:paraId="62493F08" w14:textId="77777777" w:rsidR="0032530E" w:rsidRPr="003B6FCF" w:rsidRDefault="0032530E" w:rsidP="0032530E">
            <w:pPr>
              <w:spacing w:after="240"/>
              <w:ind w:left="1465"/>
              <w:contextualSpacing/>
              <w:rPr>
                <w:rFonts w:ascii="Helvetica" w:eastAsia="Calibri" w:hAnsi="Helvetica" w:cs="Helvetica"/>
                <w:szCs w:val="24"/>
              </w:rPr>
            </w:pPr>
          </w:p>
        </w:tc>
      </w:tr>
      <w:tr w:rsidR="003A27AC" w:rsidRPr="003B6FCF" w14:paraId="24F16663" w14:textId="77777777" w:rsidTr="0032530E">
        <w:trPr>
          <w:trHeight w:val="224"/>
        </w:trPr>
        <w:tc>
          <w:tcPr>
            <w:tcW w:w="1134" w:type="dxa"/>
          </w:tcPr>
          <w:p w14:paraId="454AC179" w14:textId="77777777" w:rsidR="003A27AC" w:rsidRPr="003B6FCF" w:rsidRDefault="003A27AC" w:rsidP="003A27AC">
            <w:pPr>
              <w:rPr>
                <w:rFonts w:ascii="Helvetica" w:eastAsia="Calibri" w:hAnsi="Helvetica" w:cs="Helvetica"/>
                <w:b/>
                <w:sz w:val="18"/>
              </w:rPr>
            </w:pPr>
            <w:r w:rsidRPr="003B6FCF">
              <w:rPr>
                <w:rFonts w:ascii="Helvetica" w:eastAsia="Calibri" w:hAnsi="Helvetica" w:cs="Helvetica"/>
                <w:b/>
                <w:sz w:val="18"/>
              </w:rPr>
              <w:t>Attendance and Recall</w:t>
            </w:r>
          </w:p>
        </w:tc>
        <w:tc>
          <w:tcPr>
            <w:tcW w:w="8789" w:type="dxa"/>
          </w:tcPr>
          <w:p w14:paraId="5FED12A6" w14:textId="77777777" w:rsidR="003A27AC" w:rsidRPr="003B6FCF" w:rsidRDefault="003A27AC" w:rsidP="003A27AC">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 xml:space="preserve">Voting members of the committee are subject to attendance requirements and recall procedures specified in </w:t>
            </w:r>
            <w:r w:rsidRPr="003B6FCF">
              <w:rPr>
                <w:rFonts w:ascii="Helvetica" w:eastAsia="Calibri" w:hAnsi="Helvetica" w:cs="Helvetica"/>
                <w:b/>
                <w:bCs/>
                <w:szCs w:val="24"/>
              </w:rPr>
              <w:t>Bylaw 3/B – Standing Committees of the SRA.</w:t>
            </w:r>
          </w:p>
        </w:tc>
      </w:tr>
    </w:tbl>
    <w:p w14:paraId="5BF1B603" w14:textId="77777777" w:rsidR="000E3FA4" w:rsidRPr="003B6FCF" w:rsidRDefault="000E3FA4" w:rsidP="000E3FA4">
      <w:pPr>
        <w:rPr>
          <w:rFonts w:cs="Helvetica"/>
        </w:rPr>
      </w:pPr>
    </w:p>
    <w:p w14:paraId="62E066F5" w14:textId="69FBC51E" w:rsidR="000E3FA4" w:rsidRPr="003B6FCF" w:rsidRDefault="00BD4F7D" w:rsidP="00F472E3">
      <w:pPr>
        <w:numPr>
          <w:ilvl w:val="0"/>
          <w:numId w:val="6"/>
        </w:numPr>
        <w:ind w:left="709" w:hanging="709"/>
        <w:contextualSpacing/>
        <w:rPr>
          <w:rFonts w:eastAsia="Calibri" w:cs="Helvetica"/>
          <w:sz w:val="28"/>
          <w:lang w:val="en-US"/>
        </w:rPr>
      </w:pPr>
      <w:r w:rsidRPr="003B6FCF">
        <w:rPr>
          <w:rFonts w:eastAsia="Calibri" w:cs="Helvetica"/>
          <w:sz w:val="28"/>
          <w:lang w:val="en-US"/>
        </w:rPr>
        <w:t>GA Meeting</w:t>
      </w:r>
      <w:r w:rsidR="000A1740" w:rsidRPr="003B6FCF">
        <w:rPr>
          <w:rFonts w:eastAsia="Calibri" w:cs="Helvetica"/>
          <w:sz w:val="28"/>
          <w:lang w:val="en-US"/>
        </w:rPr>
        <w:t xml:space="preserve"> Preparation</w:t>
      </w:r>
    </w:p>
    <w:p w14:paraId="55DAA4FC" w14:textId="77777777" w:rsidR="003A27AC" w:rsidRPr="003B6FCF" w:rsidRDefault="003A27AC" w:rsidP="003A27AC">
      <w:pPr>
        <w:ind w:left="360"/>
        <w:contextualSpacing/>
        <w:rPr>
          <w:rFonts w:eastAsia="Calibri" w:cs="Helvetica"/>
          <w:sz w:val="28"/>
          <w:lang w:val="en-US"/>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8636"/>
      </w:tblGrid>
      <w:tr w:rsidR="003A27AC" w:rsidRPr="003B6FCF" w14:paraId="543DE14C" w14:textId="77777777" w:rsidTr="0032530E">
        <w:trPr>
          <w:trHeight w:val="224"/>
        </w:trPr>
        <w:tc>
          <w:tcPr>
            <w:tcW w:w="1134" w:type="dxa"/>
          </w:tcPr>
          <w:p w14:paraId="3FF84B89" w14:textId="77777777" w:rsidR="003A27AC" w:rsidRPr="003B6FCF" w:rsidRDefault="003A27AC" w:rsidP="00B571A5">
            <w:pPr>
              <w:rPr>
                <w:rFonts w:ascii="Helvetica" w:eastAsia="Calibri" w:hAnsi="Helvetica" w:cs="Helvetica"/>
                <w:b/>
                <w:color w:val="0070C0"/>
                <w:sz w:val="18"/>
              </w:rPr>
            </w:pPr>
            <w:r w:rsidRPr="003B6FCF">
              <w:rPr>
                <w:rFonts w:ascii="Helvetica" w:eastAsia="Calibri" w:hAnsi="Helvetica" w:cs="Helvetica"/>
                <w:b/>
                <w:sz w:val="18"/>
              </w:rPr>
              <w:t>Calling Meetings</w:t>
            </w:r>
          </w:p>
        </w:tc>
        <w:tc>
          <w:tcPr>
            <w:tcW w:w="8789" w:type="dxa"/>
          </w:tcPr>
          <w:p w14:paraId="3376A781" w14:textId="77777777" w:rsidR="003A27AC" w:rsidRPr="003B6FCF" w:rsidRDefault="003A27AC" w:rsidP="00B571A5">
            <w:pPr>
              <w:numPr>
                <w:ilvl w:val="1"/>
                <w:numId w:val="6"/>
              </w:numPr>
              <w:spacing w:after="240"/>
              <w:ind w:left="745"/>
              <w:contextualSpacing/>
              <w:rPr>
                <w:rFonts w:ascii="Helvetica" w:eastAsia="Calibri" w:hAnsi="Helvetica" w:cs="Helvetica"/>
                <w:color w:val="0070C0"/>
              </w:rPr>
            </w:pPr>
            <w:r w:rsidRPr="003B6FCF">
              <w:rPr>
                <w:rFonts w:ascii="Helvetica" w:hAnsi="Helvetica" w:cs="Helvetica"/>
                <w:szCs w:val="24"/>
              </w:rPr>
              <w:t>All meetings of the GA shall be called by the Corporate Secretary, and shall be called for the times, dates, and locations specified by the GA Planning Committee;</w:t>
            </w:r>
          </w:p>
          <w:p w14:paraId="6A04C672" w14:textId="77777777" w:rsidR="003A27AC" w:rsidRPr="003B6FCF" w:rsidRDefault="003A27AC" w:rsidP="003A27AC">
            <w:pPr>
              <w:spacing w:after="240"/>
              <w:ind w:left="745"/>
              <w:contextualSpacing/>
              <w:rPr>
                <w:rFonts w:ascii="Helvetica" w:eastAsia="Calibri" w:hAnsi="Helvetica" w:cs="Helvetica"/>
                <w:color w:val="0070C0"/>
              </w:rPr>
            </w:pPr>
          </w:p>
        </w:tc>
      </w:tr>
      <w:tr w:rsidR="003A27AC" w:rsidRPr="003B6FCF" w14:paraId="116885B1" w14:textId="77777777" w:rsidTr="0032530E">
        <w:trPr>
          <w:trHeight w:val="224"/>
        </w:trPr>
        <w:tc>
          <w:tcPr>
            <w:tcW w:w="1134" w:type="dxa"/>
          </w:tcPr>
          <w:p w14:paraId="64F9114D" w14:textId="77777777" w:rsidR="003A27AC" w:rsidRPr="003B6FCF" w:rsidRDefault="003A27AC" w:rsidP="00B571A5">
            <w:pPr>
              <w:rPr>
                <w:rFonts w:ascii="Helvetica" w:eastAsia="Calibri" w:hAnsi="Helvetica" w:cs="Helvetica"/>
                <w:b/>
                <w:sz w:val="18"/>
              </w:rPr>
            </w:pPr>
            <w:r w:rsidRPr="003B6FCF">
              <w:rPr>
                <w:rFonts w:ascii="Helvetica" w:eastAsia="Calibri" w:hAnsi="Helvetica" w:cs="Helvetica"/>
                <w:b/>
                <w:sz w:val="18"/>
              </w:rPr>
              <w:t>Annual Meeting</w:t>
            </w:r>
          </w:p>
        </w:tc>
        <w:tc>
          <w:tcPr>
            <w:tcW w:w="8789" w:type="dxa"/>
          </w:tcPr>
          <w:p w14:paraId="42199801" w14:textId="77777777" w:rsidR="003A27AC" w:rsidRPr="003B6FCF" w:rsidRDefault="003A27AC" w:rsidP="003A27AC">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The Corporate Secretary </w:t>
            </w:r>
            <w:r w:rsidRPr="003B6FCF">
              <w:rPr>
                <w:rFonts w:ascii="Helvetica" w:hAnsi="Helvetica" w:cs="Helvetica"/>
                <w:szCs w:val="24"/>
              </w:rPr>
              <w:t>must call for one (1) annual GA meeting, to be held during a school day no later than March 31 of each academic year; the GA Planning Committee must determine the meeting time, date, and location by December 31 of the same academic year;</w:t>
            </w:r>
          </w:p>
          <w:p w14:paraId="6AE940D1" w14:textId="77777777" w:rsidR="0032530E" w:rsidRPr="003B6FCF" w:rsidRDefault="0032530E" w:rsidP="0032530E">
            <w:pPr>
              <w:spacing w:after="240"/>
              <w:ind w:left="745"/>
              <w:contextualSpacing/>
              <w:rPr>
                <w:rFonts w:ascii="Helvetica" w:eastAsia="Calibri" w:hAnsi="Helvetica" w:cs="Helvetica"/>
              </w:rPr>
            </w:pPr>
          </w:p>
        </w:tc>
      </w:tr>
      <w:tr w:rsidR="003A27AC" w:rsidRPr="003B6FCF" w14:paraId="67662DA9" w14:textId="77777777" w:rsidTr="0032530E">
        <w:trPr>
          <w:trHeight w:val="224"/>
        </w:trPr>
        <w:tc>
          <w:tcPr>
            <w:tcW w:w="1134" w:type="dxa"/>
          </w:tcPr>
          <w:p w14:paraId="71DDA333" w14:textId="77777777" w:rsidR="003A27AC" w:rsidRPr="003B6FCF" w:rsidRDefault="003A27AC" w:rsidP="00B571A5">
            <w:pPr>
              <w:rPr>
                <w:rFonts w:ascii="Helvetica" w:eastAsia="Calibri" w:hAnsi="Helvetica" w:cs="Helvetica"/>
                <w:b/>
                <w:sz w:val="18"/>
              </w:rPr>
            </w:pPr>
            <w:r w:rsidRPr="003B6FCF">
              <w:rPr>
                <w:rFonts w:ascii="Helvetica" w:eastAsia="Calibri" w:hAnsi="Helvetica" w:cs="Helvetica"/>
                <w:b/>
                <w:sz w:val="18"/>
              </w:rPr>
              <w:t>Other Meetings</w:t>
            </w:r>
          </w:p>
        </w:tc>
        <w:tc>
          <w:tcPr>
            <w:tcW w:w="8789" w:type="dxa"/>
          </w:tcPr>
          <w:p w14:paraId="5ECADBCE" w14:textId="77777777" w:rsidR="00CA53F2" w:rsidRPr="003B6FCF" w:rsidRDefault="00CA53F2"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The </w:t>
            </w:r>
            <w:r w:rsidRPr="003B6FCF">
              <w:rPr>
                <w:rFonts w:ascii="Helvetica" w:hAnsi="Helvetica" w:cs="Helvetica"/>
                <w:szCs w:val="24"/>
              </w:rPr>
              <w:t>Corporate Secretary must also call for a GA meeting on resolution of the SRA; or at the call of the President; or in receipt of a petition of two percent (2%) of the MSU membership;</w:t>
            </w:r>
          </w:p>
          <w:p w14:paraId="275F467A" w14:textId="77777777" w:rsidR="0032530E" w:rsidRPr="003B6FCF" w:rsidRDefault="0032530E" w:rsidP="0032530E">
            <w:pPr>
              <w:spacing w:after="240"/>
              <w:ind w:left="745"/>
              <w:contextualSpacing/>
              <w:rPr>
                <w:rFonts w:ascii="Helvetica" w:eastAsia="Calibri" w:hAnsi="Helvetica" w:cs="Helvetica"/>
              </w:rPr>
            </w:pPr>
          </w:p>
          <w:p w14:paraId="0D1F8B98" w14:textId="77777777" w:rsidR="00CA53F2" w:rsidRPr="003B6FCF" w:rsidRDefault="00CA53F2" w:rsidP="007F2836">
            <w:pPr>
              <w:numPr>
                <w:ilvl w:val="2"/>
                <w:numId w:val="6"/>
              </w:numPr>
              <w:spacing w:after="240"/>
              <w:ind w:left="1330" w:hanging="610"/>
              <w:contextualSpacing/>
              <w:rPr>
                <w:rFonts w:ascii="Helvetica" w:eastAsia="Calibri" w:hAnsi="Helvetica" w:cs="Helvetica"/>
              </w:rPr>
            </w:pPr>
            <w:r w:rsidRPr="003B6FCF">
              <w:rPr>
                <w:rFonts w:ascii="Helvetica" w:eastAsia="Calibri" w:hAnsi="Helvetica" w:cs="Helvetica"/>
              </w:rPr>
              <w:t>The GA Planning Committee</w:t>
            </w:r>
            <w:r w:rsidRPr="003B6FCF">
              <w:rPr>
                <w:rFonts w:ascii="Helvetica" w:hAnsi="Helvetica" w:cs="Helvetica"/>
                <w:szCs w:val="24"/>
              </w:rPr>
              <w:t xml:space="preserve"> must determine the meeting time, date, and location within two (2) weeks of any of these </w:t>
            </w:r>
            <w:proofErr w:type="gramStart"/>
            <w:r w:rsidRPr="003B6FCF">
              <w:rPr>
                <w:rFonts w:ascii="Helvetica" w:hAnsi="Helvetica" w:cs="Helvetica"/>
                <w:szCs w:val="24"/>
              </w:rPr>
              <w:t>occurrences;</w:t>
            </w:r>
            <w:proofErr w:type="gramEnd"/>
          </w:p>
          <w:p w14:paraId="0E3AEE75" w14:textId="77777777" w:rsidR="00CA53F2" w:rsidRPr="003B6FCF" w:rsidRDefault="00CA53F2" w:rsidP="007F2836">
            <w:pPr>
              <w:numPr>
                <w:ilvl w:val="2"/>
                <w:numId w:val="6"/>
              </w:numPr>
              <w:spacing w:after="240"/>
              <w:ind w:left="1330" w:hanging="610"/>
              <w:contextualSpacing/>
              <w:rPr>
                <w:rFonts w:ascii="Helvetica" w:eastAsia="Calibri" w:hAnsi="Helvetica" w:cs="Helvetica"/>
              </w:rPr>
            </w:pPr>
            <w:r w:rsidRPr="003B6FCF">
              <w:rPr>
                <w:rFonts w:ascii="Helvetica" w:hAnsi="Helvetica" w:cs="Helvetica"/>
                <w:szCs w:val="24"/>
              </w:rPr>
              <w:t>Any meeting time, date, or location specified by the SRA’s resolution, the President’s call, or the petition shall be binding on the GA Planning Committee and may only be altered if proven to be unfeasible or unreasonable;</w:t>
            </w:r>
          </w:p>
          <w:p w14:paraId="05DAC6BD" w14:textId="77777777" w:rsidR="00CA53F2" w:rsidRPr="003B6FCF" w:rsidRDefault="00CA53F2" w:rsidP="007F2836">
            <w:pPr>
              <w:numPr>
                <w:ilvl w:val="2"/>
                <w:numId w:val="6"/>
              </w:numPr>
              <w:spacing w:after="240"/>
              <w:ind w:left="1330" w:hanging="610"/>
              <w:contextualSpacing/>
              <w:rPr>
                <w:rFonts w:ascii="Helvetica" w:eastAsia="Calibri" w:hAnsi="Helvetica" w:cs="Helvetica"/>
              </w:rPr>
            </w:pPr>
            <w:r w:rsidRPr="003B6FCF">
              <w:rPr>
                <w:rFonts w:ascii="Helvetica" w:hAnsi="Helvetica" w:cs="Helvetica"/>
                <w:szCs w:val="24"/>
              </w:rPr>
              <w:t>The GA meeting must be held during a school day and cannot be held during an exam period.</w:t>
            </w:r>
          </w:p>
          <w:p w14:paraId="3506F808" w14:textId="77777777" w:rsidR="003A27AC" w:rsidRPr="003B6FCF" w:rsidRDefault="003A27AC" w:rsidP="00CA53F2">
            <w:pPr>
              <w:spacing w:after="240"/>
              <w:contextualSpacing/>
              <w:rPr>
                <w:rFonts w:ascii="Helvetica" w:eastAsia="Calibri" w:hAnsi="Helvetica" w:cs="Helvetica"/>
              </w:rPr>
            </w:pPr>
          </w:p>
        </w:tc>
      </w:tr>
      <w:tr w:rsidR="00CA53F2" w:rsidRPr="003B6FCF" w14:paraId="448DE105" w14:textId="77777777" w:rsidTr="0032530E">
        <w:trPr>
          <w:trHeight w:val="224"/>
        </w:trPr>
        <w:tc>
          <w:tcPr>
            <w:tcW w:w="1134" w:type="dxa"/>
          </w:tcPr>
          <w:p w14:paraId="55F295AB" w14:textId="77777777" w:rsidR="00CA53F2" w:rsidRPr="003B6FCF" w:rsidRDefault="00CA53F2" w:rsidP="00B571A5">
            <w:pPr>
              <w:rPr>
                <w:rFonts w:ascii="Helvetica" w:eastAsia="Calibri" w:hAnsi="Helvetica" w:cs="Helvetica"/>
                <w:b/>
                <w:sz w:val="18"/>
              </w:rPr>
            </w:pPr>
            <w:r w:rsidRPr="003B6FCF">
              <w:rPr>
                <w:rFonts w:ascii="Helvetica" w:eastAsia="Calibri" w:hAnsi="Helvetica" w:cs="Helvetica"/>
                <w:b/>
                <w:sz w:val="18"/>
              </w:rPr>
              <w:lastRenderedPageBreak/>
              <w:t>Public Notice</w:t>
            </w:r>
          </w:p>
        </w:tc>
        <w:tc>
          <w:tcPr>
            <w:tcW w:w="8789" w:type="dxa"/>
          </w:tcPr>
          <w:p w14:paraId="5664A2D4" w14:textId="77777777" w:rsidR="00CA53F2" w:rsidRPr="003B6FCF" w:rsidRDefault="00CA53F2"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Public Notice of any GA meeting must be given through student email, subject to availability from the Registrar; in </w:t>
            </w:r>
            <w:r w:rsidRPr="003B6FCF">
              <w:rPr>
                <w:rFonts w:ascii="Helvetica" w:eastAsia="Calibri" w:hAnsi="Helvetica" w:cs="Helvetica"/>
                <w:i/>
              </w:rPr>
              <w:t>The Silhouette</w:t>
            </w:r>
            <w:r w:rsidRPr="003B6FCF">
              <w:rPr>
                <w:rFonts w:ascii="Helvetica" w:eastAsia="Calibri" w:hAnsi="Helvetica" w:cs="Helvetica"/>
              </w:rPr>
              <w:t>, and on the MSU website at least ten (10) school days in advance of the meeting;</w:t>
            </w:r>
          </w:p>
          <w:p w14:paraId="6DC77375" w14:textId="77777777" w:rsidR="0032530E" w:rsidRPr="003B6FCF" w:rsidRDefault="0032530E" w:rsidP="0032530E">
            <w:pPr>
              <w:spacing w:after="240"/>
              <w:ind w:left="745"/>
              <w:contextualSpacing/>
              <w:rPr>
                <w:rFonts w:ascii="Helvetica" w:eastAsia="Calibri" w:hAnsi="Helvetica" w:cs="Helvetica"/>
              </w:rPr>
            </w:pPr>
          </w:p>
          <w:p w14:paraId="17A5448B" w14:textId="77777777" w:rsidR="00CA53F2" w:rsidRPr="003B6FCF" w:rsidRDefault="00CA53F2" w:rsidP="00937770">
            <w:pPr>
              <w:numPr>
                <w:ilvl w:val="2"/>
                <w:numId w:val="6"/>
              </w:numPr>
              <w:spacing w:after="240"/>
              <w:ind w:left="1330" w:hanging="610"/>
              <w:contextualSpacing/>
              <w:rPr>
                <w:rFonts w:ascii="Helvetica" w:eastAsia="Calibri" w:hAnsi="Helvetica" w:cs="Helvetica"/>
              </w:rPr>
            </w:pPr>
            <w:r w:rsidRPr="003B6FCF">
              <w:rPr>
                <w:rFonts w:ascii="Helvetica" w:eastAsia="Calibri" w:hAnsi="Helvetica" w:cs="Helvetica"/>
              </w:rPr>
              <w:t>The GA Planning Committee shall determine other appropriate methods of public notice.</w:t>
            </w:r>
          </w:p>
          <w:p w14:paraId="3A4357D9" w14:textId="77777777" w:rsidR="0032530E" w:rsidRPr="003B6FCF" w:rsidRDefault="0032530E" w:rsidP="0032530E">
            <w:pPr>
              <w:spacing w:after="240"/>
              <w:ind w:left="1224"/>
              <w:contextualSpacing/>
              <w:rPr>
                <w:rFonts w:ascii="Helvetica" w:eastAsia="Calibri" w:hAnsi="Helvetica" w:cs="Helvetica"/>
              </w:rPr>
            </w:pPr>
          </w:p>
        </w:tc>
      </w:tr>
      <w:tr w:rsidR="00CA53F2" w:rsidRPr="003B6FCF" w14:paraId="513D373A" w14:textId="77777777" w:rsidTr="0032530E">
        <w:trPr>
          <w:trHeight w:val="224"/>
        </w:trPr>
        <w:tc>
          <w:tcPr>
            <w:tcW w:w="1134" w:type="dxa"/>
          </w:tcPr>
          <w:p w14:paraId="11FE57B5" w14:textId="77777777" w:rsidR="00CA53F2" w:rsidRPr="003B6FCF" w:rsidRDefault="00016399" w:rsidP="00B571A5">
            <w:pPr>
              <w:rPr>
                <w:rFonts w:ascii="Helvetica" w:eastAsia="Calibri" w:hAnsi="Helvetica" w:cs="Helvetica"/>
                <w:b/>
                <w:sz w:val="18"/>
              </w:rPr>
            </w:pPr>
            <w:r w:rsidRPr="003B6FCF">
              <w:rPr>
                <w:rFonts w:ascii="Helvetica" w:eastAsia="Calibri" w:hAnsi="Helvetica" w:cs="Helvetica"/>
                <w:b/>
                <w:sz w:val="18"/>
              </w:rPr>
              <w:t>Agenda</w:t>
            </w:r>
          </w:p>
        </w:tc>
        <w:tc>
          <w:tcPr>
            <w:tcW w:w="8789" w:type="dxa"/>
          </w:tcPr>
          <w:p w14:paraId="65777AE4" w14:textId="77777777" w:rsidR="00CA53F2" w:rsidRPr="003B6FCF" w:rsidRDefault="00016399"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Any member of the GA may submit a motion for the GA meeting agenda;</w:t>
            </w:r>
          </w:p>
          <w:p w14:paraId="33B26940" w14:textId="77777777" w:rsidR="0032530E" w:rsidRPr="003B6FCF" w:rsidRDefault="0032530E" w:rsidP="0032530E">
            <w:pPr>
              <w:spacing w:after="240"/>
              <w:ind w:left="745"/>
              <w:contextualSpacing/>
              <w:rPr>
                <w:rFonts w:ascii="Helvetica" w:eastAsia="Calibri" w:hAnsi="Helvetica" w:cs="Helvetica"/>
              </w:rPr>
            </w:pPr>
          </w:p>
          <w:p w14:paraId="5E7C8FB8" w14:textId="77777777" w:rsidR="00016399" w:rsidRPr="003B6FCF" w:rsidRDefault="00016399" w:rsidP="00016399">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All motions for the GA meeting agenda and supporting documents must </w:t>
            </w:r>
            <w:r w:rsidRPr="003B6FCF">
              <w:rPr>
                <w:rFonts w:ascii="Helvetica" w:hAnsi="Helvetica" w:cs="Helvetica"/>
              </w:rPr>
              <w:t>be submitted to the Corporate Secretary no later than noon (12:00 pm), five (5) school days prior to the meeting. Copies of the agenda, motion sheet and supporting documentation shall be made public by the end of the next school day;</w:t>
            </w:r>
          </w:p>
          <w:p w14:paraId="6BA26D05" w14:textId="77777777" w:rsidR="0032530E" w:rsidRPr="003B6FCF" w:rsidRDefault="0032530E" w:rsidP="0032530E">
            <w:pPr>
              <w:spacing w:after="240"/>
              <w:ind w:left="745"/>
              <w:contextualSpacing/>
              <w:rPr>
                <w:rFonts w:ascii="Helvetica" w:eastAsia="Calibri" w:hAnsi="Helvetica" w:cs="Helvetica"/>
              </w:rPr>
            </w:pPr>
          </w:p>
        </w:tc>
      </w:tr>
      <w:tr w:rsidR="00016399" w:rsidRPr="003B6FCF" w14:paraId="25999541" w14:textId="77777777" w:rsidTr="0032530E">
        <w:trPr>
          <w:trHeight w:val="224"/>
        </w:trPr>
        <w:tc>
          <w:tcPr>
            <w:tcW w:w="1134" w:type="dxa"/>
          </w:tcPr>
          <w:p w14:paraId="347C80D1" w14:textId="77777777" w:rsidR="00016399" w:rsidRPr="003B6FCF" w:rsidRDefault="00016399" w:rsidP="00B571A5">
            <w:pPr>
              <w:rPr>
                <w:rFonts w:ascii="Helvetica" w:eastAsia="Calibri" w:hAnsi="Helvetica" w:cs="Helvetica"/>
                <w:b/>
                <w:sz w:val="18"/>
              </w:rPr>
            </w:pPr>
            <w:r w:rsidRPr="003B6FCF">
              <w:rPr>
                <w:rFonts w:ascii="Helvetica" w:eastAsia="Calibri" w:hAnsi="Helvetica" w:cs="Helvetica"/>
                <w:b/>
                <w:sz w:val="18"/>
              </w:rPr>
              <w:t>Meeting Cancellation</w:t>
            </w:r>
          </w:p>
        </w:tc>
        <w:tc>
          <w:tcPr>
            <w:tcW w:w="8789" w:type="dxa"/>
          </w:tcPr>
          <w:p w14:paraId="2766961D" w14:textId="77777777" w:rsidR="00016399" w:rsidRPr="003B6FCF" w:rsidRDefault="00016399" w:rsidP="00B571A5">
            <w:pPr>
              <w:numPr>
                <w:ilvl w:val="1"/>
                <w:numId w:val="6"/>
              </w:numPr>
              <w:spacing w:after="240"/>
              <w:ind w:left="745"/>
              <w:contextualSpacing/>
              <w:rPr>
                <w:rFonts w:ascii="Helvetica" w:eastAsia="Calibri" w:hAnsi="Helvetica" w:cs="Helvetica"/>
              </w:rPr>
            </w:pPr>
            <w:r w:rsidRPr="003B6FCF">
              <w:rPr>
                <w:rFonts w:ascii="Helvetica" w:hAnsi="Helvetica" w:cs="Helvetica"/>
                <w:szCs w:val="24"/>
              </w:rPr>
              <w:t xml:space="preserve">The SRA may cancel the </w:t>
            </w:r>
            <w:r w:rsidRPr="003B6FCF">
              <w:rPr>
                <w:rFonts w:ascii="Helvetica" w:hAnsi="Helvetica" w:cs="Helvetica"/>
              </w:rPr>
              <w:t>annual GA meeting by two-thirds (2/3) majority affirmative vote if another GA meeting, as per Section 4.3 of this bylaw, is held within the same academic year, and if public notice of the annual meeting has not yet been given as per Section 4.4 of this bylaw.</w:t>
            </w:r>
          </w:p>
        </w:tc>
      </w:tr>
    </w:tbl>
    <w:p w14:paraId="0FFF935E" w14:textId="77777777" w:rsidR="003A27AC" w:rsidRPr="003B6FCF" w:rsidRDefault="003A27AC" w:rsidP="003A27AC">
      <w:pPr>
        <w:ind w:left="360"/>
        <w:contextualSpacing/>
        <w:rPr>
          <w:rFonts w:eastAsia="Calibri" w:cs="Helvetica"/>
          <w:sz w:val="28"/>
          <w:lang w:val="en-US"/>
        </w:rPr>
      </w:pPr>
    </w:p>
    <w:p w14:paraId="5AC52BD4" w14:textId="289C09C7" w:rsidR="003A27AC" w:rsidRPr="003B6FCF" w:rsidRDefault="003A27AC" w:rsidP="00F472E3">
      <w:pPr>
        <w:numPr>
          <w:ilvl w:val="0"/>
          <w:numId w:val="6"/>
        </w:numPr>
        <w:ind w:left="709" w:hanging="709"/>
        <w:contextualSpacing/>
        <w:rPr>
          <w:rFonts w:eastAsia="Calibri" w:cs="Helvetica"/>
          <w:sz w:val="28"/>
          <w:lang w:val="en-US"/>
        </w:rPr>
      </w:pPr>
      <w:r w:rsidRPr="003B6FCF">
        <w:rPr>
          <w:rFonts w:eastAsia="Calibri" w:cs="Helvetica"/>
          <w:sz w:val="28"/>
          <w:lang w:val="en-US"/>
        </w:rPr>
        <w:t>G</w:t>
      </w:r>
      <w:r w:rsidRPr="003B6FCF">
        <w:rPr>
          <w:rFonts w:cs="Helvetica"/>
          <w:sz w:val="28"/>
        </w:rPr>
        <w:t>A</w:t>
      </w:r>
      <w:r w:rsidR="000A1740" w:rsidRPr="003B6FCF">
        <w:rPr>
          <w:rFonts w:cs="Helvetica"/>
          <w:sz w:val="28"/>
        </w:rPr>
        <w:t xml:space="preserve"> Meeting Procedure</w:t>
      </w:r>
    </w:p>
    <w:p w14:paraId="592F4413" w14:textId="77777777" w:rsidR="003A27AC" w:rsidRPr="003B6FCF" w:rsidRDefault="003A27AC" w:rsidP="003A27AC">
      <w:pPr>
        <w:contextualSpacing/>
        <w:rPr>
          <w:rFonts w:cs="Helvetica"/>
          <w:sz w:val="28"/>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8726"/>
      </w:tblGrid>
      <w:tr w:rsidR="00016399" w:rsidRPr="003B6FCF" w14:paraId="1C341F56" w14:textId="77777777" w:rsidTr="007C656C">
        <w:trPr>
          <w:trHeight w:val="1550"/>
        </w:trPr>
        <w:tc>
          <w:tcPr>
            <w:tcW w:w="1134" w:type="dxa"/>
          </w:tcPr>
          <w:p w14:paraId="05536180" w14:textId="77777777" w:rsidR="00016399" w:rsidRPr="003B6FCF" w:rsidRDefault="00016399" w:rsidP="00B571A5">
            <w:pPr>
              <w:rPr>
                <w:rFonts w:ascii="Helvetica" w:eastAsia="Calibri" w:hAnsi="Helvetica" w:cs="Helvetica"/>
                <w:b/>
                <w:sz w:val="18"/>
              </w:rPr>
            </w:pPr>
            <w:r w:rsidRPr="003B6FCF">
              <w:rPr>
                <w:rFonts w:ascii="Helvetica" w:eastAsia="Calibri" w:hAnsi="Helvetica" w:cs="Helvetica"/>
                <w:b/>
                <w:sz w:val="18"/>
              </w:rPr>
              <w:t>General Procedure</w:t>
            </w:r>
          </w:p>
          <w:p w14:paraId="6AD021BF" w14:textId="77777777" w:rsidR="00016399" w:rsidRPr="003B6FCF" w:rsidRDefault="00016399" w:rsidP="00B571A5">
            <w:pPr>
              <w:rPr>
                <w:rFonts w:ascii="Helvetica" w:eastAsia="Calibri" w:hAnsi="Helvetica" w:cs="Helvetica"/>
                <w:b/>
                <w:sz w:val="18"/>
              </w:rPr>
            </w:pPr>
          </w:p>
        </w:tc>
        <w:tc>
          <w:tcPr>
            <w:tcW w:w="8789" w:type="dxa"/>
          </w:tcPr>
          <w:p w14:paraId="4DAB89B5" w14:textId="77777777" w:rsidR="00016399" w:rsidRPr="003B6FCF" w:rsidRDefault="00016399"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The Speaker shall preside over all GA meetings;</w:t>
            </w:r>
          </w:p>
          <w:p w14:paraId="48CEBF31" w14:textId="77777777" w:rsidR="0032530E" w:rsidRPr="003B6FCF" w:rsidRDefault="0032530E" w:rsidP="0032530E">
            <w:pPr>
              <w:spacing w:after="240"/>
              <w:ind w:left="745"/>
              <w:contextualSpacing/>
              <w:rPr>
                <w:rFonts w:ascii="Helvetica" w:eastAsia="Calibri" w:hAnsi="Helvetica" w:cs="Helvetica"/>
              </w:rPr>
            </w:pPr>
          </w:p>
          <w:p w14:paraId="3E899DDB" w14:textId="77777777" w:rsidR="00016399" w:rsidRPr="003B6FCF" w:rsidRDefault="00016399"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Except </w:t>
            </w:r>
            <w:r w:rsidRPr="003B6FCF">
              <w:rPr>
                <w:rFonts w:ascii="Helvetica" w:hAnsi="Helvetica" w:cs="Helvetica"/>
              </w:rPr>
              <w:t>as otherwise defined in this bylaw and Appendix A, meetings of the GA shall be conducted according to procedures outlined in the current edition of Robert’s Rules of Order Newly Revised;</w:t>
            </w:r>
          </w:p>
          <w:p w14:paraId="4079B958" w14:textId="77777777" w:rsidR="0032530E" w:rsidRPr="003B6FCF" w:rsidRDefault="0032530E" w:rsidP="0032530E">
            <w:pPr>
              <w:spacing w:after="240"/>
              <w:ind w:left="745"/>
              <w:contextualSpacing/>
              <w:rPr>
                <w:rFonts w:ascii="Helvetica" w:eastAsia="Calibri" w:hAnsi="Helvetica" w:cs="Helvetica"/>
              </w:rPr>
            </w:pPr>
          </w:p>
          <w:p w14:paraId="18C83632" w14:textId="77777777" w:rsidR="00016399" w:rsidRPr="003B6FCF" w:rsidRDefault="00016399" w:rsidP="00937770">
            <w:pPr>
              <w:numPr>
                <w:ilvl w:val="2"/>
                <w:numId w:val="6"/>
              </w:numPr>
              <w:spacing w:after="240"/>
              <w:ind w:left="1425" w:hanging="705"/>
              <w:contextualSpacing/>
              <w:rPr>
                <w:rFonts w:ascii="Helvetica" w:eastAsia="Calibri" w:hAnsi="Helvetica" w:cs="Helvetica"/>
              </w:rPr>
            </w:pPr>
            <w:r w:rsidRPr="003B6FCF">
              <w:rPr>
                <w:rFonts w:ascii="Helvetica" w:hAnsi="Helvetica" w:cs="Helvetica"/>
              </w:rPr>
              <w:t>At least one (1) week before each GA meeting, the Speaker shall make public to the MSU membership a brief explanation of these procedures.</w:t>
            </w:r>
          </w:p>
          <w:p w14:paraId="53D3CBBE" w14:textId="77777777" w:rsidR="0032530E" w:rsidRPr="003B6FCF" w:rsidRDefault="0032530E" w:rsidP="0032530E">
            <w:pPr>
              <w:spacing w:after="240"/>
              <w:ind w:left="1224"/>
              <w:contextualSpacing/>
              <w:rPr>
                <w:rFonts w:ascii="Helvetica" w:eastAsia="Calibri" w:hAnsi="Helvetica" w:cs="Helvetica"/>
              </w:rPr>
            </w:pPr>
          </w:p>
          <w:p w14:paraId="7F3C1EF9" w14:textId="77777777" w:rsidR="00016399" w:rsidRPr="003B6FCF" w:rsidRDefault="00016399" w:rsidP="00016399">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All GA meetings shall be live</w:t>
            </w:r>
            <w:r w:rsidR="0032530E" w:rsidRPr="003B6FCF">
              <w:rPr>
                <w:rFonts w:ascii="Helvetica" w:eastAsia="Calibri" w:hAnsi="Helvetica" w:cs="Helvetica"/>
              </w:rPr>
              <w:t>-</w:t>
            </w:r>
            <w:r w:rsidRPr="003B6FCF">
              <w:rPr>
                <w:rFonts w:ascii="Helvetica" w:eastAsia="Calibri" w:hAnsi="Helvetica" w:cs="Helvetica"/>
              </w:rPr>
              <w:t>streamed.</w:t>
            </w:r>
          </w:p>
          <w:p w14:paraId="407D2653" w14:textId="77777777" w:rsidR="0032530E" w:rsidRPr="003B6FCF" w:rsidRDefault="0032530E" w:rsidP="0032530E">
            <w:pPr>
              <w:spacing w:after="240"/>
              <w:ind w:left="745"/>
              <w:contextualSpacing/>
              <w:rPr>
                <w:rFonts w:ascii="Helvetica" w:eastAsia="Calibri" w:hAnsi="Helvetica" w:cs="Helvetica"/>
              </w:rPr>
            </w:pPr>
          </w:p>
        </w:tc>
      </w:tr>
      <w:tr w:rsidR="0032530E" w:rsidRPr="003B6FCF" w14:paraId="305B224A" w14:textId="77777777" w:rsidTr="007C656C">
        <w:trPr>
          <w:trHeight w:val="1515"/>
        </w:trPr>
        <w:tc>
          <w:tcPr>
            <w:tcW w:w="1134" w:type="dxa"/>
          </w:tcPr>
          <w:p w14:paraId="16A2F046" w14:textId="77777777" w:rsidR="0032530E" w:rsidRPr="003B6FCF" w:rsidRDefault="0032530E" w:rsidP="00B571A5">
            <w:pPr>
              <w:rPr>
                <w:rFonts w:ascii="Helvetica" w:eastAsia="Calibri" w:hAnsi="Helvetica" w:cs="Helvetica"/>
                <w:b/>
                <w:sz w:val="18"/>
              </w:rPr>
            </w:pPr>
            <w:r w:rsidRPr="003B6FCF">
              <w:rPr>
                <w:rFonts w:ascii="Helvetica" w:eastAsia="Calibri" w:hAnsi="Helvetica" w:cs="Helvetica"/>
                <w:b/>
                <w:sz w:val="18"/>
              </w:rPr>
              <w:t>Quorum</w:t>
            </w:r>
          </w:p>
          <w:p w14:paraId="03E87298" w14:textId="77777777" w:rsidR="0032530E" w:rsidRPr="003B6FCF" w:rsidRDefault="0032530E" w:rsidP="00B571A5">
            <w:pPr>
              <w:rPr>
                <w:rFonts w:ascii="Helvetica" w:eastAsia="Calibri" w:hAnsi="Helvetica" w:cs="Helvetica"/>
                <w:b/>
                <w:sz w:val="18"/>
              </w:rPr>
            </w:pPr>
          </w:p>
        </w:tc>
        <w:tc>
          <w:tcPr>
            <w:tcW w:w="8789" w:type="dxa"/>
          </w:tcPr>
          <w:p w14:paraId="0780D770" w14:textId="77777777" w:rsidR="0032530E" w:rsidRPr="003B6FCF" w:rsidRDefault="0032530E" w:rsidP="00B571A5">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Quorum for a GA meeting shall be three percent (3%) of the MSU membership or two hundred fifty (250) members, whichever is higher.</w:t>
            </w:r>
          </w:p>
          <w:p w14:paraId="74D58939" w14:textId="77777777" w:rsidR="0032530E" w:rsidRPr="003B6FCF" w:rsidRDefault="0032530E" w:rsidP="0032530E">
            <w:pPr>
              <w:spacing w:after="240"/>
              <w:ind w:left="745"/>
              <w:contextualSpacing/>
              <w:rPr>
                <w:rFonts w:ascii="Helvetica" w:eastAsia="Calibri" w:hAnsi="Helvetica" w:cs="Helvetica"/>
              </w:rPr>
            </w:pPr>
          </w:p>
          <w:p w14:paraId="3EFE4FFC" w14:textId="77777777" w:rsidR="0032530E" w:rsidRPr="003B6FCF" w:rsidRDefault="0032530E" w:rsidP="00937770">
            <w:pPr>
              <w:numPr>
                <w:ilvl w:val="2"/>
                <w:numId w:val="6"/>
              </w:numPr>
              <w:spacing w:after="240"/>
              <w:ind w:left="1425" w:hanging="645"/>
              <w:contextualSpacing/>
              <w:rPr>
                <w:rFonts w:ascii="Helvetica" w:eastAsia="Calibri" w:hAnsi="Helvetica" w:cs="Helvetica"/>
              </w:rPr>
            </w:pPr>
            <w:r w:rsidRPr="003B6FCF">
              <w:rPr>
                <w:rFonts w:ascii="Helvetica" w:eastAsia="Calibri" w:hAnsi="Helvetica" w:cs="Helvetica"/>
              </w:rPr>
              <w:t xml:space="preserve">The Speaker shall make public to the MSU membership the number of members required for quorum for any GA </w:t>
            </w:r>
            <w:proofErr w:type="gramStart"/>
            <w:r w:rsidRPr="003B6FCF">
              <w:rPr>
                <w:rFonts w:ascii="Helvetica" w:eastAsia="Calibri" w:hAnsi="Helvetica" w:cs="Helvetica"/>
              </w:rPr>
              <w:t>meeting;</w:t>
            </w:r>
            <w:proofErr w:type="gramEnd"/>
          </w:p>
          <w:p w14:paraId="3D4F4F30" w14:textId="77777777" w:rsidR="0032530E" w:rsidRPr="003B6FCF" w:rsidRDefault="0032530E" w:rsidP="0032530E">
            <w:pPr>
              <w:spacing w:after="240"/>
              <w:ind w:left="1465"/>
              <w:contextualSpacing/>
              <w:rPr>
                <w:rFonts w:ascii="Helvetica" w:eastAsia="Calibri" w:hAnsi="Helvetica" w:cs="Helvetica"/>
              </w:rPr>
            </w:pPr>
          </w:p>
          <w:p w14:paraId="269DB9B5" w14:textId="77777777" w:rsidR="0032530E" w:rsidRPr="003B6FCF" w:rsidRDefault="0032530E" w:rsidP="0032530E">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If public notice is not given at least ten (10) school days in advance of the meeting, as per section 4.4 of this bylaw, quorum shall increase to ten percent (10%) of the MSU membership;</w:t>
            </w:r>
          </w:p>
          <w:p w14:paraId="0BEA235B" w14:textId="77777777" w:rsidR="0032530E" w:rsidRPr="003B6FCF" w:rsidRDefault="0032530E" w:rsidP="0032530E">
            <w:pPr>
              <w:spacing w:after="240"/>
              <w:ind w:left="745"/>
              <w:contextualSpacing/>
              <w:rPr>
                <w:rFonts w:ascii="Helvetica" w:eastAsia="Calibri" w:hAnsi="Helvetica" w:cs="Helvetica"/>
              </w:rPr>
            </w:pPr>
          </w:p>
        </w:tc>
      </w:tr>
      <w:tr w:rsidR="003A27AC" w:rsidRPr="003B6FCF" w14:paraId="41579569" w14:textId="77777777" w:rsidTr="007C656C">
        <w:trPr>
          <w:trHeight w:val="224"/>
        </w:trPr>
        <w:tc>
          <w:tcPr>
            <w:tcW w:w="1134" w:type="dxa"/>
          </w:tcPr>
          <w:p w14:paraId="333F4E9F" w14:textId="77777777" w:rsidR="003A27AC" w:rsidRPr="003B6FCF" w:rsidRDefault="0032530E" w:rsidP="00B571A5">
            <w:pPr>
              <w:rPr>
                <w:rFonts w:ascii="Helvetica" w:eastAsia="Calibri" w:hAnsi="Helvetica" w:cs="Helvetica"/>
                <w:b/>
                <w:sz w:val="18"/>
              </w:rPr>
            </w:pPr>
            <w:r w:rsidRPr="003B6FCF">
              <w:rPr>
                <w:rFonts w:ascii="Helvetica" w:eastAsia="Calibri" w:hAnsi="Helvetica" w:cs="Helvetica"/>
                <w:b/>
                <w:sz w:val="18"/>
              </w:rPr>
              <w:t>Unresolved Motions</w:t>
            </w:r>
          </w:p>
        </w:tc>
        <w:tc>
          <w:tcPr>
            <w:tcW w:w="8789" w:type="dxa"/>
          </w:tcPr>
          <w:p w14:paraId="1EB7E628" w14:textId="77777777" w:rsidR="003A27AC" w:rsidRPr="003B6FCF" w:rsidRDefault="0032530E" w:rsidP="00CA53F2">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 xml:space="preserve">Any motion </w:t>
            </w:r>
            <w:r w:rsidRPr="003B6FCF">
              <w:rPr>
                <w:rFonts w:ascii="Helvetica" w:hAnsi="Helvetica" w:cs="Helvetica"/>
              </w:rPr>
              <w:t>on the agenda that is not considered by the GA due to time constraints, or is subject to affirmative vote by a non-quorate GA, shall be placed on the agenda in its exact wording for the next SRA meeting;</w:t>
            </w:r>
          </w:p>
          <w:p w14:paraId="10054F72" w14:textId="77777777" w:rsidR="003A27AC" w:rsidRPr="003B6FCF" w:rsidRDefault="003A27AC" w:rsidP="00B571A5">
            <w:pPr>
              <w:spacing w:after="240"/>
              <w:ind w:left="745"/>
              <w:contextualSpacing/>
              <w:rPr>
                <w:rFonts w:ascii="Helvetica" w:eastAsia="Calibri" w:hAnsi="Helvetica" w:cs="Helvetica"/>
                <w:szCs w:val="24"/>
              </w:rPr>
            </w:pPr>
          </w:p>
          <w:p w14:paraId="36C583C2" w14:textId="77777777" w:rsidR="003A27AC" w:rsidRPr="003B6FCF" w:rsidRDefault="0032530E" w:rsidP="00937770">
            <w:pPr>
              <w:numPr>
                <w:ilvl w:val="2"/>
                <w:numId w:val="6"/>
              </w:numPr>
              <w:spacing w:after="240"/>
              <w:ind w:left="1425" w:hanging="606"/>
              <w:contextualSpacing/>
              <w:rPr>
                <w:rFonts w:ascii="Helvetica" w:eastAsia="Calibri" w:hAnsi="Helvetica" w:cs="Helvetica"/>
                <w:szCs w:val="24"/>
              </w:rPr>
            </w:pPr>
            <w:r w:rsidRPr="003B6FCF">
              <w:rPr>
                <w:rFonts w:ascii="Helvetica" w:eastAsia="Calibri" w:hAnsi="Helvetica" w:cs="Helvetica"/>
                <w:szCs w:val="24"/>
              </w:rPr>
              <w:t xml:space="preserve">Any </w:t>
            </w:r>
            <w:r w:rsidRPr="003B6FCF">
              <w:rPr>
                <w:rFonts w:ascii="Helvetica" w:hAnsi="Helvetica" w:cs="Helvetica"/>
              </w:rPr>
              <w:t xml:space="preserve">such motion that, as worded, cannot be considered by the SRA, including any motion involving a change in student fees, shall be </w:t>
            </w:r>
            <w:r w:rsidRPr="003B6FCF">
              <w:rPr>
                <w:rFonts w:ascii="Helvetica" w:hAnsi="Helvetica" w:cs="Helvetica"/>
              </w:rPr>
              <w:lastRenderedPageBreak/>
              <w:t>reworded by the Speaker such that it is approvable by the SRA and that the spirit of the motion is preserved.</w:t>
            </w:r>
          </w:p>
          <w:p w14:paraId="525C7DEC" w14:textId="77777777" w:rsidR="0032530E" w:rsidRPr="003B6FCF" w:rsidRDefault="0032530E" w:rsidP="0032530E">
            <w:pPr>
              <w:spacing w:after="240"/>
              <w:ind w:left="1465"/>
              <w:contextualSpacing/>
              <w:rPr>
                <w:rFonts w:ascii="Helvetica" w:eastAsia="Calibri" w:hAnsi="Helvetica" w:cs="Helvetica"/>
                <w:szCs w:val="24"/>
              </w:rPr>
            </w:pPr>
          </w:p>
        </w:tc>
      </w:tr>
      <w:tr w:rsidR="003A27AC" w:rsidRPr="003B6FCF" w14:paraId="650E27EA" w14:textId="77777777" w:rsidTr="007C656C">
        <w:trPr>
          <w:trHeight w:val="224"/>
        </w:trPr>
        <w:tc>
          <w:tcPr>
            <w:tcW w:w="1134" w:type="dxa"/>
          </w:tcPr>
          <w:p w14:paraId="580BAC58" w14:textId="77777777" w:rsidR="003A27AC" w:rsidRPr="003B6FCF" w:rsidRDefault="0032530E" w:rsidP="00B571A5">
            <w:pPr>
              <w:rPr>
                <w:rFonts w:ascii="Helvetica" w:eastAsia="Calibri" w:hAnsi="Helvetica" w:cs="Helvetica"/>
                <w:b/>
                <w:sz w:val="18"/>
              </w:rPr>
            </w:pPr>
            <w:r w:rsidRPr="003B6FCF">
              <w:rPr>
                <w:rFonts w:ascii="Helvetica" w:eastAsia="Calibri" w:hAnsi="Helvetica" w:cs="Helvetica"/>
                <w:b/>
                <w:sz w:val="18"/>
              </w:rPr>
              <w:lastRenderedPageBreak/>
              <w:t>Minutes</w:t>
            </w:r>
          </w:p>
        </w:tc>
        <w:tc>
          <w:tcPr>
            <w:tcW w:w="8789" w:type="dxa"/>
          </w:tcPr>
          <w:p w14:paraId="52DF8595" w14:textId="77777777" w:rsidR="0032530E" w:rsidRPr="003B6FCF" w:rsidRDefault="0032530E" w:rsidP="00CA53F2">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 xml:space="preserve">The official minutes of </w:t>
            </w:r>
            <w:r w:rsidR="003A27AC" w:rsidRPr="003B6FCF">
              <w:rPr>
                <w:rFonts w:ascii="Helvetica" w:eastAsia="Calibri" w:hAnsi="Helvetica" w:cs="Helvetica"/>
                <w:szCs w:val="24"/>
              </w:rPr>
              <w:t xml:space="preserve">Voting members of </w:t>
            </w:r>
            <w:r w:rsidRPr="003B6FCF">
              <w:rPr>
                <w:rFonts w:ascii="Helvetica" w:hAnsi="Helvetica" w:cs="Helvetica"/>
              </w:rPr>
              <w:t>a GA meeting shall be prepared and kept by the Corporate Secretary and shall be made public on the MSU website;</w:t>
            </w:r>
          </w:p>
          <w:p w14:paraId="64148842" w14:textId="77777777" w:rsidR="0032530E" w:rsidRPr="003B6FCF" w:rsidRDefault="0032530E" w:rsidP="0032530E">
            <w:pPr>
              <w:spacing w:after="240"/>
              <w:ind w:left="745"/>
              <w:contextualSpacing/>
              <w:rPr>
                <w:rFonts w:ascii="Helvetica" w:eastAsia="Calibri" w:hAnsi="Helvetica" w:cs="Helvetica"/>
                <w:szCs w:val="24"/>
              </w:rPr>
            </w:pPr>
          </w:p>
          <w:p w14:paraId="02BC31BC" w14:textId="77777777" w:rsidR="003A27AC" w:rsidRPr="003B6FCF" w:rsidRDefault="0032530E" w:rsidP="0032530E">
            <w:pPr>
              <w:numPr>
                <w:ilvl w:val="1"/>
                <w:numId w:val="6"/>
              </w:numPr>
              <w:spacing w:after="240"/>
              <w:ind w:left="745"/>
              <w:contextualSpacing/>
              <w:rPr>
                <w:rFonts w:ascii="Helvetica" w:eastAsia="Calibri" w:hAnsi="Helvetica" w:cs="Helvetica"/>
                <w:szCs w:val="24"/>
              </w:rPr>
            </w:pPr>
            <w:r w:rsidRPr="003B6FCF">
              <w:rPr>
                <w:rFonts w:ascii="Helvetica" w:eastAsia="Calibri" w:hAnsi="Helvetica" w:cs="Helvetica"/>
                <w:szCs w:val="24"/>
              </w:rPr>
              <w:t xml:space="preserve">Reports </w:t>
            </w:r>
            <w:r w:rsidRPr="003B6FCF">
              <w:rPr>
                <w:rFonts w:ascii="Helvetica" w:hAnsi="Helvetica" w:cs="Helvetica"/>
              </w:rPr>
              <w:t>or other documents provided to the GA shall be annexed to the minutes of the meeting at which they were received.</w:t>
            </w:r>
          </w:p>
          <w:p w14:paraId="08CCA00A" w14:textId="77777777" w:rsidR="008C0AA8" w:rsidRPr="003B6FCF" w:rsidRDefault="008C0AA8" w:rsidP="007C656C">
            <w:pPr>
              <w:spacing w:after="240"/>
              <w:contextualSpacing/>
              <w:rPr>
                <w:rFonts w:ascii="Helvetica" w:eastAsia="Calibri" w:hAnsi="Helvetica" w:cs="Helvetica"/>
                <w:szCs w:val="24"/>
                <w:lang w:val="en-CA"/>
              </w:rPr>
            </w:pPr>
          </w:p>
          <w:p w14:paraId="2D244F97" w14:textId="77777777" w:rsidR="008C0AA8" w:rsidRPr="003B6FCF" w:rsidRDefault="008C0AA8" w:rsidP="007C656C">
            <w:pPr>
              <w:spacing w:after="240"/>
              <w:ind w:left="745"/>
              <w:contextualSpacing/>
              <w:rPr>
                <w:rFonts w:ascii="Helvetica" w:eastAsia="Calibri" w:hAnsi="Helvetica" w:cs="Helvetica"/>
                <w:szCs w:val="24"/>
                <w:lang w:val="en-CA"/>
              </w:rPr>
            </w:pPr>
          </w:p>
        </w:tc>
      </w:tr>
    </w:tbl>
    <w:p w14:paraId="15956159" w14:textId="1EC44217" w:rsidR="00BD4F7D" w:rsidRPr="003B6FCF" w:rsidRDefault="00BD4F7D" w:rsidP="00BD4F7D">
      <w:pPr>
        <w:pStyle w:val="ListParagraph"/>
        <w:ind w:left="360"/>
        <w:rPr>
          <w:rFonts w:eastAsia="Calibri" w:cs="Helvetica"/>
          <w:b/>
          <w:sz w:val="28"/>
          <w:lang w:val="en-US"/>
        </w:rPr>
      </w:pPr>
    </w:p>
    <w:p w14:paraId="6B1E2551" w14:textId="5E8E5666" w:rsidR="008C0AA8" w:rsidRPr="003B6FCF" w:rsidRDefault="00DB0137" w:rsidP="00F472E3">
      <w:pPr>
        <w:pStyle w:val="ListParagraph"/>
        <w:numPr>
          <w:ilvl w:val="0"/>
          <w:numId w:val="6"/>
        </w:numPr>
        <w:ind w:left="851" w:hanging="851"/>
        <w:rPr>
          <w:rFonts w:eastAsia="Calibri" w:cs="Helvetica"/>
          <w:bCs/>
          <w:sz w:val="28"/>
          <w:lang w:val="en-US"/>
        </w:rPr>
      </w:pPr>
      <w:r w:rsidRPr="003B6FCF">
        <w:rPr>
          <w:rFonts w:eastAsia="Calibri" w:cs="Helvetica"/>
          <w:bCs/>
          <w:sz w:val="28"/>
          <w:lang w:val="en-US"/>
        </w:rPr>
        <w:t>Accountability Measures</w:t>
      </w:r>
    </w:p>
    <w:p w14:paraId="7E8A8CC2" w14:textId="77777777" w:rsidR="008C0AA8" w:rsidRPr="003B6FCF" w:rsidRDefault="008C0AA8" w:rsidP="007C656C">
      <w:pPr>
        <w:rPr>
          <w:rFonts w:eastAsia="Calibri" w:cs="Helvetica"/>
          <w:b/>
          <w:sz w:val="28"/>
          <w:lang w:val="en-US"/>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DB0137" w:rsidRPr="003B6FCF" w14:paraId="2EACEEE9" w14:textId="77777777" w:rsidTr="00D83883">
        <w:trPr>
          <w:trHeight w:val="1550"/>
        </w:trPr>
        <w:tc>
          <w:tcPr>
            <w:tcW w:w="1134" w:type="dxa"/>
          </w:tcPr>
          <w:p w14:paraId="2446E3E4" w14:textId="77777777" w:rsidR="00DB0137" w:rsidRPr="003B6FCF" w:rsidRDefault="00DB0137" w:rsidP="00D83883">
            <w:pPr>
              <w:rPr>
                <w:rFonts w:ascii="Helvetica" w:eastAsia="Calibri" w:hAnsi="Helvetica" w:cs="Helvetica"/>
                <w:b/>
                <w:sz w:val="18"/>
              </w:rPr>
            </w:pPr>
            <w:r w:rsidRPr="003B6FCF">
              <w:rPr>
                <w:rFonts w:ascii="Helvetica" w:eastAsia="Calibri" w:hAnsi="Helvetica" w:cs="Helvetica"/>
                <w:b/>
                <w:sz w:val="18"/>
              </w:rPr>
              <w:t>Motion Updates</w:t>
            </w:r>
          </w:p>
          <w:p w14:paraId="4EA16D94" w14:textId="77777777" w:rsidR="00DB0137" w:rsidRPr="003B6FCF" w:rsidRDefault="00DB0137" w:rsidP="00D83883">
            <w:pPr>
              <w:rPr>
                <w:rFonts w:ascii="Helvetica" w:eastAsia="Calibri" w:hAnsi="Helvetica" w:cs="Helvetica"/>
                <w:b/>
                <w:sz w:val="18"/>
              </w:rPr>
            </w:pPr>
          </w:p>
        </w:tc>
        <w:tc>
          <w:tcPr>
            <w:tcW w:w="8789" w:type="dxa"/>
          </w:tcPr>
          <w:p w14:paraId="21F5B91C" w14:textId="3C54C4E2" w:rsidR="00DB0137" w:rsidRDefault="00DB0137" w:rsidP="00D83883">
            <w:pPr>
              <w:numPr>
                <w:ilvl w:val="1"/>
                <w:numId w:val="6"/>
              </w:numPr>
              <w:spacing w:after="240"/>
              <w:ind w:left="745"/>
              <w:contextualSpacing/>
              <w:rPr>
                <w:rFonts w:ascii="Helvetica" w:eastAsia="Calibri" w:hAnsi="Helvetica" w:cs="Helvetica"/>
              </w:rPr>
            </w:pPr>
            <w:r w:rsidRPr="003B6FCF">
              <w:rPr>
                <w:rFonts w:ascii="Helvetica" w:eastAsia="Calibri" w:hAnsi="Helvetica" w:cs="Helvetica"/>
              </w:rPr>
              <w:t xml:space="preserve">Actionable motions passed at GA with quorum shall be tasked to a </w:t>
            </w:r>
            <w:r w:rsidR="009F1217" w:rsidRPr="003B6FCF">
              <w:rPr>
                <w:rFonts w:ascii="Helvetica" w:eastAsia="Calibri" w:hAnsi="Helvetica" w:cs="Helvetica"/>
              </w:rPr>
              <w:t>specific</w:t>
            </w:r>
            <w:r w:rsidRPr="003B6FCF">
              <w:rPr>
                <w:rFonts w:ascii="Helvetica" w:eastAsia="Calibri" w:hAnsi="Helvetica" w:cs="Helvetica"/>
              </w:rPr>
              <w:t xml:space="preserve"> body</w:t>
            </w:r>
            <w:r w:rsidR="009F1217" w:rsidRPr="003B6FCF">
              <w:rPr>
                <w:rFonts w:ascii="Helvetica" w:eastAsia="Calibri" w:hAnsi="Helvetica" w:cs="Helvetica"/>
              </w:rPr>
              <w:t xml:space="preserve"> whose portfolio is relevant to the motion,</w:t>
            </w:r>
            <w:r w:rsidRPr="003B6FCF">
              <w:rPr>
                <w:rFonts w:ascii="Helvetica" w:eastAsia="Calibri" w:hAnsi="Helvetica" w:cs="Helvetica"/>
              </w:rPr>
              <w:t xml:space="preserve"> at the discretion of the SRA.</w:t>
            </w:r>
          </w:p>
          <w:p w14:paraId="1B11ECD8" w14:textId="77777777" w:rsidR="003B6FCF" w:rsidRPr="003B6FCF" w:rsidRDefault="003B6FCF" w:rsidP="003B6FCF">
            <w:pPr>
              <w:spacing w:after="240"/>
              <w:ind w:left="745"/>
              <w:contextualSpacing/>
              <w:rPr>
                <w:rFonts w:ascii="Helvetica" w:eastAsia="Calibri" w:hAnsi="Helvetica" w:cs="Helvetica"/>
              </w:rPr>
            </w:pPr>
          </w:p>
          <w:p w14:paraId="6ACB21B0" w14:textId="77777777" w:rsidR="008C0AA8" w:rsidRPr="003B6FCF" w:rsidRDefault="00DB0137" w:rsidP="003B6FCF">
            <w:pPr>
              <w:numPr>
                <w:ilvl w:val="2"/>
                <w:numId w:val="6"/>
              </w:numPr>
              <w:spacing w:after="240"/>
              <w:ind w:left="1339" w:hanging="619"/>
              <w:contextualSpacing/>
              <w:rPr>
                <w:rFonts w:ascii="Helvetica" w:eastAsia="Calibri" w:hAnsi="Helvetica" w:cs="Helvetica"/>
                <w:lang w:val="en-CA"/>
              </w:rPr>
            </w:pPr>
            <w:r w:rsidRPr="003B6FCF">
              <w:rPr>
                <w:rFonts w:ascii="Helvetica" w:eastAsia="Calibri" w:hAnsi="Helvetica" w:cs="Helvetica"/>
              </w:rPr>
              <w:t>An actionable motion shall be defined as any motion with tangible outcomes that the MSU can reasonably achieve within our internal operations.</w:t>
            </w:r>
          </w:p>
          <w:p w14:paraId="0DD857D3" w14:textId="77777777" w:rsidR="00DB0137" w:rsidRPr="003B6FCF" w:rsidRDefault="00DB0137" w:rsidP="009F1217">
            <w:pPr>
              <w:spacing w:after="240"/>
              <w:ind w:left="745"/>
              <w:contextualSpacing/>
              <w:rPr>
                <w:rFonts w:ascii="Helvetica" w:eastAsia="Calibri" w:hAnsi="Helvetica" w:cs="Helvetica"/>
              </w:rPr>
            </w:pPr>
          </w:p>
          <w:p w14:paraId="3FADE8EF" w14:textId="4D619913" w:rsidR="008C0AA8" w:rsidRPr="003B6FCF" w:rsidRDefault="00A63A99" w:rsidP="007C656C">
            <w:pPr>
              <w:numPr>
                <w:ilvl w:val="1"/>
                <w:numId w:val="6"/>
              </w:numPr>
              <w:spacing w:after="240"/>
              <w:ind w:left="745"/>
              <w:contextualSpacing/>
              <w:rPr>
                <w:rFonts w:ascii="Helvetica" w:eastAsia="Calibri" w:hAnsi="Helvetica" w:cs="Helvetica"/>
                <w:lang w:val="en-CA"/>
              </w:rPr>
            </w:pPr>
            <w:r w:rsidRPr="003B6FCF">
              <w:rPr>
                <w:rFonts w:ascii="Helvetica" w:eastAsia="Calibri" w:hAnsi="Helvetica" w:cs="Helvetica"/>
              </w:rPr>
              <w:t xml:space="preserve">The specific body tasked with the actionable motion shall report to the SRA on their progress </w:t>
            </w:r>
            <w:r w:rsidR="009F1217" w:rsidRPr="003B6FCF">
              <w:rPr>
                <w:rFonts w:ascii="Helvetica" w:eastAsia="Calibri" w:hAnsi="Helvetica" w:cs="Helvetica"/>
              </w:rPr>
              <w:t xml:space="preserve">at least once </w:t>
            </w:r>
            <w:r w:rsidRPr="003B6FCF">
              <w:rPr>
                <w:rFonts w:ascii="Helvetica" w:eastAsia="Calibri" w:hAnsi="Helvetica" w:cs="Helvetica"/>
              </w:rPr>
              <w:t>every academic term until completion of the motion.</w:t>
            </w:r>
          </w:p>
          <w:p w14:paraId="343A517C" w14:textId="77777777" w:rsidR="003B6FCF" w:rsidRPr="003B6FCF" w:rsidRDefault="003B6FCF" w:rsidP="003B6FCF">
            <w:pPr>
              <w:spacing w:after="240"/>
              <w:ind w:left="745"/>
              <w:contextualSpacing/>
              <w:rPr>
                <w:rFonts w:ascii="Helvetica" w:eastAsia="Calibri" w:hAnsi="Helvetica" w:cs="Helvetica"/>
                <w:lang w:val="en-CA"/>
              </w:rPr>
            </w:pPr>
          </w:p>
          <w:p w14:paraId="0DCDE3E8" w14:textId="77777777" w:rsidR="008C0AA8" w:rsidRPr="003B6FCF" w:rsidRDefault="00BE3970" w:rsidP="003B6FCF">
            <w:pPr>
              <w:numPr>
                <w:ilvl w:val="2"/>
                <w:numId w:val="6"/>
              </w:numPr>
              <w:spacing w:after="240"/>
              <w:ind w:left="1339" w:hanging="619"/>
              <w:contextualSpacing/>
              <w:rPr>
                <w:rFonts w:ascii="Helvetica" w:eastAsia="Calibri" w:hAnsi="Helvetica" w:cs="Helvetica"/>
                <w:lang w:val="en-CA"/>
              </w:rPr>
            </w:pPr>
            <w:r w:rsidRPr="003B6FCF">
              <w:rPr>
                <w:rFonts w:ascii="Helvetica" w:eastAsia="Calibri" w:hAnsi="Helvetica" w:cs="Helvetica"/>
              </w:rPr>
              <w:t xml:space="preserve">Each academic term </w:t>
            </w:r>
            <w:r w:rsidR="009F1217" w:rsidRPr="003B6FCF">
              <w:rPr>
                <w:rFonts w:ascii="Helvetica" w:eastAsia="Calibri" w:hAnsi="Helvetica" w:cs="Helvetica"/>
              </w:rPr>
              <w:t>shall be defined as May to August, September to December, and January to April.</w:t>
            </w:r>
          </w:p>
        </w:tc>
      </w:tr>
      <w:tr w:rsidR="00DB0137" w:rsidRPr="003B6FCF" w14:paraId="429415CB" w14:textId="77777777" w:rsidTr="00D83883">
        <w:trPr>
          <w:trHeight w:val="1550"/>
        </w:trPr>
        <w:tc>
          <w:tcPr>
            <w:tcW w:w="1134" w:type="dxa"/>
          </w:tcPr>
          <w:p w14:paraId="3B5619E4" w14:textId="77777777" w:rsidR="00DB0137" w:rsidRPr="003B6FCF" w:rsidRDefault="00DB0137" w:rsidP="00D83883">
            <w:pPr>
              <w:rPr>
                <w:rFonts w:ascii="Helvetica" w:eastAsia="Calibri" w:hAnsi="Helvetica" w:cs="Helvetica"/>
                <w:b/>
                <w:sz w:val="18"/>
              </w:rPr>
            </w:pPr>
          </w:p>
        </w:tc>
        <w:tc>
          <w:tcPr>
            <w:tcW w:w="8789" w:type="dxa"/>
          </w:tcPr>
          <w:p w14:paraId="712C10F9" w14:textId="77777777" w:rsidR="008C0AA8" w:rsidRPr="003B6FCF" w:rsidRDefault="008C0AA8" w:rsidP="007C656C">
            <w:pPr>
              <w:spacing w:after="240"/>
              <w:ind w:left="745"/>
              <w:contextualSpacing/>
              <w:rPr>
                <w:rFonts w:ascii="Helvetica" w:eastAsia="Calibri" w:hAnsi="Helvetica" w:cs="Helvetica"/>
                <w:lang w:val="en-CA"/>
              </w:rPr>
            </w:pPr>
          </w:p>
        </w:tc>
      </w:tr>
    </w:tbl>
    <w:p w14:paraId="4614F7F8" w14:textId="77777777" w:rsidR="008C0AA8" w:rsidRPr="003B6FCF" w:rsidRDefault="008C0AA8" w:rsidP="007C656C">
      <w:pPr>
        <w:ind w:left="-426"/>
        <w:rPr>
          <w:rFonts w:eastAsia="Calibri" w:cs="Helvetica"/>
          <w:b/>
          <w:sz w:val="18"/>
          <w:lang w:val="en-US"/>
        </w:rPr>
      </w:pPr>
    </w:p>
    <w:sectPr w:rsidR="008C0AA8" w:rsidRPr="003B6FCF" w:rsidSect="000E3FA4">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D1B9" w14:textId="77777777" w:rsidR="00726297" w:rsidRDefault="00726297" w:rsidP="000E3FA4">
      <w:r>
        <w:separator/>
      </w:r>
    </w:p>
  </w:endnote>
  <w:endnote w:type="continuationSeparator" w:id="0">
    <w:p w14:paraId="0583BE92" w14:textId="77777777" w:rsidR="00726297" w:rsidRDefault="00726297"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5E4F" w14:textId="77777777" w:rsidR="000B1DB6" w:rsidRDefault="000B1DB6">
    <w:pPr>
      <w:pStyle w:val="Footer"/>
    </w:pPr>
  </w:p>
  <w:p w14:paraId="180C1EB7" w14:textId="7841BA8B" w:rsidR="00016399" w:rsidRPr="007F2836" w:rsidRDefault="000B1DB6">
    <w:pPr>
      <w:pStyle w:val="Footer"/>
      <w:rPr>
        <w:rFonts w:cs="Helvetica"/>
        <w:sz w:val="20"/>
        <w:szCs w:val="20"/>
      </w:rPr>
    </w:pPr>
    <w:r w:rsidRPr="007F2836">
      <w:rPr>
        <w:rFonts w:cs="Helvetica"/>
        <w:sz w:val="20"/>
        <w:szCs w:val="20"/>
      </w:rPr>
      <w:t>Approved 13O</w:t>
    </w:r>
  </w:p>
  <w:p w14:paraId="5A70D3C8" w14:textId="7B048A7C" w:rsidR="000B1DB6" w:rsidRPr="007F2836" w:rsidRDefault="000B1DB6">
    <w:pPr>
      <w:pStyle w:val="Footer"/>
      <w:rPr>
        <w:rFonts w:cs="Helvetica"/>
        <w:sz w:val="20"/>
        <w:szCs w:val="20"/>
      </w:rPr>
    </w:pPr>
    <w:r w:rsidRPr="007F2836">
      <w:rPr>
        <w:rFonts w:cs="Helvetica"/>
        <w:noProof/>
        <w:sz w:val="20"/>
        <w:szCs w:val="20"/>
      </w:rPr>
      <w:drawing>
        <wp:anchor distT="0" distB="0" distL="114300" distR="114300" simplePos="0" relativeHeight="251661312" behindDoc="1" locked="0" layoutInCell="1" allowOverlap="1" wp14:anchorId="593AB8A4" wp14:editId="2F08FBA4">
          <wp:simplePos x="0" y="0"/>
          <wp:positionH relativeFrom="column">
            <wp:posOffset>-809625</wp:posOffset>
          </wp:positionH>
          <wp:positionV relativeFrom="paragraph">
            <wp:posOffset>234950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7F2836">
      <w:rPr>
        <w:rFonts w:cs="Helvetica"/>
        <w:sz w:val="20"/>
        <w:szCs w:val="20"/>
      </w:rPr>
      <w:t>Revised 15P, 16P</w:t>
    </w:r>
  </w:p>
  <w:p w14:paraId="7AF37789" w14:textId="58B11FD9" w:rsidR="000B1DB6" w:rsidRDefault="000B1DB6">
    <w:pPr>
      <w:pStyle w:val="Footer"/>
    </w:pPr>
  </w:p>
  <w:p w14:paraId="7F1A96E5" w14:textId="43825BB2" w:rsidR="000B1DB6" w:rsidRDefault="000B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F15A" w14:textId="77777777" w:rsidR="00726297" w:rsidRDefault="00726297" w:rsidP="000E3FA4">
      <w:r>
        <w:separator/>
      </w:r>
    </w:p>
  </w:footnote>
  <w:footnote w:type="continuationSeparator" w:id="0">
    <w:p w14:paraId="62077FAF" w14:textId="77777777" w:rsidR="00726297" w:rsidRDefault="00726297"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EA9F" w14:textId="091EF4A9" w:rsidR="00016399" w:rsidRPr="003B6FCF" w:rsidRDefault="00F472E3" w:rsidP="00016399">
    <w:pPr>
      <w:tabs>
        <w:tab w:val="center" w:pos="4680"/>
        <w:tab w:val="right" w:pos="9360"/>
      </w:tabs>
      <w:jc w:val="right"/>
      <w:rPr>
        <w:rFonts w:eastAsia="Calibri" w:cs="Helvetica"/>
        <w:sz w:val="20"/>
        <w:szCs w:val="20"/>
        <w:lang w:val="en-US"/>
      </w:rPr>
    </w:pPr>
    <w:sdt>
      <w:sdtPr>
        <w:rPr>
          <w:rFonts w:eastAsia="Calibri" w:cs="Helvetica"/>
          <w:sz w:val="20"/>
          <w:szCs w:val="20"/>
          <w:lang w:val="en-US"/>
        </w:rPr>
        <w:id w:val="189914662"/>
        <w:docPartObj>
          <w:docPartGallery w:val="Page Numbers (Top of Page)"/>
          <w:docPartUnique/>
        </w:docPartObj>
      </w:sdtPr>
      <w:sdtEndPr>
        <w:rPr>
          <w:noProof/>
        </w:rPr>
      </w:sdtEndPr>
      <w:sdtContent>
        <w:r w:rsidR="00BD4F7D" w:rsidRPr="003B6FCF">
          <w:rPr>
            <w:rFonts w:eastAsia="Calibri" w:cs="Helvetica"/>
            <w:sz w:val="20"/>
            <w:szCs w:val="20"/>
            <w:lang w:val="en-US"/>
          </w:rPr>
          <w:t xml:space="preserve">Bylaw </w:t>
        </w:r>
        <w:r w:rsidR="00EF4696" w:rsidRPr="003B6FCF">
          <w:rPr>
            <w:rFonts w:eastAsia="Calibri" w:cs="Helvetica"/>
            <w:sz w:val="20"/>
            <w:szCs w:val="20"/>
            <w:lang w:val="en-US"/>
          </w:rPr>
          <w:t>6</w:t>
        </w:r>
        <w:r w:rsidR="00BD4F7D" w:rsidRPr="003B6FCF">
          <w:rPr>
            <w:rFonts w:eastAsia="Calibri" w:cs="Helvetica"/>
            <w:sz w:val="20"/>
            <w:szCs w:val="20"/>
            <w:lang w:val="en-US"/>
          </w:rPr>
          <w:t xml:space="preserve"> – General Assembly</w:t>
        </w:r>
        <w:r w:rsidR="00016399" w:rsidRPr="003B6FCF">
          <w:rPr>
            <w:rFonts w:eastAsia="Calibri" w:cs="Helvetica"/>
            <w:sz w:val="20"/>
            <w:szCs w:val="20"/>
            <w:lang w:val="en-US"/>
          </w:rPr>
          <w:t xml:space="preserve"> – P</w:t>
        </w:r>
        <w:r w:rsidR="00BD4F7D" w:rsidRPr="003B6FCF">
          <w:rPr>
            <w:rFonts w:eastAsia="Calibri" w:cs="Helvetica"/>
            <w:sz w:val="20"/>
            <w:szCs w:val="20"/>
            <w:lang w:val="en-US"/>
          </w:rPr>
          <w:t>age</w:t>
        </w:r>
        <w:r w:rsidR="00016399" w:rsidRPr="003B6FCF">
          <w:rPr>
            <w:rFonts w:eastAsia="Calibri" w:cs="Helvetica"/>
            <w:sz w:val="20"/>
            <w:szCs w:val="20"/>
            <w:lang w:val="en-US"/>
          </w:rPr>
          <w:t xml:space="preserve"> </w:t>
        </w:r>
        <w:r w:rsidR="00185124" w:rsidRPr="003B6FCF">
          <w:rPr>
            <w:rFonts w:eastAsia="Calibri" w:cs="Helvetica"/>
            <w:sz w:val="20"/>
            <w:szCs w:val="20"/>
            <w:lang w:val="en-US"/>
          </w:rPr>
          <w:fldChar w:fldCharType="begin"/>
        </w:r>
        <w:r w:rsidR="00016399" w:rsidRPr="003B6FCF">
          <w:rPr>
            <w:rFonts w:eastAsia="Calibri" w:cs="Helvetica"/>
            <w:sz w:val="20"/>
            <w:szCs w:val="20"/>
            <w:lang w:val="en-US"/>
          </w:rPr>
          <w:instrText xml:space="preserve"> PAGE   \* MERGEFORMAT </w:instrText>
        </w:r>
        <w:r w:rsidR="00185124" w:rsidRPr="003B6FCF">
          <w:rPr>
            <w:rFonts w:eastAsia="Calibri" w:cs="Helvetica"/>
            <w:sz w:val="20"/>
            <w:szCs w:val="20"/>
            <w:lang w:val="en-US"/>
          </w:rPr>
          <w:fldChar w:fldCharType="separate"/>
        </w:r>
        <w:r w:rsidR="000567C3" w:rsidRPr="003B6FCF">
          <w:rPr>
            <w:rFonts w:eastAsia="Calibri" w:cs="Helvetica"/>
            <w:noProof/>
            <w:sz w:val="20"/>
            <w:szCs w:val="20"/>
            <w:lang w:val="en-US"/>
          </w:rPr>
          <w:t>4</w:t>
        </w:r>
        <w:r w:rsidR="00185124" w:rsidRPr="003B6FCF">
          <w:rPr>
            <w:rFonts w:eastAsia="Calibri" w:cs="Helvetica"/>
            <w:noProof/>
            <w:sz w:val="20"/>
            <w:szCs w:val="20"/>
            <w:lang w:val="en-U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2073" w14:textId="79E46FF8" w:rsidR="000E3FA4" w:rsidRDefault="00D37813">
    <w:pPr>
      <w:pStyle w:val="Header"/>
    </w:pPr>
    <w:r>
      <w:rPr>
        <w:noProof/>
      </w:rPr>
      <w:drawing>
        <wp:anchor distT="0" distB="0" distL="114300" distR="114300" simplePos="0" relativeHeight="251659264" behindDoc="0" locked="0" layoutInCell="1" allowOverlap="1" wp14:anchorId="4BA881CB" wp14:editId="3A707828">
          <wp:simplePos x="0" y="0"/>
          <wp:positionH relativeFrom="column">
            <wp:posOffset>-161925</wp:posOffset>
          </wp:positionH>
          <wp:positionV relativeFrom="paragraph">
            <wp:posOffset>-228600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022B"/>
    <w:multiLevelType w:val="multilevel"/>
    <w:tmpl w:val="30F23500"/>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Helvetica" w:hAnsi="Helvetica" w:cs="Helvetica"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5C1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4F7448"/>
    <w:multiLevelType w:val="multilevel"/>
    <w:tmpl w:val="0736266E"/>
    <w:numStyleLink w:val="OPnumbering"/>
  </w:abstractNum>
  <w:abstractNum w:abstractNumId="3"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4FED7C9A"/>
    <w:multiLevelType w:val="multilevel"/>
    <w:tmpl w:val="10446AE4"/>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Arial Narrow" w:hAnsi="Arial Narrow"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12034E"/>
    <w:multiLevelType w:val="hybridMultilevel"/>
    <w:tmpl w:val="F1FCD0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C0D4F"/>
    <w:multiLevelType w:val="multilevel"/>
    <w:tmpl w:val="70F49AA0"/>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Helvetica" w:hAnsi="Helvetica" w:cs="Helvetica"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6"/>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4"/>
    <w:rsid w:val="0000360C"/>
    <w:rsid w:val="00010B10"/>
    <w:rsid w:val="00016399"/>
    <w:rsid w:val="000567C3"/>
    <w:rsid w:val="000A1740"/>
    <w:rsid w:val="000A398C"/>
    <w:rsid w:val="000B1DB6"/>
    <w:rsid w:val="000C71AC"/>
    <w:rsid w:val="000E3FA4"/>
    <w:rsid w:val="0015122B"/>
    <w:rsid w:val="00185124"/>
    <w:rsid w:val="001A6318"/>
    <w:rsid w:val="001C0657"/>
    <w:rsid w:val="001D7F48"/>
    <w:rsid w:val="001E6DC1"/>
    <w:rsid w:val="001F34F0"/>
    <w:rsid w:val="002424D5"/>
    <w:rsid w:val="002426F9"/>
    <w:rsid w:val="00245926"/>
    <w:rsid w:val="00246AC7"/>
    <w:rsid w:val="0032530E"/>
    <w:rsid w:val="003A27AC"/>
    <w:rsid w:val="003B6FCF"/>
    <w:rsid w:val="00446645"/>
    <w:rsid w:val="00491BD8"/>
    <w:rsid w:val="004A6E6A"/>
    <w:rsid w:val="004F2936"/>
    <w:rsid w:val="005476D8"/>
    <w:rsid w:val="00560447"/>
    <w:rsid w:val="005D4A32"/>
    <w:rsid w:val="005E0473"/>
    <w:rsid w:val="0065048C"/>
    <w:rsid w:val="006934D0"/>
    <w:rsid w:val="006C36C9"/>
    <w:rsid w:val="00716236"/>
    <w:rsid w:val="00726297"/>
    <w:rsid w:val="007308F0"/>
    <w:rsid w:val="0075512B"/>
    <w:rsid w:val="007B23BC"/>
    <w:rsid w:val="007C3D59"/>
    <w:rsid w:val="007C656C"/>
    <w:rsid w:val="007F2836"/>
    <w:rsid w:val="00815C46"/>
    <w:rsid w:val="008708CC"/>
    <w:rsid w:val="00880E47"/>
    <w:rsid w:val="008A71B9"/>
    <w:rsid w:val="008C0AA8"/>
    <w:rsid w:val="00937770"/>
    <w:rsid w:val="009425CF"/>
    <w:rsid w:val="009812F8"/>
    <w:rsid w:val="009A5923"/>
    <w:rsid w:val="009E4597"/>
    <w:rsid w:val="009F1217"/>
    <w:rsid w:val="00A13E23"/>
    <w:rsid w:val="00A50A1A"/>
    <w:rsid w:val="00A63A99"/>
    <w:rsid w:val="00A65B26"/>
    <w:rsid w:val="00AA160D"/>
    <w:rsid w:val="00AA1E4C"/>
    <w:rsid w:val="00AA573E"/>
    <w:rsid w:val="00B11D55"/>
    <w:rsid w:val="00B315D8"/>
    <w:rsid w:val="00B652D1"/>
    <w:rsid w:val="00B71CB9"/>
    <w:rsid w:val="00B827F0"/>
    <w:rsid w:val="00BA7152"/>
    <w:rsid w:val="00BD4F7D"/>
    <w:rsid w:val="00BE3970"/>
    <w:rsid w:val="00BF44E3"/>
    <w:rsid w:val="00C83632"/>
    <w:rsid w:val="00CA53F2"/>
    <w:rsid w:val="00D35818"/>
    <w:rsid w:val="00D37813"/>
    <w:rsid w:val="00D46FD5"/>
    <w:rsid w:val="00DA0B2C"/>
    <w:rsid w:val="00DB0137"/>
    <w:rsid w:val="00DE08C1"/>
    <w:rsid w:val="00DF7DE7"/>
    <w:rsid w:val="00E46574"/>
    <w:rsid w:val="00E5463C"/>
    <w:rsid w:val="00E62EF9"/>
    <w:rsid w:val="00EA01A0"/>
    <w:rsid w:val="00EE5FC0"/>
    <w:rsid w:val="00EF4696"/>
    <w:rsid w:val="00F472E3"/>
    <w:rsid w:val="00F93BC1"/>
    <w:rsid w:val="00F93C68"/>
    <w:rsid w:val="00FC1B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DD8BF"/>
  <w15:docId w15:val="{D22340EA-BA64-4070-81F6-01F11C6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Header">
    <w:name w:val="header"/>
    <w:basedOn w:val="Normal"/>
    <w:link w:val="HeaderChar"/>
    <w:uiPriority w:val="99"/>
    <w:unhideWhenUsed/>
    <w:rsid w:val="000E3FA4"/>
    <w:pPr>
      <w:tabs>
        <w:tab w:val="center" w:pos="4680"/>
        <w:tab w:val="right" w:pos="9360"/>
      </w:tabs>
    </w:pPr>
  </w:style>
  <w:style w:type="character" w:customStyle="1" w:styleId="HeaderChar">
    <w:name w:val="Header Char"/>
    <w:basedOn w:val="DefaultParagraphFont"/>
    <w:link w:val="Header"/>
    <w:uiPriority w:val="99"/>
    <w:rsid w:val="000E3FA4"/>
  </w:style>
  <w:style w:type="paragraph" w:styleId="Footer">
    <w:name w:val="footer"/>
    <w:basedOn w:val="Normal"/>
    <w:link w:val="FooterChar"/>
    <w:uiPriority w:val="99"/>
    <w:unhideWhenUsed/>
    <w:rsid w:val="000E3FA4"/>
    <w:pPr>
      <w:tabs>
        <w:tab w:val="center" w:pos="4680"/>
        <w:tab w:val="right" w:pos="9360"/>
      </w:tabs>
    </w:pPr>
  </w:style>
  <w:style w:type="character" w:customStyle="1" w:styleId="FooterChar">
    <w:name w:val="Footer Char"/>
    <w:basedOn w:val="DefaultParagraphFont"/>
    <w:link w:val="Footer"/>
    <w:uiPriority w:val="99"/>
    <w:rsid w:val="000E3FA4"/>
  </w:style>
  <w:style w:type="paragraph" w:styleId="ListParagraph">
    <w:name w:val="List Paragraph"/>
    <w:basedOn w:val="Normal"/>
    <w:uiPriority w:val="34"/>
    <w:qFormat/>
    <w:rsid w:val="000E3FA4"/>
    <w:pPr>
      <w:ind w:left="720"/>
      <w:contextualSpacing/>
    </w:pPr>
  </w:style>
  <w:style w:type="table" w:styleId="TableGrid">
    <w:name w:val="Table Grid"/>
    <w:basedOn w:val="TableNormal"/>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7AC"/>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1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1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77681-A60B-4C56-8795-82F60EF9FD17}">
  <ds:schemaRefs>
    <ds:schemaRef ds:uri="http://schemas.microsoft.com/sharepoint/v3/contenttype/forms"/>
  </ds:schemaRefs>
</ds:datastoreItem>
</file>

<file path=customXml/itemProps2.xml><?xml version="1.0" encoding="utf-8"?>
<ds:datastoreItem xmlns:ds="http://schemas.openxmlformats.org/officeDocument/2006/customXml" ds:itemID="{FED626B5-BFEA-4710-957D-2BBEFB25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F904B-6B17-4BE9-B717-A4910B929223}">
  <ds:schemaRefs>
    <ds:schemaRef ds:uri="http://schemas.openxmlformats.org/officeDocument/2006/bibliography"/>
  </ds:schemaRefs>
</ds:datastoreItem>
</file>

<file path=customXml/itemProps4.xml><?xml version="1.0" encoding="utf-8"?>
<ds:datastoreItem xmlns:ds="http://schemas.openxmlformats.org/officeDocument/2006/customXml" ds:itemID="{1A94295E-DE76-440F-9233-FCAD3720FB7A}">
  <ds:schemaRefs>
    <ds:schemaRef ds:uri="7c00a295-5944-4e02-a629-fa6a54a14738"/>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101fdb61-bfc5-4b6d-bdfc-c88468ec7f3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16</cp:revision>
  <dcterms:created xsi:type="dcterms:W3CDTF">2020-09-21T20:53:00Z</dcterms:created>
  <dcterms:modified xsi:type="dcterms:W3CDTF">2020-12-10T15:23:00Z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