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00F13B" w14:textId="77777777" w:rsidR="009664BC" w:rsidRPr="003058CA" w:rsidRDefault="009664BC">
      <w:pPr>
        <w:rPr>
          <w:rFonts w:ascii="Helvetica" w:hAnsi="Helvetica"/>
        </w:rPr>
      </w:pPr>
    </w:p>
    <w:p w14:paraId="546A16FB" w14:textId="77777777" w:rsidR="00990F51" w:rsidRPr="003058CA" w:rsidRDefault="00990F51">
      <w:pPr>
        <w:pStyle w:val="Heading1"/>
        <w:rPr>
          <w:rFonts w:ascii="Helvetica" w:hAnsi="Helvetica"/>
          <w:b/>
          <w:bCs/>
        </w:rPr>
      </w:pPr>
    </w:p>
    <w:p w14:paraId="7E11D349" w14:textId="77777777" w:rsidR="00990F51" w:rsidRPr="003058CA" w:rsidRDefault="00990F51">
      <w:pPr>
        <w:pStyle w:val="Heading1"/>
        <w:rPr>
          <w:rFonts w:ascii="Helvetica" w:hAnsi="Helvetica"/>
          <w:b/>
          <w:bCs/>
        </w:rPr>
      </w:pPr>
    </w:p>
    <w:p w14:paraId="35334372" w14:textId="609CB415" w:rsidR="009664BC" w:rsidRPr="003058CA" w:rsidRDefault="006B768C">
      <w:pPr>
        <w:pStyle w:val="Heading1"/>
        <w:rPr>
          <w:rFonts w:ascii="Helvetica" w:hAnsi="Helvetica"/>
          <w:b/>
          <w:bCs/>
        </w:rPr>
      </w:pPr>
      <w:r w:rsidRPr="003058CA">
        <w:rPr>
          <w:rFonts w:ascii="Helvetica" w:hAnsi="Helvetica"/>
          <w:b/>
          <w:bCs/>
        </w:rPr>
        <w:t xml:space="preserve">Bylaw </w:t>
      </w:r>
      <w:r w:rsidR="00124CF0" w:rsidRPr="003058CA">
        <w:rPr>
          <w:rFonts w:ascii="Helvetica" w:hAnsi="Helvetica"/>
          <w:b/>
          <w:bCs/>
        </w:rPr>
        <w:t xml:space="preserve">11 </w:t>
      </w:r>
      <w:r w:rsidRPr="003058CA">
        <w:rPr>
          <w:rFonts w:ascii="Helvetica" w:hAnsi="Helvetica"/>
          <w:b/>
          <w:bCs/>
        </w:rPr>
        <w:t>– McMaster University Student Centre</w:t>
      </w:r>
    </w:p>
    <w:p w14:paraId="0AAF2C2E" w14:textId="77777777" w:rsidR="009664BC" w:rsidRPr="003058CA" w:rsidRDefault="009664BC">
      <w:pPr>
        <w:rPr>
          <w:rFonts w:ascii="Helvetica" w:hAnsi="Helvetica"/>
        </w:rPr>
      </w:pPr>
    </w:p>
    <w:p w14:paraId="7D3EAA4A" w14:textId="77777777" w:rsidR="009664BC" w:rsidRPr="003058CA" w:rsidRDefault="009664BC">
      <w:pPr>
        <w:rPr>
          <w:rFonts w:ascii="Helvetica" w:hAnsi="Helvetica"/>
          <w:sz w:val="28"/>
        </w:rPr>
      </w:pPr>
      <w:r w:rsidRPr="003058CA">
        <w:rPr>
          <w:rFonts w:ascii="Helvetica" w:hAnsi="Helvetica"/>
          <w:sz w:val="28"/>
        </w:rPr>
        <w:t>1.</w:t>
      </w:r>
      <w:r w:rsidRPr="003058CA">
        <w:rPr>
          <w:rFonts w:ascii="Helvetica" w:hAnsi="Helvetica"/>
          <w:sz w:val="28"/>
        </w:rPr>
        <w:tab/>
      </w:r>
      <w:r w:rsidR="006B768C" w:rsidRPr="003058CA">
        <w:rPr>
          <w:rFonts w:ascii="Helvetica" w:hAnsi="Helvetica"/>
          <w:sz w:val="28"/>
        </w:rPr>
        <w:t>Purpose</w:t>
      </w:r>
    </w:p>
    <w:p w14:paraId="6817C0F5" w14:textId="77777777" w:rsidR="009664BC" w:rsidRPr="003058CA" w:rsidRDefault="009664BC">
      <w:pPr>
        <w:pStyle w:val="BodyText"/>
        <w:rPr>
          <w:rFonts w:ascii="Helvetica" w:hAnsi="Helvetica"/>
          <w:sz w:val="28"/>
        </w:rPr>
      </w:pPr>
    </w:p>
    <w:p w14:paraId="72525C61" w14:textId="77777777" w:rsidR="009664BC" w:rsidRPr="003058CA" w:rsidRDefault="009664BC">
      <w:pPr>
        <w:pStyle w:val="BodyText"/>
        <w:numPr>
          <w:ilvl w:val="1"/>
          <w:numId w:val="5"/>
        </w:numPr>
        <w:rPr>
          <w:rFonts w:ascii="Helvetica" w:hAnsi="Helvetica"/>
        </w:rPr>
      </w:pPr>
      <w:r w:rsidRPr="003058CA">
        <w:rPr>
          <w:rFonts w:ascii="Helvetica" w:hAnsi="Helvetica"/>
        </w:rPr>
        <w:t>To ensure that the MSU is represented in decisions concerning the operation of the McMaster University Student Centre (MUSC).</w:t>
      </w:r>
    </w:p>
    <w:p w14:paraId="5CAEEC39" w14:textId="77777777" w:rsidR="009664BC" w:rsidRPr="003058CA" w:rsidRDefault="009664BC">
      <w:pPr>
        <w:pStyle w:val="BodyText"/>
        <w:rPr>
          <w:rFonts w:ascii="Helvetica" w:hAnsi="Helvetica"/>
        </w:rPr>
      </w:pPr>
    </w:p>
    <w:p w14:paraId="3DA931A1" w14:textId="77777777" w:rsidR="009664BC" w:rsidRPr="003058CA" w:rsidRDefault="009664BC">
      <w:pPr>
        <w:pStyle w:val="BodyText"/>
        <w:rPr>
          <w:rFonts w:ascii="Helvetica" w:hAnsi="Helvetica"/>
          <w:sz w:val="28"/>
        </w:rPr>
      </w:pPr>
      <w:r w:rsidRPr="003058CA">
        <w:rPr>
          <w:rFonts w:ascii="Helvetica" w:hAnsi="Helvetica"/>
          <w:sz w:val="28"/>
        </w:rPr>
        <w:t>2.</w:t>
      </w:r>
      <w:r w:rsidRPr="003058CA">
        <w:rPr>
          <w:rFonts w:ascii="Helvetica" w:hAnsi="Helvetica"/>
          <w:sz w:val="28"/>
        </w:rPr>
        <w:tab/>
      </w:r>
      <w:r w:rsidR="006B768C" w:rsidRPr="003058CA">
        <w:rPr>
          <w:rFonts w:ascii="Helvetica" w:hAnsi="Helvetica"/>
          <w:sz w:val="28"/>
        </w:rPr>
        <w:t>Board of Management</w:t>
      </w:r>
    </w:p>
    <w:p w14:paraId="1EE1CF0C" w14:textId="77777777" w:rsidR="009664BC" w:rsidRPr="003058CA" w:rsidRDefault="009664BC">
      <w:pPr>
        <w:pStyle w:val="BodyText"/>
        <w:rPr>
          <w:rFonts w:ascii="Helvetica" w:hAnsi="Helvetica"/>
          <w:sz w:val="28"/>
        </w:rPr>
      </w:pPr>
    </w:p>
    <w:p w14:paraId="57D0C5DE" w14:textId="77777777" w:rsidR="009664BC" w:rsidRPr="003058CA" w:rsidRDefault="009664BC">
      <w:pPr>
        <w:pStyle w:val="BodyText"/>
        <w:numPr>
          <w:ilvl w:val="1"/>
          <w:numId w:val="6"/>
        </w:numPr>
        <w:rPr>
          <w:rFonts w:ascii="Helvetica" w:hAnsi="Helvetica"/>
        </w:rPr>
      </w:pPr>
      <w:r w:rsidRPr="003058CA">
        <w:rPr>
          <w:rFonts w:ascii="Helvetica" w:hAnsi="Helvetica"/>
        </w:rPr>
        <w:t>The Board shall be established under letters patent and bylaws governing McMaster University Centre Inc., and shall oversee the day-to-day operations of the MUSC;</w:t>
      </w:r>
    </w:p>
    <w:p w14:paraId="7F43AC90" w14:textId="77777777" w:rsidR="009664BC" w:rsidRPr="003058CA" w:rsidRDefault="009664BC">
      <w:pPr>
        <w:pStyle w:val="BodyText"/>
        <w:ind w:left="720"/>
        <w:rPr>
          <w:rFonts w:ascii="Helvetica" w:hAnsi="Helvetica"/>
        </w:rPr>
      </w:pPr>
    </w:p>
    <w:p w14:paraId="62400520" w14:textId="77777777" w:rsidR="009664BC" w:rsidRPr="003058CA" w:rsidRDefault="009664BC">
      <w:pPr>
        <w:pStyle w:val="BodyText"/>
        <w:numPr>
          <w:ilvl w:val="1"/>
          <w:numId w:val="6"/>
        </w:numPr>
        <w:rPr>
          <w:rFonts w:ascii="Helvetica" w:hAnsi="Helvetica"/>
        </w:rPr>
      </w:pPr>
      <w:r w:rsidRPr="003058CA">
        <w:rPr>
          <w:rFonts w:ascii="Helvetica" w:hAnsi="Helvetica"/>
        </w:rPr>
        <w:t>Voting members of the Board shall be:</w:t>
      </w:r>
    </w:p>
    <w:p w14:paraId="4D117D5B" w14:textId="77777777" w:rsidR="009664BC" w:rsidRPr="003058CA" w:rsidRDefault="009664BC">
      <w:pPr>
        <w:pStyle w:val="BodyText"/>
        <w:rPr>
          <w:rFonts w:ascii="Helvetica" w:hAnsi="Helvetica"/>
        </w:rPr>
      </w:pPr>
    </w:p>
    <w:p w14:paraId="3302F901" w14:textId="77777777" w:rsidR="009664BC" w:rsidRPr="003058CA" w:rsidRDefault="009664BC">
      <w:pPr>
        <w:pStyle w:val="BodyText"/>
        <w:numPr>
          <w:ilvl w:val="2"/>
          <w:numId w:val="6"/>
        </w:numPr>
        <w:rPr>
          <w:rFonts w:ascii="Helvetica" w:hAnsi="Helvetica"/>
        </w:rPr>
      </w:pPr>
      <w:r w:rsidRPr="003058CA">
        <w:rPr>
          <w:rFonts w:ascii="Helvetica" w:hAnsi="Helvetica"/>
        </w:rPr>
        <w:t>Three (3) representatives appointed by the MSU effective May 1 of each year;</w:t>
      </w:r>
    </w:p>
    <w:p w14:paraId="14177940" w14:textId="77777777" w:rsidR="009664BC" w:rsidRPr="003058CA" w:rsidRDefault="009664BC">
      <w:pPr>
        <w:pStyle w:val="BodyText"/>
        <w:ind w:left="1440"/>
        <w:rPr>
          <w:rFonts w:ascii="Helvetica" w:hAnsi="Helvetica"/>
        </w:rPr>
      </w:pPr>
    </w:p>
    <w:p w14:paraId="63935694" w14:textId="77777777" w:rsidR="009664BC" w:rsidRPr="003058CA" w:rsidRDefault="009664BC">
      <w:pPr>
        <w:pStyle w:val="BodyText"/>
        <w:numPr>
          <w:ilvl w:val="3"/>
          <w:numId w:val="6"/>
        </w:numPr>
        <w:rPr>
          <w:rFonts w:ascii="Helvetica" w:hAnsi="Helvetica"/>
        </w:rPr>
      </w:pPr>
      <w:r w:rsidRPr="003058CA">
        <w:rPr>
          <w:rFonts w:ascii="Helvetica" w:hAnsi="Helvetica"/>
        </w:rPr>
        <w:t>One (1) member elected by the SRA from the SRA;</w:t>
      </w:r>
    </w:p>
    <w:p w14:paraId="266D4CCD" w14:textId="77777777" w:rsidR="009664BC" w:rsidRPr="003058CA" w:rsidRDefault="009664BC">
      <w:pPr>
        <w:pStyle w:val="BodyText"/>
        <w:numPr>
          <w:ilvl w:val="3"/>
          <w:numId w:val="6"/>
        </w:numPr>
        <w:rPr>
          <w:rFonts w:ascii="Helvetica" w:hAnsi="Helvetica"/>
        </w:rPr>
      </w:pPr>
      <w:r w:rsidRPr="003058CA">
        <w:rPr>
          <w:rFonts w:ascii="Helvetica" w:hAnsi="Helvetica"/>
        </w:rPr>
        <w:t>One (1) member elected by and from the Board of Directors;</w:t>
      </w:r>
    </w:p>
    <w:p w14:paraId="4A281091" w14:textId="77777777" w:rsidR="009664BC" w:rsidRPr="003058CA" w:rsidRDefault="009664BC">
      <w:pPr>
        <w:pStyle w:val="BodyText"/>
        <w:numPr>
          <w:ilvl w:val="3"/>
          <w:numId w:val="6"/>
        </w:numPr>
        <w:rPr>
          <w:rFonts w:ascii="Helvetica" w:hAnsi="Helvetica"/>
        </w:rPr>
      </w:pPr>
      <w:r w:rsidRPr="003058CA">
        <w:rPr>
          <w:rFonts w:ascii="Helvetica" w:hAnsi="Helvetica"/>
        </w:rPr>
        <w:t>The General Manager</w:t>
      </w:r>
    </w:p>
    <w:p w14:paraId="7E105813" w14:textId="77777777" w:rsidR="009664BC" w:rsidRPr="003058CA" w:rsidRDefault="009664BC">
      <w:pPr>
        <w:pStyle w:val="BodyText"/>
        <w:ind w:left="2160"/>
        <w:rPr>
          <w:rFonts w:ascii="Helvetica" w:hAnsi="Helvetica"/>
        </w:rPr>
      </w:pPr>
    </w:p>
    <w:p w14:paraId="540FC318" w14:textId="77777777" w:rsidR="009664BC" w:rsidRPr="003058CA" w:rsidRDefault="009664BC">
      <w:pPr>
        <w:pStyle w:val="BodyText"/>
        <w:numPr>
          <w:ilvl w:val="2"/>
          <w:numId w:val="6"/>
        </w:numPr>
        <w:rPr>
          <w:rFonts w:ascii="Helvetica" w:hAnsi="Helvetica"/>
        </w:rPr>
      </w:pPr>
      <w:r w:rsidRPr="003058CA">
        <w:rPr>
          <w:rFonts w:ascii="Helvetica" w:hAnsi="Helvetica"/>
        </w:rPr>
        <w:t>One (1) representative appointed by the McMaster Association of Part-Time Students (MAPS);</w:t>
      </w:r>
    </w:p>
    <w:p w14:paraId="7BBC42A9" w14:textId="77777777" w:rsidR="009664BC" w:rsidRPr="003058CA" w:rsidRDefault="009664BC">
      <w:pPr>
        <w:pStyle w:val="BodyText"/>
        <w:numPr>
          <w:ilvl w:val="2"/>
          <w:numId w:val="6"/>
        </w:numPr>
        <w:rPr>
          <w:rFonts w:ascii="Helvetica" w:hAnsi="Helvetica"/>
        </w:rPr>
      </w:pPr>
      <w:r w:rsidRPr="003058CA">
        <w:rPr>
          <w:rFonts w:ascii="Helvetica" w:hAnsi="Helvetica"/>
        </w:rPr>
        <w:t>Three (3) representatives appointed by the president of McMaster University.</w:t>
      </w:r>
    </w:p>
    <w:p w14:paraId="00565086" w14:textId="77777777" w:rsidR="009664BC" w:rsidRPr="003058CA" w:rsidRDefault="009664BC">
      <w:pPr>
        <w:pStyle w:val="BodyText"/>
        <w:ind w:left="1440"/>
        <w:rPr>
          <w:rFonts w:ascii="Helvetica" w:hAnsi="Helvetica"/>
        </w:rPr>
      </w:pPr>
    </w:p>
    <w:p w14:paraId="0A5BD35D" w14:textId="77777777" w:rsidR="009664BC" w:rsidRPr="003058CA" w:rsidRDefault="009664BC">
      <w:pPr>
        <w:pStyle w:val="BodyText"/>
        <w:numPr>
          <w:ilvl w:val="1"/>
          <w:numId w:val="6"/>
        </w:numPr>
        <w:rPr>
          <w:rFonts w:ascii="Helvetica" w:hAnsi="Helvetica"/>
        </w:rPr>
      </w:pPr>
      <w:r w:rsidRPr="003058CA">
        <w:rPr>
          <w:rFonts w:ascii="Helvetica" w:hAnsi="Helvetica"/>
        </w:rPr>
        <w:t>Five (5) members shall constitute quorum and five (5) votes shall be required to pass any motion;</w:t>
      </w:r>
    </w:p>
    <w:p w14:paraId="7FC8507A" w14:textId="77777777" w:rsidR="009664BC" w:rsidRPr="003058CA" w:rsidRDefault="009664BC">
      <w:pPr>
        <w:pStyle w:val="BodyText"/>
        <w:rPr>
          <w:rFonts w:ascii="Helvetica" w:hAnsi="Helvetica"/>
        </w:rPr>
      </w:pPr>
    </w:p>
    <w:p w14:paraId="42C461A8" w14:textId="77777777" w:rsidR="009664BC" w:rsidRPr="003058CA" w:rsidRDefault="009664BC">
      <w:pPr>
        <w:pStyle w:val="BodyText"/>
        <w:numPr>
          <w:ilvl w:val="1"/>
          <w:numId w:val="6"/>
        </w:numPr>
        <w:rPr>
          <w:rFonts w:ascii="Helvetica" w:hAnsi="Helvetica"/>
        </w:rPr>
      </w:pPr>
      <w:r w:rsidRPr="003058CA">
        <w:rPr>
          <w:rFonts w:ascii="Helvetica" w:hAnsi="Helvetica"/>
        </w:rPr>
        <w:t>Vacancies shall be filled by the body which appointed the original member as soon as possible;</w:t>
      </w:r>
    </w:p>
    <w:p w14:paraId="02E332A4" w14:textId="77777777" w:rsidR="009664BC" w:rsidRPr="003058CA" w:rsidRDefault="009664BC">
      <w:pPr>
        <w:pStyle w:val="BodyText"/>
        <w:ind w:left="720"/>
        <w:rPr>
          <w:rFonts w:ascii="Helvetica" w:hAnsi="Helvetica"/>
        </w:rPr>
      </w:pPr>
    </w:p>
    <w:p w14:paraId="611A716D" w14:textId="77777777" w:rsidR="009664BC" w:rsidRPr="003058CA" w:rsidRDefault="009664BC">
      <w:pPr>
        <w:pStyle w:val="BodyText"/>
        <w:numPr>
          <w:ilvl w:val="1"/>
          <w:numId w:val="6"/>
        </w:numPr>
        <w:rPr>
          <w:rFonts w:ascii="Helvetica" w:hAnsi="Helvetica"/>
        </w:rPr>
      </w:pPr>
      <w:r w:rsidRPr="003058CA">
        <w:rPr>
          <w:rFonts w:ascii="Helvetica" w:hAnsi="Helvetica"/>
        </w:rPr>
        <w:t>In the event of a vacancy in one or more of the MSU appointed positions on the Board, the Executive Board may appoint an interim MSU representative who shall serve until a new member is properly selected;</w:t>
      </w:r>
    </w:p>
    <w:p w14:paraId="4E7E571D" w14:textId="77777777" w:rsidR="009664BC" w:rsidRPr="003058CA" w:rsidRDefault="009664BC">
      <w:pPr>
        <w:pStyle w:val="BodyText"/>
        <w:rPr>
          <w:rFonts w:ascii="Helvetica" w:hAnsi="Helvetica"/>
        </w:rPr>
      </w:pPr>
    </w:p>
    <w:p w14:paraId="5FE0CF52" w14:textId="77777777" w:rsidR="009664BC" w:rsidRPr="003058CA" w:rsidRDefault="009664BC">
      <w:pPr>
        <w:pStyle w:val="BodyText"/>
        <w:numPr>
          <w:ilvl w:val="1"/>
          <w:numId w:val="6"/>
        </w:numPr>
        <w:rPr>
          <w:rFonts w:ascii="Helvetica" w:hAnsi="Helvetica"/>
        </w:rPr>
      </w:pPr>
      <w:r w:rsidRPr="003058CA">
        <w:rPr>
          <w:rFonts w:ascii="Helvetica" w:hAnsi="Helvetica"/>
        </w:rPr>
        <w:t>The MSU representatives on the Board of Management shall report to the SRA for consultation and direction;</w:t>
      </w:r>
    </w:p>
    <w:p w14:paraId="4E7E6A2F" w14:textId="77777777" w:rsidR="009664BC" w:rsidRPr="003058CA" w:rsidRDefault="009664BC">
      <w:pPr>
        <w:pStyle w:val="BodyText"/>
        <w:rPr>
          <w:rFonts w:ascii="Helvetica" w:hAnsi="Helvetica"/>
        </w:rPr>
      </w:pPr>
    </w:p>
    <w:p w14:paraId="62BC6E67" w14:textId="77777777" w:rsidR="009664BC" w:rsidRPr="003058CA" w:rsidRDefault="009664BC">
      <w:pPr>
        <w:pStyle w:val="BodyText"/>
        <w:numPr>
          <w:ilvl w:val="1"/>
          <w:numId w:val="6"/>
        </w:numPr>
        <w:rPr>
          <w:rFonts w:ascii="Helvetica" w:hAnsi="Helvetica"/>
        </w:rPr>
      </w:pPr>
      <w:r w:rsidRPr="003058CA">
        <w:rPr>
          <w:rFonts w:ascii="Helvetica" w:hAnsi="Helvetica"/>
        </w:rPr>
        <w:lastRenderedPageBreak/>
        <w:t>The SRA may direct the MSU representatives on the Board of Management to vote in a particular way on an issue that may properly come before the Board;</w:t>
      </w:r>
    </w:p>
    <w:p w14:paraId="08EF6287" w14:textId="0CE3A5E3" w:rsidR="009664BC" w:rsidRPr="003058CA" w:rsidRDefault="009664BC">
      <w:pPr>
        <w:pStyle w:val="BodyText"/>
        <w:rPr>
          <w:rFonts w:ascii="Helvetica" w:hAnsi="Helvetica"/>
        </w:rPr>
      </w:pPr>
    </w:p>
    <w:p w14:paraId="145FAD70" w14:textId="358D6F77" w:rsidR="00990F51" w:rsidRPr="003058CA" w:rsidRDefault="00990F51">
      <w:pPr>
        <w:pStyle w:val="BodyText"/>
        <w:rPr>
          <w:rFonts w:ascii="Helvetica" w:hAnsi="Helvetica"/>
        </w:rPr>
      </w:pPr>
    </w:p>
    <w:p w14:paraId="0DF9F08A" w14:textId="488D9C79" w:rsidR="00990F51" w:rsidRPr="003058CA" w:rsidRDefault="00990F51">
      <w:pPr>
        <w:pStyle w:val="BodyText"/>
        <w:rPr>
          <w:rFonts w:ascii="Helvetica" w:hAnsi="Helvetica"/>
        </w:rPr>
      </w:pPr>
    </w:p>
    <w:p w14:paraId="7BB8AC97" w14:textId="77777777" w:rsidR="00990F51" w:rsidRPr="003058CA" w:rsidRDefault="00990F51">
      <w:pPr>
        <w:pStyle w:val="BodyText"/>
        <w:rPr>
          <w:rFonts w:ascii="Helvetica" w:hAnsi="Helvetica"/>
        </w:rPr>
      </w:pPr>
    </w:p>
    <w:p w14:paraId="62A37A81" w14:textId="77777777" w:rsidR="009664BC" w:rsidRPr="003058CA" w:rsidRDefault="009664BC">
      <w:pPr>
        <w:pStyle w:val="BodyText"/>
        <w:rPr>
          <w:rFonts w:ascii="Helvetica" w:hAnsi="Helvetica"/>
          <w:sz w:val="28"/>
        </w:rPr>
      </w:pPr>
      <w:r w:rsidRPr="003058CA">
        <w:rPr>
          <w:rFonts w:ascii="Helvetica" w:hAnsi="Helvetica"/>
          <w:sz w:val="28"/>
        </w:rPr>
        <w:t>3.</w:t>
      </w:r>
      <w:r w:rsidRPr="003058CA">
        <w:rPr>
          <w:rFonts w:ascii="Helvetica" w:hAnsi="Helvetica"/>
          <w:sz w:val="28"/>
        </w:rPr>
        <w:tab/>
      </w:r>
      <w:r w:rsidR="006B768C" w:rsidRPr="003058CA">
        <w:rPr>
          <w:rFonts w:ascii="Helvetica" w:hAnsi="Helvetica"/>
          <w:sz w:val="28"/>
        </w:rPr>
        <w:t>MUSC-Related Policies</w:t>
      </w:r>
    </w:p>
    <w:p w14:paraId="349FA02C" w14:textId="77777777" w:rsidR="009664BC" w:rsidRPr="003058CA" w:rsidRDefault="009664BC">
      <w:pPr>
        <w:pStyle w:val="BodyText"/>
        <w:rPr>
          <w:rFonts w:ascii="Helvetica" w:hAnsi="Helvetica"/>
          <w:sz w:val="28"/>
        </w:rPr>
      </w:pPr>
    </w:p>
    <w:p w14:paraId="6AD094BE" w14:textId="77777777" w:rsidR="009664BC" w:rsidRPr="003058CA" w:rsidRDefault="009664BC">
      <w:pPr>
        <w:pStyle w:val="BodyText"/>
        <w:numPr>
          <w:ilvl w:val="1"/>
          <w:numId w:val="7"/>
        </w:numPr>
        <w:rPr>
          <w:rFonts w:ascii="Helvetica" w:hAnsi="Helvetica"/>
        </w:rPr>
      </w:pPr>
      <w:r w:rsidRPr="003058CA">
        <w:rPr>
          <w:rFonts w:ascii="Helvetica" w:hAnsi="Helvetica"/>
        </w:rPr>
        <w:t>Any amendments to the governance agreements concerning the MUSC, either bi-lateral with McMaster University Centre Inc., or with one or more of the MUSC project partners (the University and the McMaster Association of Part-Time Students), must be approved by a two-thirds affirmative vote of the full SRA.</w:t>
      </w:r>
    </w:p>
    <w:p w14:paraId="6766F45A" w14:textId="77777777" w:rsidR="009664BC" w:rsidRPr="003058CA" w:rsidRDefault="009664BC">
      <w:pPr>
        <w:pStyle w:val="BodyText"/>
        <w:rPr>
          <w:rFonts w:ascii="Helvetica" w:hAnsi="Helvetica"/>
          <w:sz w:val="28"/>
        </w:rPr>
      </w:pPr>
    </w:p>
    <w:sectPr w:rsidR="009664BC" w:rsidRPr="003058CA">
      <w:head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23949A" w14:textId="77777777" w:rsidR="009664BC" w:rsidRDefault="009664BC">
      <w:r>
        <w:separator/>
      </w:r>
    </w:p>
  </w:endnote>
  <w:endnote w:type="continuationSeparator" w:id="0">
    <w:p w14:paraId="6A781B52" w14:textId="77777777" w:rsidR="009664BC" w:rsidRDefault="00966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rillee It BT">
    <w:altName w:val="Impact"/>
    <w:charset w:val="00"/>
    <w:family w:val="roman"/>
    <w:pitch w:val="variable"/>
    <w:sig w:usb0="00000087" w:usb1="00000000" w:usb2="00000000" w:usb3="00000000" w:csb0="0000001B" w:csb1="00000000"/>
  </w:font>
  <w:font w:name="Arial Narrow">
    <w:altName w:val="﷽﷽﷽﷽﷽﷽﷽﷽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9FF062" w14:textId="1D67CCC8" w:rsidR="009664BC" w:rsidRPr="003058CA" w:rsidRDefault="00990F51">
    <w:pPr>
      <w:pStyle w:val="Footer"/>
      <w:rPr>
        <w:rFonts w:ascii="Helvetica" w:hAnsi="Helvetica"/>
        <w:sz w:val="20"/>
        <w:szCs w:val="20"/>
      </w:rPr>
    </w:pPr>
    <w:r w:rsidRPr="003058CA">
      <w:rPr>
        <w:rFonts w:ascii="Helvetica" w:hAnsi="Helvetica"/>
        <w:sz w:val="20"/>
        <w:szCs w:val="20"/>
      </w:rPr>
      <w:t>Approved 97R</w:t>
    </w:r>
  </w:p>
  <w:p w14:paraId="3227D46C" w14:textId="63DB947C" w:rsidR="00990F51" w:rsidRPr="003058CA" w:rsidRDefault="00990F51">
    <w:pPr>
      <w:pStyle w:val="Footer"/>
      <w:rPr>
        <w:rFonts w:ascii="Helvetica" w:hAnsi="Helvetica"/>
        <w:sz w:val="20"/>
        <w:szCs w:val="20"/>
      </w:rPr>
    </w:pPr>
    <w:r w:rsidRPr="003058CA">
      <w:rPr>
        <w:rFonts w:ascii="Helvetica" w:hAnsi="Helvetica"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75501D37" wp14:editId="0C0930A3">
          <wp:simplePos x="0" y="0"/>
          <wp:positionH relativeFrom="column">
            <wp:posOffset>-1000125</wp:posOffset>
          </wp:positionH>
          <wp:positionV relativeFrom="paragraph">
            <wp:posOffset>195580</wp:posOffset>
          </wp:positionV>
          <wp:extent cx="7501938" cy="530693"/>
          <wp:effectExtent l="0" t="0" r="0" b="317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1938" cy="5306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058CA">
      <w:rPr>
        <w:rFonts w:ascii="Helvetica" w:hAnsi="Helvetica"/>
        <w:sz w:val="20"/>
        <w:szCs w:val="20"/>
      </w:rPr>
      <w:t>Revised 98N, 99L, 99P, 00Q, 02K, 05K, 08P</w:t>
    </w:r>
  </w:p>
  <w:p w14:paraId="6EB1A1E3" w14:textId="221F259B" w:rsidR="00990F51" w:rsidRDefault="00990F51">
    <w:pPr>
      <w:pStyle w:val="Footer"/>
      <w:rPr>
        <w:rFonts w:ascii="Arial Narrow" w:hAnsi="Arial Narrow"/>
        <w:sz w:val="18"/>
        <w:szCs w:val="18"/>
      </w:rPr>
    </w:pPr>
  </w:p>
  <w:p w14:paraId="22388E18" w14:textId="0A1BB42B" w:rsidR="00990F51" w:rsidRPr="00990F51" w:rsidRDefault="00990F51">
    <w:pPr>
      <w:pStyle w:val="Footer"/>
      <w:rPr>
        <w:rFonts w:ascii="Arial Narrow" w:hAnsi="Arial Narrow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EE7A3E" w14:textId="77777777" w:rsidR="009664BC" w:rsidRDefault="009664BC">
      <w:r>
        <w:separator/>
      </w:r>
    </w:p>
  </w:footnote>
  <w:footnote w:type="continuationSeparator" w:id="0">
    <w:p w14:paraId="3E18B31D" w14:textId="77777777" w:rsidR="009664BC" w:rsidRDefault="009664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15E9BA" w14:textId="76B56F27" w:rsidR="009664BC" w:rsidRPr="003058CA" w:rsidRDefault="009664BC">
    <w:pPr>
      <w:pStyle w:val="Header"/>
      <w:jc w:val="right"/>
      <w:rPr>
        <w:rFonts w:ascii="Helvetica" w:hAnsi="Helvetica"/>
        <w:sz w:val="20"/>
      </w:rPr>
    </w:pPr>
    <w:r w:rsidRPr="003058CA">
      <w:rPr>
        <w:rFonts w:ascii="Helvetica" w:hAnsi="Helvetica"/>
        <w:sz w:val="20"/>
      </w:rPr>
      <w:t>Bylaw 1</w:t>
    </w:r>
    <w:r w:rsidR="00124CF0" w:rsidRPr="003058CA">
      <w:rPr>
        <w:rFonts w:ascii="Helvetica" w:hAnsi="Helvetica"/>
        <w:sz w:val="20"/>
      </w:rPr>
      <w:t>1</w:t>
    </w:r>
    <w:r w:rsidRPr="003058CA">
      <w:rPr>
        <w:rFonts w:ascii="Helvetica" w:hAnsi="Helvetica"/>
        <w:sz w:val="20"/>
      </w:rPr>
      <w:t xml:space="preserve"> – McMaster University Student Centre – Page </w:t>
    </w:r>
    <w:r w:rsidRPr="003058CA">
      <w:rPr>
        <w:rStyle w:val="PageNumber"/>
        <w:rFonts w:ascii="Helvetica" w:hAnsi="Helvetica"/>
        <w:sz w:val="20"/>
      </w:rPr>
      <w:fldChar w:fldCharType="begin"/>
    </w:r>
    <w:r w:rsidRPr="003058CA">
      <w:rPr>
        <w:rStyle w:val="PageNumber"/>
        <w:rFonts w:ascii="Helvetica" w:hAnsi="Helvetica"/>
        <w:sz w:val="20"/>
      </w:rPr>
      <w:instrText xml:space="preserve"> PAGE </w:instrText>
    </w:r>
    <w:r w:rsidRPr="003058CA">
      <w:rPr>
        <w:rStyle w:val="PageNumber"/>
        <w:rFonts w:ascii="Helvetica" w:hAnsi="Helvetica"/>
        <w:sz w:val="20"/>
      </w:rPr>
      <w:fldChar w:fldCharType="separate"/>
    </w:r>
    <w:r w:rsidRPr="003058CA">
      <w:rPr>
        <w:rStyle w:val="PageNumber"/>
        <w:rFonts w:ascii="Helvetica" w:hAnsi="Helvetica"/>
        <w:noProof/>
        <w:sz w:val="20"/>
      </w:rPr>
      <w:t>2</w:t>
    </w:r>
    <w:r w:rsidRPr="003058CA">
      <w:rPr>
        <w:rStyle w:val="PageNumber"/>
        <w:rFonts w:ascii="Helvetica" w:hAnsi="Helvetica"/>
        <w:sz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944303" w14:textId="7B4460D1" w:rsidR="00990F51" w:rsidRDefault="00990F51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9432372" wp14:editId="08100CA4">
          <wp:simplePos x="0" y="0"/>
          <wp:positionH relativeFrom="column">
            <wp:posOffset>-142875</wp:posOffset>
          </wp:positionH>
          <wp:positionV relativeFrom="paragraph">
            <wp:posOffset>-295275</wp:posOffset>
          </wp:positionV>
          <wp:extent cx="2150533" cy="1297014"/>
          <wp:effectExtent l="0" t="0" r="0" b="0"/>
          <wp:wrapNone/>
          <wp:docPr id="8" name="Picture 8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drawing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0533" cy="12970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196B55"/>
    <w:multiLevelType w:val="multilevel"/>
    <w:tmpl w:val="B688FD18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 w15:restartNumberingAfterBreak="0">
    <w:nsid w:val="1D84783D"/>
    <w:multiLevelType w:val="multilevel"/>
    <w:tmpl w:val="190E6F72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" w15:restartNumberingAfterBreak="0">
    <w:nsid w:val="39204AA3"/>
    <w:multiLevelType w:val="multilevel"/>
    <w:tmpl w:val="0FD246DC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" w15:restartNumberingAfterBreak="0">
    <w:nsid w:val="487E4582"/>
    <w:multiLevelType w:val="multilevel"/>
    <w:tmpl w:val="A2144F2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4" w15:restartNumberingAfterBreak="0">
    <w:nsid w:val="574664A9"/>
    <w:multiLevelType w:val="multilevel"/>
    <w:tmpl w:val="F67A2B2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5" w15:restartNumberingAfterBreak="0">
    <w:nsid w:val="74372B41"/>
    <w:multiLevelType w:val="multilevel"/>
    <w:tmpl w:val="44A83330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6" w15:restartNumberingAfterBreak="0">
    <w:nsid w:val="7FE3005A"/>
    <w:multiLevelType w:val="multilevel"/>
    <w:tmpl w:val="315AD186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68C"/>
    <w:rsid w:val="00124CF0"/>
    <w:rsid w:val="003058CA"/>
    <w:rsid w:val="006B768C"/>
    <w:rsid w:val="00871ED8"/>
    <w:rsid w:val="009664BC"/>
    <w:rsid w:val="00990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4:docId w14:val="7C51F957"/>
  <w15:chartTrackingRefBased/>
  <w15:docId w15:val="{4AF250A8-5DE6-452D-ACE8-2A53B2171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rillee It BT" w:hAnsi="Crillee It BT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rFonts w:ascii="Arial Narrow" w:hAnsi="Arial Narrow"/>
      <w:sz w:val="22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124CF0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CF0"/>
    <w:rPr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AC94628314C8408DB6748F7330ECD9" ma:contentTypeVersion="13" ma:contentTypeDescription="Create a new document." ma:contentTypeScope="" ma:versionID="330bcc2c502aac25564401bd0d4a1567">
  <xsd:schema xmlns:xsd="http://www.w3.org/2001/XMLSchema" xmlns:xs="http://www.w3.org/2001/XMLSchema" xmlns:p="http://schemas.microsoft.com/office/2006/metadata/properties" xmlns:ns3="7c00a295-5944-4e02-a629-fa6a54a14738" xmlns:ns4="101fdb61-bfc5-4b6d-bdfc-c88468ec7f3d" targetNamespace="http://schemas.microsoft.com/office/2006/metadata/properties" ma:root="true" ma:fieldsID="20a548855ed713945e8f03e43e739a74" ns3:_="" ns4:_="">
    <xsd:import namespace="7c00a295-5944-4e02-a629-fa6a54a14738"/>
    <xsd:import namespace="101fdb61-bfc5-4b6d-bdfc-c88468ec7f3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00a295-5944-4e02-a629-fa6a54a1473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1fdb61-bfc5-4b6d-bdfc-c88468ec7f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DC0460B-BA3A-4924-BA3B-0BE252E0B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00a295-5944-4e02-a629-fa6a54a14738"/>
    <ds:schemaRef ds:uri="101fdb61-bfc5-4b6d-bdfc-c88468ec7f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3E284A-8796-43D8-BE74-37A361850B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07B66B-B4CC-4213-9041-6ED6FFC18535}">
  <ds:schemaRefs>
    <ds:schemaRef ds:uri="101fdb61-bfc5-4b6d-bdfc-c88468ec7f3d"/>
    <ds:schemaRef ds:uri="http://www.w3.org/XML/1998/namespace"/>
    <ds:schemaRef ds:uri="http://purl.org/dc/dcmitype/"/>
    <ds:schemaRef ds:uri="http://schemas.microsoft.com/office/2006/documentManagement/types"/>
    <ds:schemaRef ds:uri="http://schemas.microsoft.com/office/2006/metadata/properties"/>
    <ds:schemaRef ds:uri="7c00a295-5944-4e02-a629-fa6a54a14738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BYLAW 11 – McMaster University Student Centre</vt:lpstr>
    </vt:vector>
  </TitlesOfParts>
  <Company>McMaster University</Company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BYLAW 11 – McMaster University Student Centre</dc:title>
  <dc:subject/>
  <dc:creator>adminasst</dc:creator>
  <cp:keywords/>
  <dc:description/>
  <cp:lastModifiedBy>Victoria Scott, Administrative Services Coordinator</cp:lastModifiedBy>
  <cp:revision>5</cp:revision>
  <dcterms:created xsi:type="dcterms:W3CDTF">2020-09-21T20:44:00Z</dcterms:created>
  <dcterms:modified xsi:type="dcterms:W3CDTF">2020-12-09T18:20:00Z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0x010100BBAC94628314C8408DB6748F7330ECD9</vt:lpwstr>
  </property>
</Properties>
</file>