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3A38" w14:textId="77AA4AB8" w:rsidR="00916829" w:rsidRPr="00A01BE9" w:rsidRDefault="00916829">
      <w:pPr>
        <w:rPr>
          <w:rFonts w:ascii="Helvetica" w:hAnsi="Helvetica"/>
        </w:rPr>
      </w:pPr>
    </w:p>
    <w:p w14:paraId="1B8F3A15" w14:textId="77777777" w:rsidR="00916829" w:rsidRPr="00A01BE9" w:rsidRDefault="00916829">
      <w:pPr>
        <w:rPr>
          <w:rFonts w:ascii="Helvetica" w:hAnsi="Helvetica"/>
        </w:rPr>
      </w:pPr>
    </w:p>
    <w:p w14:paraId="60B3F2E5" w14:textId="77777777" w:rsidR="00916829" w:rsidRPr="00A01BE9" w:rsidRDefault="00916829">
      <w:pPr>
        <w:rPr>
          <w:rFonts w:ascii="Helvetica" w:hAnsi="Helvetica"/>
        </w:rPr>
      </w:pPr>
    </w:p>
    <w:p w14:paraId="727A2F07" w14:textId="77777777" w:rsidR="00916829" w:rsidRPr="00A01BE9" w:rsidRDefault="00916829">
      <w:pPr>
        <w:rPr>
          <w:rFonts w:ascii="Helvetica" w:hAnsi="Helvetica"/>
        </w:rPr>
      </w:pPr>
    </w:p>
    <w:p w14:paraId="546B18B3" w14:textId="77777777" w:rsidR="00916829" w:rsidRPr="00A01BE9" w:rsidRDefault="00916829">
      <w:pPr>
        <w:rPr>
          <w:rFonts w:ascii="Helvetica" w:hAnsi="Helvetica"/>
        </w:rPr>
      </w:pPr>
    </w:p>
    <w:p w14:paraId="21097AFD" w14:textId="27A7B985" w:rsidR="00916829" w:rsidRPr="00A01BE9" w:rsidRDefault="00FD1573">
      <w:pPr>
        <w:pStyle w:val="Heading1"/>
        <w:rPr>
          <w:rFonts w:ascii="Helvetica" w:hAnsi="Helvetica"/>
          <w:b/>
          <w:bCs/>
        </w:rPr>
      </w:pPr>
      <w:r w:rsidRPr="00A01BE9">
        <w:rPr>
          <w:rFonts w:ascii="Helvetica" w:hAnsi="Helvetica"/>
          <w:b/>
          <w:bCs/>
        </w:rPr>
        <w:t>Operating Policy – Retail Services</w:t>
      </w:r>
    </w:p>
    <w:p w14:paraId="03C0092A" w14:textId="77777777" w:rsidR="00916829" w:rsidRPr="00A01BE9" w:rsidRDefault="00916829">
      <w:pPr>
        <w:rPr>
          <w:rFonts w:ascii="Helvetica" w:hAnsi="Helvetica"/>
          <w:sz w:val="28"/>
          <w:szCs w:val="28"/>
        </w:rPr>
      </w:pPr>
    </w:p>
    <w:p w14:paraId="792C4E25" w14:textId="3B116E8F" w:rsidR="00916829" w:rsidRPr="00A01BE9" w:rsidRDefault="00916829">
      <w:pPr>
        <w:rPr>
          <w:rFonts w:ascii="Helvetica" w:hAnsi="Helvetica"/>
          <w:sz w:val="28"/>
        </w:rPr>
      </w:pPr>
      <w:r w:rsidRPr="00A01BE9">
        <w:rPr>
          <w:rFonts w:ascii="Helvetica" w:hAnsi="Helvetica"/>
          <w:sz w:val="28"/>
        </w:rPr>
        <w:t>1.</w:t>
      </w:r>
      <w:r w:rsidRPr="00A01BE9">
        <w:rPr>
          <w:rFonts w:ascii="Helvetica" w:hAnsi="Helvetica"/>
          <w:sz w:val="28"/>
        </w:rPr>
        <w:tab/>
      </w:r>
      <w:r w:rsidR="00FD1573" w:rsidRPr="00A01BE9">
        <w:rPr>
          <w:rFonts w:ascii="Helvetica" w:hAnsi="Helvetica"/>
          <w:sz w:val="28"/>
        </w:rPr>
        <w:t>Purpose</w:t>
      </w:r>
    </w:p>
    <w:p w14:paraId="33BEE2FE" w14:textId="77777777" w:rsidR="00916829" w:rsidRPr="00A01BE9" w:rsidRDefault="00916829">
      <w:pPr>
        <w:rPr>
          <w:rFonts w:ascii="Helvetica" w:hAnsi="Helvetica"/>
          <w:sz w:val="28"/>
        </w:rPr>
      </w:pPr>
    </w:p>
    <w:p w14:paraId="3D17065C" w14:textId="77777777" w:rsidR="00916829" w:rsidRPr="00A01BE9" w:rsidRDefault="00916829">
      <w:pPr>
        <w:pStyle w:val="BodyText"/>
        <w:numPr>
          <w:ilvl w:val="1"/>
          <w:numId w:val="25"/>
        </w:numPr>
        <w:rPr>
          <w:rFonts w:ascii="Helvetica" w:hAnsi="Helvetica"/>
        </w:rPr>
      </w:pPr>
      <w:r w:rsidRPr="00A01BE9">
        <w:rPr>
          <w:rFonts w:ascii="Helvetica" w:hAnsi="Helvetica"/>
        </w:rPr>
        <w:t xml:space="preserve">The Retail Services policy shall set the parameters of MSU retail </w:t>
      </w:r>
      <w:proofErr w:type="gramStart"/>
      <w:r w:rsidRPr="00A01BE9">
        <w:rPr>
          <w:rFonts w:ascii="Helvetica" w:hAnsi="Helvetica"/>
        </w:rPr>
        <w:t>stores;</w:t>
      </w:r>
      <w:proofErr w:type="gramEnd"/>
    </w:p>
    <w:p w14:paraId="375BDA54" w14:textId="77777777" w:rsidR="00916829" w:rsidRPr="00A01BE9" w:rsidRDefault="00916829">
      <w:pPr>
        <w:pStyle w:val="BodyText"/>
        <w:ind w:left="720"/>
        <w:rPr>
          <w:rFonts w:ascii="Helvetica" w:hAnsi="Helvetica"/>
        </w:rPr>
      </w:pPr>
    </w:p>
    <w:p w14:paraId="59D3995D" w14:textId="77777777" w:rsidR="00916829" w:rsidRPr="00A01BE9" w:rsidRDefault="00916829">
      <w:pPr>
        <w:pStyle w:val="BodyText"/>
        <w:numPr>
          <w:ilvl w:val="1"/>
          <w:numId w:val="25"/>
        </w:numPr>
        <w:rPr>
          <w:rFonts w:ascii="Helvetica" w:hAnsi="Helvetica"/>
        </w:rPr>
      </w:pPr>
      <w:r w:rsidRPr="00A01BE9">
        <w:rPr>
          <w:rFonts w:ascii="Helvetica" w:hAnsi="Helvetica"/>
        </w:rPr>
        <w:t>The purpose is to offer valued priced goods and services to the McMaster community while ensuring net revenue to the organization.</w:t>
      </w:r>
    </w:p>
    <w:p w14:paraId="25AF5E40" w14:textId="77777777" w:rsidR="00916829" w:rsidRPr="00A01BE9" w:rsidRDefault="00916829">
      <w:pPr>
        <w:pStyle w:val="BodyText"/>
        <w:rPr>
          <w:rFonts w:ascii="Helvetica" w:hAnsi="Helvetica"/>
        </w:rPr>
      </w:pPr>
    </w:p>
    <w:p w14:paraId="53BF9271" w14:textId="2008FCCF" w:rsidR="00916829" w:rsidRPr="00A01BE9" w:rsidRDefault="00916829">
      <w:pPr>
        <w:rPr>
          <w:rFonts w:ascii="Helvetica" w:hAnsi="Helvetica"/>
          <w:sz w:val="28"/>
        </w:rPr>
      </w:pPr>
      <w:r w:rsidRPr="00A01BE9">
        <w:rPr>
          <w:rFonts w:ascii="Helvetica" w:hAnsi="Helvetica"/>
          <w:sz w:val="28"/>
        </w:rPr>
        <w:t>2.</w:t>
      </w:r>
      <w:r w:rsidRPr="00A01BE9">
        <w:rPr>
          <w:rFonts w:ascii="Helvetica" w:hAnsi="Helvetica"/>
          <w:sz w:val="28"/>
        </w:rPr>
        <w:tab/>
      </w:r>
      <w:r w:rsidR="00FD1573" w:rsidRPr="00A01BE9">
        <w:rPr>
          <w:rFonts w:ascii="Helvetica" w:hAnsi="Helvetica"/>
          <w:sz w:val="28"/>
        </w:rPr>
        <w:t>Operating Parameters</w:t>
      </w:r>
    </w:p>
    <w:p w14:paraId="7761E70B" w14:textId="77777777" w:rsidR="00916829" w:rsidRPr="00A01BE9" w:rsidRDefault="00916829">
      <w:pPr>
        <w:rPr>
          <w:rFonts w:ascii="Helvetica" w:hAnsi="Helvetica"/>
          <w:sz w:val="28"/>
        </w:rPr>
      </w:pPr>
    </w:p>
    <w:p w14:paraId="01E983B7" w14:textId="77777777" w:rsidR="00916829" w:rsidRPr="00A01BE9" w:rsidRDefault="00916829">
      <w:pPr>
        <w:pStyle w:val="BodyText"/>
        <w:numPr>
          <w:ilvl w:val="1"/>
          <w:numId w:val="26"/>
        </w:numPr>
        <w:rPr>
          <w:rFonts w:ascii="Helvetica" w:hAnsi="Helvetica"/>
        </w:rPr>
      </w:pPr>
      <w:r w:rsidRPr="00A01BE9">
        <w:rPr>
          <w:rFonts w:ascii="Helvetica" w:hAnsi="Helvetica"/>
        </w:rPr>
        <w:t xml:space="preserve">All Retail Services have an operating policy and shall operate under the parameters set down in those documents, subject to the direction of the SRA and the Executive </w:t>
      </w:r>
      <w:proofErr w:type="gramStart"/>
      <w:r w:rsidRPr="00A01BE9">
        <w:rPr>
          <w:rFonts w:ascii="Helvetica" w:hAnsi="Helvetica"/>
        </w:rPr>
        <w:t>Board;</w:t>
      </w:r>
      <w:proofErr w:type="gramEnd"/>
    </w:p>
    <w:p w14:paraId="766EBA8D" w14:textId="77777777" w:rsidR="00916829" w:rsidRPr="00A01BE9" w:rsidRDefault="00916829">
      <w:pPr>
        <w:pStyle w:val="BodyText"/>
        <w:ind w:left="720"/>
        <w:rPr>
          <w:rFonts w:ascii="Helvetica" w:hAnsi="Helvetica"/>
        </w:rPr>
      </w:pPr>
    </w:p>
    <w:p w14:paraId="10F7A079" w14:textId="77777777" w:rsidR="00916829" w:rsidRPr="00A01BE9" w:rsidRDefault="00916829">
      <w:pPr>
        <w:numPr>
          <w:ilvl w:val="1"/>
          <w:numId w:val="26"/>
        </w:numPr>
        <w:rPr>
          <w:rFonts w:ascii="Helvetica" w:hAnsi="Helvetica"/>
          <w:sz w:val="22"/>
        </w:rPr>
      </w:pPr>
      <w:r w:rsidRPr="00A01BE9">
        <w:rPr>
          <w:rFonts w:ascii="Helvetica" w:hAnsi="Helvetica"/>
          <w:sz w:val="22"/>
        </w:rPr>
        <w:t>The Retail Services, in whole or in part, of the McMaster Students Union shall include, but not be limited to, the following:</w:t>
      </w:r>
    </w:p>
    <w:p w14:paraId="06D40612" w14:textId="77777777" w:rsidR="00916829" w:rsidRPr="00A01BE9" w:rsidRDefault="00916829">
      <w:pPr>
        <w:rPr>
          <w:rFonts w:ascii="Helvetica" w:hAnsi="Helvetica"/>
          <w:sz w:val="22"/>
        </w:rPr>
      </w:pPr>
    </w:p>
    <w:p w14:paraId="0EF9984A" w14:textId="77777777" w:rsidR="00916829" w:rsidRPr="00A01BE9" w:rsidRDefault="00916829">
      <w:pPr>
        <w:numPr>
          <w:ilvl w:val="2"/>
          <w:numId w:val="26"/>
        </w:numPr>
        <w:rPr>
          <w:rFonts w:ascii="Helvetica" w:hAnsi="Helvetica"/>
          <w:sz w:val="22"/>
        </w:rPr>
      </w:pPr>
      <w:r w:rsidRPr="00A01BE9">
        <w:rPr>
          <w:rFonts w:ascii="Helvetica" w:hAnsi="Helvetica"/>
          <w:sz w:val="22"/>
        </w:rPr>
        <w:t xml:space="preserve">Underground Media &amp; </w:t>
      </w:r>
      <w:proofErr w:type="gramStart"/>
      <w:r w:rsidRPr="00A01BE9">
        <w:rPr>
          <w:rFonts w:ascii="Helvetica" w:hAnsi="Helvetica"/>
          <w:sz w:val="22"/>
        </w:rPr>
        <w:t>Design;</w:t>
      </w:r>
      <w:proofErr w:type="gramEnd"/>
    </w:p>
    <w:p w14:paraId="185407C2" w14:textId="77777777" w:rsidR="00916829" w:rsidRPr="00A01BE9" w:rsidRDefault="00916829">
      <w:pPr>
        <w:numPr>
          <w:ilvl w:val="2"/>
          <w:numId w:val="26"/>
        </w:numPr>
        <w:rPr>
          <w:rFonts w:ascii="Helvetica" w:hAnsi="Helvetica"/>
          <w:sz w:val="22"/>
        </w:rPr>
      </w:pPr>
      <w:r w:rsidRPr="00A01BE9">
        <w:rPr>
          <w:rFonts w:ascii="Helvetica" w:hAnsi="Helvetica"/>
          <w:sz w:val="22"/>
        </w:rPr>
        <w:t>MSU Short Stop – Sports &amp; Nutrition.</w:t>
      </w:r>
    </w:p>
    <w:p w14:paraId="6ABA4BC8" w14:textId="77777777" w:rsidR="00916829" w:rsidRPr="00A01BE9" w:rsidRDefault="00916829">
      <w:pPr>
        <w:ind w:left="1440"/>
        <w:rPr>
          <w:rFonts w:ascii="Helvetica" w:hAnsi="Helvetica"/>
          <w:sz w:val="22"/>
        </w:rPr>
      </w:pPr>
    </w:p>
    <w:p w14:paraId="07FA1B3D" w14:textId="77777777" w:rsidR="00916829" w:rsidRPr="00A01BE9" w:rsidRDefault="00916829">
      <w:pPr>
        <w:numPr>
          <w:ilvl w:val="1"/>
          <w:numId w:val="26"/>
        </w:numPr>
        <w:rPr>
          <w:rFonts w:ascii="Helvetica" w:hAnsi="Helvetica"/>
          <w:sz w:val="22"/>
        </w:rPr>
      </w:pPr>
      <w:r w:rsidRPr="00A01BE9">
        <w:rPr>
          <w:rFonts w:ascii="Helvetica" w:hAnsi="Helvetica"/>
          <w:sz w:val="22"/>
        </w:rPr>
        <w:t xml:space="preserve">While balancing the need to service the student community, opportunities should be explored to maximize profit from external </w:t>
      </w:r>
      <w:proofErr w:type="gramStart"/>
      <w:r w:rsidRPr="00A01BE9">
        <w:rPr>
          <w:rFonts w:ascii="Helvetica" w:hAnsi="Helvetica"/>
          <w:sz w:val="22"/>
        </w:rPr>
        <w:t>clients;</w:t>
      </w:r>
      <w:proofErr w:type="gramEnd"/>
    </w:p>
    <w:p w14:paraId="20F3B600" w14:textId="77777777" w:rsidR="00916829" w:rsidRPr="00A01BE9" w:rsidRDefault="00916829">
      <w:pPr>
        <w:ind w:left="720"/>
        <w:rPr>
          <w:rFonts w:ascii="Helvetica" w:hAnsi="Helvetica"/>
          <w:sz w:val="22"/>
        </w:rPr>
      </w:pPr>
    </w:p>
    <w:p w14:paraId="4099D260" w14:textId="77777777" w:rsidR="00916829" w:rsidRPr="00A01BE9" w:rsidRDefault="00916829">
      <w:pPr>
        <w:numPr>
          <w:ilvl w:val="1"/>
          <w:numId w:val="26"/>
        </w:numPr>
        <w:rPr>
          <w:rFonts w:ascii="Helvetica" w:hAnsi="Helvetica"/>
          <w:sz w:val="22"/>
        </w:rPr>
      </w:pPr>
      <w:r w:rsidRPr="00A01BE9">
        <w:rPr>
          <w:rFonts w:ascii="Helvetica" w:hAnsi="Helvetica"/>
          <w:sz w:val="22"/>
        </w:rPr>
        <w:t xml:space="preserve">The hours of operation shall be set by the Executive Board in consultation with the General </w:t>
      </w:r>
      <w:proofErr w:type="gramStart"/>
      <w:r w:rsidRPr="00A01BE9">
        <w:rPr>
          <w:rFonts w:ascii="Helvetica" w:hAnsi="Helvetica"/>
          <w:sz w:val="22"/>
        </w:rPr>
        <w:t>Manager;</w:t>
      </w:r>
      <w:proofErr w:type="gramEnd"/>
    </w:p>
    <w:p w14:paraId="68288570" w14:textId="77777777" w:rsidR="00916829" w:rsidRPr="00A01BE9" w:rsidRDefault="00916829">
      <w:pPr>
        <w:rPr>
          <w:rFonts w:ascii="Helvetica" w:hAnsi="Helvetica"/>
          <w:sz w:val="22"/>
        </w:rPr>
      </w:pPr>
    </w:p>
    <w:p w14:paraId="75940E59" w14:textId="77777777" w:rsidR="00916829" w:rsidRPr="00A01BE9" w:rsidRDefault="00794774">
      <w:pPr>
        <w:numPr>
          <w:ilvl w:val="1"/>
          <w:numId w:val="26"/>
        </w:numPr>
        <w:rPr>
          <w:rFonts w:ascii="Helvetica" w:hAnsi="Helvetica"/>
          <w:sz w:val="22"/>
        </w:rPr>
      </w:pPr>
      <w:r w:rsidRPr="00A01BE9">
        <w:rPr>
          <w:rFonts w:ascii="Helvetica" w:hAnsi="Helvetica"/>
          <w:sz w:val="22"/>
        </w:rPr>
        <w:t>Prices</w:t>
      </w:r>
      <w:r w:rsidR="00916829" w:rsidRPr="00A01BE9">
        <w:rPr>
          <w:rFonts w:ascii="Helvetica" w:hAnsi="Helvetica"/>
          <w:sz w:val="22"/>
        </w:rPr>
        <w:t xml:space="preserve"> should reflect good </w:t>
      </w:r>
      <w:proofErr w:type="gramStart"/>
      <w:r w:rsidR="00916829" w:rsidRPr="00A01BE9">
        <w:rPr>
          <w:rFonts w:ascii="Helvetica" w:hAnsi="Helvetica"/>
          <w:sz w:val="22"/>
        </w:rPr>
        <w:t>value;</w:t>
      </w:r>
      <w:proofErr w:type="gramEnd"/>
    </w:p>
    <w:p w14:paraId="4BF7656A" w14:textId="77777777" w:rsidR="00916829" w:rsidRPr="00A01BE9" w:rsidRDefault="00916829">
      <w:pPr>
        <w:rPr>
          <w:rFonts w:ascii="Helvetica" w:hAnsi="Helvetica"/>
          <w:sz w:val="22"/>
        </w:rPr>
      </w:pPr>
    </w:p>
    <w:p w14:paraId="6CFA81BA" w14:textId="77777777" w:rsidR="00916829" w:rsidRPr="00A01BE9" w:rsidRDefault="00916829">
      <w:pPr>
        <w:numPr>
          <w:ilvl w:val="1"/>
          <w:numId w:val="26"/>
        </w:numPr>
        <w:rPr>
          <w:rFonts w:ascii="Helvetica" w:hAnsi="Helvetica"/>
          <w:sz w:val="22"/>
        </w:rPr>
      </w:pPr>
      <w:r w:rsidRPr="00A01BE9">
        <w:rPr>
          <w:rFonts w:ascii="Helvetica" w:hAnsi="Helvetica"/>
          <w:sz w:val="22"/>
        </w:rPr>
        <w:t>All business transactions and accounting of retail operations shall be administered through the Accounting Department.</w:t>
      </w:r>
    </w:p>
    <w:sectPr w:rsidR="00916829" w:rsidRPr="00A01BE9" w:rsidSect="003018B5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7AD5" w14:textId="77777777" w:rsidR="008256EB" w:rsidRDefault="008256EB">
      <w:r>
        <w:separator/>
      </w:r>
    </w:p>
  </w:endnote>
  <w:endnote w:type="continuationSeparator" w:id="0">
    <w:p w14:paraId="0C080F78" w14:textId="77777777" w:rsidR="008256EB" w:rsidRDefault="0082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9DE3" w14:textId="77777777" w:rsidR="007812E9" w:rsidRDefault="007812E9">
    <w:pPr>
      <w:pStyle w:val="Footer"/>
      <w:rPr>
        <w:rFonts w:ascii="Arial Narrow" w:hAnsi="Arial Narrow"/>
        <w:sz w:val="20"/>
        <w:szCs w:val="20"/>
      </w:rPr>
    </w:pPr>
  </w:p>
  <w:p w14:paraId="4D450BB0" w14:textId="0034E92E" w:rsidR="00916829" w:rsidRPr="007812E9" w:rsidRDefault="007812E9">
    <w:pPr>
      <w:pStyle w:val="Footer"/>
      <w:rPr>
        <w:rFonts w:ascii="Arial Narrow" w:hAnsi="Arial Narrow"/>
        <w:sz w:val="20"/>
        <w:szCs w:val="20"/>
      </w:rPr>
    </w:pPr>
    <w:r w:rsidRPr="007812E9">
      <w:rPr>
        <w:rFonts w:ascii="Arial Narrow" w:hAnsi="Arial Narrow"/>
        <w:sz w:val="20"/>
        <w:szCs w:val="20"/>
      </w:rPr>
      <w:t>Approved 07N</w:t>
    </w:r>
  </w:p>
  <w:p w14:paraId="1E498FC9" w14:textId="053AD07C" w:rsidR="007812E9" w:rsidRDefault="00217E8E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2971EE0" wp14:editId="6C9EF3BF">
          <wp:simplePos x="0" y="0"/>
          <wp:positionH relativeFrom="column">
            <wp:posOffset>-800100</wp:posOffset>
          </wp:positionH>
          <wp:positionV relativeFrom="paragraph">
            <wp:posOffset>186690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2E9" w:rsidRPr="007812E9">
      <w:rPr>
        <w:rFonts w:ascii="Arial Narrow" w:hAnsi="Arial Narrow"/>
        <w:sz w:val="20"/>
        <w:szCs w:val="20"/>
      </w:rPr>
      <w:t>Revised 10M</w:t>
    </w:r>
  </w:p>
  <w:p w14:paraId="48B0939A" w14:textId="1A456482" w:rsidR="007812E9" w:rsidRDefault="007812E9">
    <w:pPr>
      <w:pStyle w:val="Footer"/>
      <w:rPr>
        <w:rFonts w:ascii="Arial Narrow" w:hAnsi="Arial Narrow"/>
        <w:sz w:val="20"/>
        <w:szCs w:val="20"/>
      </w:rPr>
    </w:pPr>
  </w:p>
  <w:p w14:paraId="6B59549E" w14:textId="698743A4" w:rsidR="007812E9" w:rsidRPr="007812E9" w:rsidRDefault="007812E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58B4" w14:textId="77777777" w:rsidR="008256EB" w:rsidRDefault="008256EB">
      <w:r>
        <w:separator/>
      </w:r>
    </w:p>
  </w:footnote>
  <w:footnote w:type="continuationSeparator" w:id="0">
    <w:p w14:paraId="6BB41E88" w14:textId="77777777" w:rsidR="008256EB" w:rsidRDefault="0082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FC9C" w14:textId="77777777" w:rsidR="00916829" w:rsidRDefault="00916829">
    <w:pPr>
      <w:pStyle w:val="Header"/>
      <w:jc w:val="right"/>
      <w:rPr>
        <w:rFonts w:ascii="Crillee It BT" w:hAnsi="Crillee It BT"/>
        <w:sz w:val="20"/>
      </w:rPr>
    </w:pPr>
    <w:r>
      <w:rPr>
        <w:rFonts w:ascii="Crillee It BT" w:hAnsi="Crillee It BT"/>
        <w:sz w:val="20"/>
      </w:rPr>
      <w:t xml:space="preserve">Operating Policy 1.8 – Retail Services – Page </w:t>
    </w:r>
    <w:r>
      <w:rPr>
        <w:rStyle w:val="PageNumber"/>
        <w:rFonts w:ascii="Crillee It BT" w:hAnsi="Crillee It BT"/>
        <w:sz w:val="20"/>
      </w:rPr>
      <w:fldChar w:fldCharType="begin"/>
    </w:r>
    <w:r>
      <w:rPr>
        <w:rStyle w:val="PageNumber"/>
        <w:rFonts w:ascii="Crillee It BT" w:hAnsi="Crillee It BT"/>
        <w:sz w:val="20"/>
      </w:rPr>
      <w:instrText xml:space="preserve"> PAGE </w:instrText>
    </w:r>
    <w:r>
      <w:rPr>
        <w:rStyle w:val="PageNumber"/>
        <w:rFonts w:ascii="Crillee It BT" w:hAnsi="Crillee It BT"/>
        <w:sz w:val="20"/>
      </w:rPr>
      <w:fldChar w:fldCharType="separate"/>
    </w:r>
    <w:r w:rsidR="003018B5">
      <w:rPr>
        <w:rStyle w:val="PageNumber"/>
        <w:rFonts w:ascii="Crillee It BT" w:hAnsi="Crillee It BT"/>
        <w:noProof/>
        <w:sz w:val="20"/>
      </w:rPr>
      <w:t>2</w:t>
    </w:r>
    <w:r>
      <w:rPr>
        <w:rStyle w:val="PageNumber"/>
        <w:rFonts w:ascii="Crillee It BT" w:hAnsi="Crillee It B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E2428" w14:textId="4101AD00" w:rsidR="007812E9" w:rsidRDefault="001C1D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56AFB0" wp14:editId="18505EBB">
          <wp:simplePos x="0" y="0"/>
          <wp:positionH relativeFrom="column">
            <wp:posOffset>-142875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F4910D2"/>
    <w:multiLevelType w:val="multilevel"/>
    <w:tmpl w:val="09D8E3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56171C6"/>
    <w:multiLevelType w:val="multilevel"/>
    <w:tmpl w:val="1C36C5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2CA6479"/>
    <w:multiLevelType w:val="multilevel"/>
    <w:tmpl w:val="78E428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38236BF"/>
    <w:multiLevelType w:val="multilevel"/>
    <w:tmpl w:val="E4646A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575C36C0"/>
    <w:multiLevelType w:val="multilevel"/>
    <w:tmpl w:val="58760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59BC411B"/>
    <w:multiLevelType w:val="multilevel"/>
    <w:tmpl w:val="C494E4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A5D6BAA"/>
    <w:multiLevelType w:val="multilevel"/>
    <w:tmpl w:val="31EA54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14D2073"/>
    <w:multiLevelType w:val="multilevel"/>
    <w:tmpl w:val="0DE437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25"/>
  </w:num>
  <w:num w:numId="6">
    <w:abstractNumId w:val="1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7"/>
  </w:num>
  <w:num w:numId="17">
    <w:abstractNumId w:val="27"/>
  </w:num>
  <w:num w:numId="18">
    <w:abstractNumId w:val="24"/>
  </w:num>
  <w:num w:numId="19">
    <w:abstractNumId w:val="15"/>
  </w:num>
  <w:num w:numId="20">
    <w:abstractNumId w:val="12"/>
  </w:num>
  <w:num w:numId="21">
    <w:abstractNumId w:val="7"/>
  </w:num>
  <w:num w:numId="22">
    <w:abstractNumId w:val="20"/>
  </w:num>
  <w:num w:numId="23">
    <w:abstractNumId w:val="10"/>
  </w:num>
  <w:num w:numId="24">
    <w:abstractNumId w:val="18"/>
  </w:num>
  <w:num w:numId="25">
    <w:abstractNumId w:val="22"/>
  </w:num>
  <w:num w:numId="26">
    <w:abstractNumId w:val="21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4"/>
    <w:rsid w:val="001C1D81"/>
    <w:rsid w:val="00217E8E"/>
    <w:rsid w:val="003018B5"/>
    <w:rsid w:val="00733F51"/>
    <w:rsid w:val="007812E9"/>
    <w:rsid w:val="00794774"/>
    <w:rsid w:val="008256EB"/>
    <w:rsid w:val="00916829"/>
    <w:rsid w:val="00943E6F"/>
    <w:rsid w:val="00A01BE9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27547"/>
  <w15:docId w15:val="{F1EEC825-7556-409D-911E-E0540D8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70F1-DEEC-4600-8FF3-D27AABEA5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C25B6-5505-4E8B-B459-D0D9F692D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9E5FD-FC18-4670-95D2-42C1BBEFD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Daniela Stajcer, Executive Assistant</cp:lastModifiedBy>
  <cp:revision>6</cp:revision>
  <dcterms:created xsi:type="dcterms:W3CDTF">2020-09-28T21:08:00Z</dcterms:created>
  <dcterms:modified xsi:type="dcterms:W3CDTF">2020-12-10T16:38:00Z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