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FE299" w14:textId="77777777" w:rsidR="00337C21" w:rsidRPr="0025014F" w:rsidRDefault="00337C21" w:rsidP="00337C21">
      <w:pPr>
        <w:rPr>
          <w:rFonts w:cs="Helvetica"/>
        </w:rPr>
      </w:pPr>
    </w:p>
    <w:p w14:paraId="3D44CAA5" w14:textId="77777777" w:rsidR="00337C21" w:rsidRPr="0025014F" w:rsidRDefault="00337C21" w:rsidP="00337C21">
      <w:pPr>
        <w:rPr>
          <w:rFonts w:cs="Helvetica"/>
        </w:rPr>
      </w:pPr>
    </w:p>
    <w:p w14:paraId="131EE539" w14:textId="77777777" w:rsidR="00337C21" w:rsidRPr="0025014F" w:rsidRDefault="00337C21" w:rsidP="00337C21">
      <w:pPr>
        <w:rPr>
          <w:rFonts w:cs="Helvetica"/>
        </w:rPr>
      </w:pPr>
    </w:p>
    <w:p w14:paraId="234C87E9" w14:textId="77777777" w:rsidR="00337C21" w:rsidRPr="0025014F" w:rsidRDefault="00337C21" w:rsidP="00337C21">
      <w:pPr>
        <w:rPr>
          <w:rFonts w:cs="Helvetica"/>
        </w:rPr>
      </w:pPr>
    </w:p>
    <w:p w14:paraId="4A06C511" w14:textId="77777777" w:rsidR="00337C21" w:rsidRPr="0025014F" w:rsidRDefault="00337C21" w:rsidP="00337C21">
      <w:pPr>
        <w:rPr>
          <w:rFonts w:cs="Helvetica"/>
        </w:rPr>
      </w:pPr>
    </w:p>
    <w:p w14:paraId="55A4826E" w14:textId="596A2AA0" w:rsidR="00337C21" w:rsidRPr="0025014F" w:rsidRDefault="00EC240F" w:rsidP="00C0093F">
      <w:pPr>
        <w:rPr>
          <w:rFonts w:cs="Helvetica"/>
          <w:b/>
          <w:bCs/>
          <w:sz w:val="40"/>
          <w:szCs w:val="40"/>
        </w:rPr>
      </w:pPr>
      <w:r w:rsidRPr="0025014F">
        <w:rPr>
          <w:rFonts w:cs="Helvetica"/>
          <w:b/>
          <w:bCs/>
          <w:sz w:val="40"/>
          <w:szCs w:val="40"/>
        </w:rPr>
        <w:t xml:space="preserve">Operating Policy - </w:t>
      </w:r>
      <w:r w:rsidR="003744DB" w:rsidRPr="0025014F">
        <w:rPr>
          <w:rFonts w:cs="Helvetica"/>
          <w:b/>
          <w:bCs/>
          <w:sz w:val="40"/>
          <w:szCs w:val="40"/>
        </w:rPr>
        <w:t>Roles of the MSU in Federal, Provincial, and Municipal Elections</w:t>
      </w:r>
    </w:p>
    <w:p w14:paraId="232C9CD7" w14:textId="77777777" w:rsidR="00337C21" w:rsidRPr="0025014F" w:rsidRDefault="00337C21" w:rsidP="00337C21">
      <w:pPr>
        <w:rPr>
          <w:rFonts w:cs="Helvetica"/>
        </w:rPr>
      </w:pPr>
    </w:p>
    <w:p w14:paraId="0189B21C" w14:textId="13395F5F" w:rsidR="00337C21" w:rsidRPr="0025014F" w:rsidRDefault="00717A48" w:rsidP="00337C21">
      <w:pPr>
        <w:pStyle w:val="ListParagraph"/>
        <w:numPr>
          <w:ilvl w:val="0"/>
          <w:numId w:val="4"/>
        </w:numPr>
        <w:rPr>
          <w:rFonts w:cs="Helvetica"/>
          <w:sz w:val="28"/>
          <w:szCs w:val="28"/>
        </w:rPr>
      </w:pPr>
      <w:r w:rsidRPr="0025014F">
        <w:rPr>
          <w:rFonts w:cs="Helvetica"/>
          <w:sz w:val="28"/>
          <w:szCs w:val="28"/>
        </w:rPr>
        <w:t>P</w:t>
      </w:r>
      <w:r w:rsidR="003744DB" w:rsidRPr="0025014F">
        <w:rPr>
          <w:rFonts w:cs="Helvetica"/>
          <w:sz w:val="28"/>
          <w:szCs w:val="28"/>
        </w:rPr>
        <w:t>urpose</w:t>
      </w:r>
    </w:p>
    <w:p w14:paraId="1A829306" w14:textId="77777777" w:rsidR="002D75D5" w:rsidRPr="0025014F" w:rsidRDefault="002D75D5" w:rsidP="002D75D5">
      <w:pPr>
        <w:pStyle w:val="ListParagraph"/>
        <w:rPr>
          <w:rFonts w:cs="Helvetica"/>
        </w:rPr>
      </w:pPr>
    </w:p>
    <w:p w14:paraId="1E4EFF29" w14:textId="77777777" w:rsidR="00C0093F" w:rsidRPr="0025014F" w:rsidRDefault="00C0093F" w:rsidP="00C0093F">
      <w:pPr>
        <w:pStyle w:val="ListParagraph"/>
        <w:numPr>
          <w:ilvl w:val="1"/>
          <w:numId w:val="4"/>
        </w:numPr>
        <w:rPr>
          <w:rFonts w:cs="Helvetica"/>
        </w:rPr>
      </w:pPr>
      <w:r w:rsidRPr="0025014F">
        <w:rPr>
          <w:rFonts w:cs="Helvetica"/>
        </w:rPr>
        <w:t xml:space="preserve">To clearly define the role and responsibilities of the MSU during a municipal, provincial, and federal </w:t>
      </w:r>
      <w:proofErr w:type="gramStart"/>
      <w:r w:rsidRPr="0025014F">
        <w:rPr>
          <w:rFonts w:cs="Helvetica"/>
        </w:rPr>
        <w:t>election;</w:t>
      </w:r>
      <w:proofErr w:type="gramEnd"/>
    </w:p>
    <w:p w14:paraId="579F8CCA" w14:textId="77777777" w:rsidR="00717A48" w:rsidRPr="0025014F" w:rsidRDefault="00717A48" w:rsidP="00717A48">
      <w:pPr>
        <w:pStyle w:val="ListParagraph"/>
        <w:ind w:left="1440"/>
        <w:rPr>
          <w:rFonts w:cs="Helvetica"/>
        </w:rPr>
      </w:pPr>
    </w:p>
    <w:p w14:paraId="1EE90F1E" w14:textId="77777777" w:rsidR="00C0093F" w:rsidRPr="0025014F" w:rsidRDefault="00C0093F" w:rsidP="00C0093F">
      <w:pPr>
        <w:pStyle w:val="ListParagraph"/>
        <w:numPr>
          <w:ilvl w:val="1"/>
          <w:numId w:val="4"/>
        </w:numPr>
        <w:rPr>
          <w:rFonts w:cs="Helvetica"/>
        </w:rPr>
      </w:pPr>
      <w:r w:rsidRPr="0025014F">
        <w:rPr>
          <w:rFonts w:cs="Helvetica"/>
        </w:rPr>
        <w:t>During time of election, the MSU’s main responsibilities shall be to:</w:t>
      </w:r>
    </w:p>
    <w:p w14:paraId="6DF5B914" w14:textId="77777777" w:rsidR="00717A48" w:rsidRPr="0025014F" w:rsidRDefault="00717A48" w:rsidP="00717A48">
      <w:pPr>
        <w:pStyle w:val="ListParagraph"/>
        <w:ind w:left="1440"/>
        <w:rPr>
          <w:rFonts w:cs="Helvetica"/>
        </w:rPr>
      </w:pPr>
    </w:p>
    <w:p w14:paraId="06CA238A" w14:textId="77777777" w:rsidR="00C0093F" w:rsidRPr="0025014F" w:rsidRDefault="00C0093F" w:rsidP="00C0093F">
      <w:pPr>
        <w:pStyle w:val="ListParagraph"/>
        <w:numPr>
          <w:ilvl w:val="2"/>
          <w:numId w:val="4"/>
        </w:numPr>
        <w:rPr>
          <w:rFonts w:cs="Helvetica"/>
        </w:rPr>
      </w:pPr>
      <w:r w:rsidRPr="0025014F">
        <w:rPr>
          <w:rFonts w:cs="Helvetica"/>
        </w:rPr>
        <w:t xml:space="preserve">Implement an election awareness campaign to encourage all MSU members to </w:t>
      </w:r>
      <w:proofErr w:type="gramStart"/>
      <w:r w:rsidRPr="0025014F">
        <w:rPr>
          <w:rFonts w:cs="Helvetica"/>
        </w:rPr>
        <w:t>vote;</w:t>
      </w:r>
      <w:proofErr w:type="gramEnd"/>
    </w:p>
    <w:p w14:paraId="13C20E92" w14:textId="77777777" w:rsidR="00C0093F" w:rsidRPr="0025014F" w:rsidRDefault="00C0093F" w:rsidP="00C0093F">
      <w:pPr>
        <w:pStyle w:val="ListParagraph"/>
        <w:numPr>
          <w:ilvl w:val="2"/>
          <w:numId w:val="4"/>
        </w:numPr>
        <w:rPr>
          <w:rFonts w:cs="Helvetica"/>
        </w:rPr>
      </w:pPr>
      <w:r w:rsidRPr="0025014F">
        <w:rPr>
          <w:rFonts w:cs="Helvetica"/>
        </w:rPr>
        <w:t xml:space="preserve">Provide all information necessary so all MSU members are informed on voting </w:t>
      </w:r>
      <w:proofErr w:type="gramStart"/>
      <w:r w:rsidRPr="0025014F">
        <w:rPr>
          <w:rFonts w:cs="Helvetica"/>
        </w:rPr>
        <w:t>procedures;</w:t>
      </w:r>
      <w:proofErr w:type="gramEnd"/>
    </w:p>
    <w:p w14:paraId="16B5BBAD" w14:textId="77777777" w:rsidR="00C0093F" w:rsidRPr="0025014F" w:rsidRDefault="00C0093F" w:rsidP="00C0093F">
      <w:pPr>
        <w:pStyle w:val="ListParagraph"/>
        <w:numPr>
          <w:ilvl w:val="2"/>
          <w:numId w:val="4"/>
        </w:numPr>
        <w:rPr>
          <w:rFonts w:cs="Helvetica"/>
        </w:rPr>
      </w:pPr>
      <w:r w:rsidRPr="0025014F">
        <w:rPr>
          <w:rFonts w:cs="Helvetica"/>
        </w:rPr>
        <w:t xml:space="preserve">Provide information on election issues from all parties and/or candidates, </w:t>
      </w:r>
      <w:proofErr w:type="gramStart"/>
      <w:r w:rsidRPr="0025014F">
        <w:rPr>
          <w:rFonts w:cs="Helvetica"/>
        </w:rPr>
        <w:t>in particular those</w:t>
      </w:r>
      <w:proofErr w:type="gramEnd"/>
      <w:r w:rsidRPr="0025014F">
        <w:rPr>
          <w:rFonts w:cs="Helvetica"/>
        </w:rPr>
        <w:t xml:space="preserve"> related to post-secondary education. </w:t>
      </w:r>
    </w:p>
    <w:p w14:paraId="54ED9E02" w14:textId="77777777" w:rsidR="00717A48" w:rsidRPr="0025014F" w:rsidRDefault="00717A48" w:rsidP="00717A48">
      <w:pPr>
        <w:pStyle w:val="ListParagraph"/>
        <w:ind w:left="2160"/>
        <w:rPr>
          <w:rFonts w:cs="Helvetica"/>
        </w:rPr>
      </w:pPr>
    </w:p>
    <w:p w14:paraId="3AD39B7A" w14:textId="55FBDBFA" w:rsidR="00337C21" w:rsidRPr="0025014F" w:rsidRDefault="00717A48" w:rsidP="00337C21">
      <w:pPr>
        <w:pStyle w:val="ListParagraph"/>
        <w:numPr>
          <w:ilvl w:val="0"/>
          <w:numId w:val="4"/>
        </w:numPr>
        <w:rPr>
          <w:rFonts w:cs="Helvetica"/>
          <w:sz w:val="28"/>
          <w:szCs w:val="28"/>
        </w:rPr>
      </w:pPr>
      <w:r w:rsidRPr="0025014F">
        <w:rPr>
          <w:rFonts w:cs="Helvetica"/>
          <w:sz w:val="28"/>
          <w:szCs w:val="28"/>
        </w:rPr>
        <w:t>I</w:t>
      </w:r>
      <w:r w:rsidR="003744DB" w:rsidRPr="0025014F">
        <w:rPr>
          <w:rFonts w:cs="Helvetica"/>
          <w:sz w:val="28"/>
          <w:szCs w:val="28"/>
        </w:rPr>
        <w:t>mplementation</w:t>
      </w:r>
    </w:p>
    <w:p w14:paraId="63006E9C" w14:textId="77777777" w:rsidR="00717A48" w:rsidRPr="0025014F" w:rsidRDefault="00717A48" w:rsidP="00717A48">
      <w:pPr>
        <w:pStyle w:val="ListParagraph"/>
        <w:rPr>
          <w:rFonts w:cs="Helvetica"/>
        </w:rPr>
      </w:pPr>
    </w:p>
    <w:p w14:paraId="22A047F7" w14:textId="77777777" w:rsidR="00C0093F" w:rsidRPr="0025014F" w:rsidRDefault="00C0093F" w:rsidP="00C0093F">
      <w:pPr>
        <w:pStyle w:val="ListParagraph"/>
        <w:numPr>
          <w:ilvl w:val="1"/>
          <w:numId w:val="4"/>
        </w:numPr>
        <w:rPr>
          <w:rFonts w:cs="Helvetica"/>
        </w:rPr>
      </w:pPr>
      <w:r w:rsidRPr="0025014F">
        <w:rPr>
          <w:rFonts w:cs="Helvetica"/>
        </w:rPr>
        <w:t xml:space="preserve">Responsibility for the implementation of this policy shall be with the Vice-President (Education). </w:t>
      </w:r>
    </w:p>
    <w:p w14:paraId="79F59AC8" w14:textId="77777777" w:rsidR="00717A48" w:rsidRPr="0025014F" w:rsidRDefault="00717A48" w:rsidP="00717A48">
      <w:pPr>
        <w:pStyle w:val="ListParagraph"/>
        <w:ind w:left="1440"/>
        <w:rPr>
          <w:rFonts w:cs="Helvetica"/>
        </w:rPr>
      </w:pPr>
    </w:p>
    <w:p w14:paraId="5E3FD281" w14:textId="310DBFDC" w:rsidR="00717A48" w:rsidRPr="0025014F" w:rsidRDefault="003744DB" w:rsidP="00717A48">
      <w:pPr>
        <w:pStyle w:val="ListParagraph"/>
        <w:numPr>
          <w:ilvl w:val="0"/>
          <w:numId w:val="4"/>
        </w:numPr>
        <w:rPr>
          <w:rFonts w:cs="Helvetica"/>
          <w:sz w:val="28"/>
          <w:szCs w:val="28"/>
        </w:rPr>
      </w:pPr>
      <w:r w:rsidRPr="0025014F">
        <w:rPr>
          <w:rFonts w:cs="Helvetica"/>
          <w:sz w:val="28"/>
          <w:szCs w:val="28"/>
        </w:rPr>
        <w:t>Personnel Structure</w:t>
      </w:r>
    </w:p>
    <w:p w14:paraId="517B95C6" w14:textId="77777777" w:rsidR="00717A48" w:rsidRPr="0025014F" w:rsidRDefault="00717A48" w:rsidP="00717A48">
      <w:pPr>
        <w:pStyle w:val="ListParagraph"/>
        <w:ind w:left="1440"/>
        <w:rPr>
          <w:rFonts w:cs="Helvetica"/>
        </w:rPr>
      </w:pPr>
    </w:p>
    <w:p w14:paraId="0D2DB0E3" w14:textId="77777777" w:rsidR="00C0093F" w:rsidRPr="0025014F" w:rsidRDefault="00C0093F" w:rsidP="00C0093F">
      <w:pPr>
        <w:pStyle w:val="ListParagraph"/>
        <w:numPr>
          <w:ilvl w:val="1"/>
          <w:numId w:val="4"/>
        </w:numPr>
        <w:rPr>
          <w:rFonts w:cs="Helvetica"/>
        </w:rPr>
      </w:pPr>
      <w:r w:rsidRPr="0025014F">
        <w:rPr>
          <w:rFonts w:cs="Helvetica"/>
        </w:rPr>
        <w:t xml:space="preserve">The Vice-President (Education), who shall: </w:t>
      </w:r>
    </w:p>
    <w:p w14:paraId="2CE7B3C8" w14:textId="77777777" w:rsidR="00717A48" w:rsidRPr="0025014F" w:rsidRDefault="00717A48" w:rsidP="00717A48">
      <w:pPr>
        <w:pStyle w:val="ListParagraph"/>
        <w:ind w:left="1440"/>
        <w:rPr>
          <w:rFonts w:cs="Helvetica"/>
        </w:rPr>
      </w:pPr>
    </w:p>
    <w:p w14:paraId="4FE8C5CA" w14:textId="77777777" w:rsidR="00C0093F" w:rsidRPr="0025014F" w:rsidRDefault="00C0093F" w:rsidP="00C0093F">
      <w:pPr>
        <w:pStyle w:val="ListParagraph"/>
        <w:numPr>
          <w:ilvl w:val="2"/>
          <w:numId w:val="4"/>
        </w:numPr>
        <w:rPr>
          <w:rFonts w:cs="Helvetica"/>
        </w:rPr>
      </w:pPr>
      <w:r w:rsidRPr="0025014F">
        <w:rPr>
          <w:rFonts w:cs="Helvetica"/>
        </w:rPr>
        <w:t>Be an active member of the McMaster Elections Group (MEG), as outlined in the “McMaster Elections Plan</w:t>
      </w:r>
      <w:proofErr w:type="gramStart"/>
      <w:r w:rsidRPr="0025014F">
        <w:rPr>
          <w:rFonts w:cs="Helvetica"/>
        </w:rPr>
        <w:t>”;</w:t>
      </w:r>
      <w:proofErr w:type="gramEnd"/>
    </w:p>
    <w:p w14:paraId="2FF8B0D3" w14:textId="77777777" w:rsidR="00C0093F" w:rsidRPr="0025014F" w:rsidRDefault="00C0093F" w:rsidP="00C0093F">
      <w:pPr>
        <w:pStyle w:val="ListParagraph"/>
        <w:numPr>
          <w:ilvl w:val="2"/>
          <w:numId w:val="4"/>
        </w:numPr>
        <w:rPr>
          <w:rFonts w:cs="Helvetica"/>
        </w:rPr>
      </w:pPr>
      <w:r w:rsidRPr="0025014F">
        <w:rPr>
          <w:rFonts w:cs="Helvetica"/>
        </w:rPr>
        <w:t xml:space="preserve">Revise and agree to the division of responsibilities outlined in the “McMaster Elections Plan” as </w:t>
      </w:r>
      <w:proofErr w:type="gramStart"/>
      <w:r w:rsidRPr="0025014F">
        <w:rPr>
          <w:rFonts w:cs="Helvetica"/>
        </w:rPr>
        <w:t>needed;</w:t>
      </w:r>
      <w:proofErr w:type="gramEnd"/>
    </w:p>
    <w:p w14:paraId="72A44B57" w14:textId="77777777" w:rsidR="00C0093F" w:rsidRPr="0025014F" w:rsidRDefault="00C0093F" w:rsidP="00C0093F">
      <w:pPr>
        <w:pStyle w:val="ListParagraph"/>
        <w:numPr>
          <w:ilvl w:val="2"/>
          <w:numId w:val="4"/>
        </w:numPr>
        <w:rPr>
          <w:rFonts w:cs="Helvetica"/>
        </w:rPr>
      </w:pPr>
      <w:r w:rsidRPr="0025014F">
        <w:rPr>
          <w:rFonts w:cs="Helvetica"/>
        </w:rPr>
        <w:t xml:space="preserve">Oversee the proposal, coordination, and execution of a broad outreach campaign designed to target all undergraduate students based on the </w:t>
      </w:r>
      <w:proofErr w:type="gramStart"/>
      <w:r w:rsidRPr="0025014F">
        <w:rPr>
          <w:rFonts w:cs="Helvetica"/>
        </w:rPr>
        <w:t>elections</w:t>
      </w:r>
      <w:proofErr w:type="gramEnd"/>
      <w:r w:rsidRPr="0025014F">
        <w:rPr>
          <w:rFonts w:cs="Helvetica"/>
        </w:rPr>
        <w:t xml:space="preserve"> strategy and decision of the MEG. This will include, but is not limited to:</w:t>
      </w:r>
    </w:p>
    <w:p w14:paraId="23EB4DC1" w14:textId="77777777" w:rsidR="00717A48" w:rsidRPr="0025014F" w:rsidRDefault="00717A48" w:rsidP="00717A48">
      <w:pPr>
        <w:pStyle w:val="ListParagraph"/>
        <w:ind w:left="2160"/>
        <w:rPr>
          <w:rFonts w:cs="Helvetica"/>
        </w:rPr>
      </w:pPr>
    </w:p>
    <w:p w14:paraId="1512B66A" w14:textId="77777777" w:rsidR="00C0093F" w:rsidRPr="0025014F" w:rsidRDefault="00C0093F" w:rsidP="001035BC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959"/>
        <w:rPr>
          <w:rFonts w:cs="Helvetica"/>
        </w:rPr>
      </w:pPr>
      <w:r w:rsidRPr="0025014F">
        <w:rPr>
          <w:rFonts w:cs="Helvetica"/>
        </w:rPr>
        <w:t xml:space="preserve">Implementation of an awareness and outreach campaign regarding campaign </w:t>
      </w:r>
      <w:proofErr w:type="gramStart"/>
      <w:r w:rsidRPr="0025014F">
        <w:rPr>
          <w:rFonts w:cs="Helvetica"/>
        </w:rPr>
        <w:t>issues;</w:t>
      </w:r>
      <w:proofErr w:type="gramEnd"/>
    </w:p>
    <w:p w14:paraId="09ECB70F" w14:textId="77777777" w:rsidR="00C0093F" w:rsidRPr="0025014F" w:rsidRDefault="00C0093F" w:rsidP="001035BC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959"/>
        <w:rPr>
          <w:rFonts w:cs="Helvetica"/>
        </w:rPr>
      </w:pPr>
      <w:r w:rsidRPr="0025014F">
        <w:rPr>
          <w:rFonts w:cs="Helvetica"/>
        </w:rPr>
        <w:t xml:space="preserve">Ensuring students are properly educated on the intricacies of the electoral </w:t>
      </w:r>
      <w:proofErr w:type="gramStart"/>
      <w:r w:rsidRPr="0025014F">
        <w:rPr>
          <w:rFonts w:cs="Helvetica"/>
        </w:rPr>
        <w:t>process;</w:t>
      </w:r>
      <w:proofErr w:type="gramEnd"/>
    </w:p>
    <w:p w14:paraId="593776EA" w14:textId="77777777" w:rsidR="00C0093F" w:rsidRPr="0025014F" w:rsidRDefault="00C0093F" w:rsidP="001035BC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959"/>
        <w:rPr>
          <w:rFonts w:cs="Helvetica"/>
        </w:rPr>
      </w:pPr>
      <w:r w:rsidRPr="0025014F">
        <w:rPr>
          <w:rFonts w:cs="Helvetica"/>
        </w:rPr>
        <w:t xml:space="preserve">Coordinating a campus all-candidates debate between local political </w:t>
      </w:r>
      <w:proofErr w:type="gramStart"/>
      <w:r w:rsidRPr="0025014F">
        <w:rPr>
          <w:rFonts w:cs="Helvetica"/>
        </w:rPr>
        <w:t>candidates;</w:t>
      </w:r>
      <w:proofErr w:type="gramEnd"/>
    </w:p>
    <w:p w14:paraId="3FD9DF40" w14:textId="77777777" w:rsidR="00C0093F" w:rsidRPr="0025014F" w:rsidRDefault="00C0093F" w:rsidP="001035BC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1004"/>
        <w:rPr>
          <w:rFonts w:cs="Helvetica"/>
        </w:rPr>
      </w:pPr>
      <w:r w:rsidRPr="0025014F">
        <w:rPr>
          <w:rFonts w:cs="Helvetica"/>
        </w:rPr>
        <w:lastRenderedPageBreak/>
        <w:t xml:space="preserve">Connecting with Campus Intercept for provincial elections and acting as a channel of communication between Campus Intercept and the MEG. </w:t>
      </w:r>
    </w:p>
    <w:p w14:paraId="245677D6" w14:textId="77777777" w:rsidR="00717A48" w:rsidRPr="0025014F" w:rsidRDefault="00717A48" w:rsidP="00717A48">
      <w:pPr>
        <w:pStyle w:val="ListParagraph"/>
        <w:ind w:left="2880"/>
        <w:rPr>
          <w:rFonts w:cs="Helvetica"/>
        </w:rPr>
      </w:pPr>
    </w:p>
    <w:p w14:paraId="24402190" w14:textId="77777777" w:rsidR="00C0093F" w:rsidRPr="0025014F" w:rsidRDefault="00C0093F" w:rsidP="00C0093F">
      <w:pPr>
        <w:pStyle w:val="ListParagraph"/>
        <w:numPr>
          <w:ilvl w:val="2"/>
          <w:numId w:val="4"/>
        </w:numPr>
        <w:rPr>
          <w:rFonts w:cs="Helvetica"/>
        </w:rPr>
      </w:pPr>
      <w:r w:rsidRPr="0025014F">
        <w:rPr>
          <w:rFonts w:cs="Helvetica"/>
        </w:rPr>
        <w:t>Serve as a point of contact for access / communication with the following MSU units:</w:t>
      </w:r>
    </w:p>
    <w:p w14:paraId="4B545C77" w14:textId="77777777" w:rsidR="00717A48" w:rsidRPr="0025014F" w:rsidRDefault="00717A48" w:rsidP="00717A48">
      <w:pPr>
        <w:pStyle w:val="ListParagraph"/>
        <w:ind w:left="2160"/>
        <w:rPr>
          <w:rFonts w:cs="Helvetica"/>
        </w:rPr>
      </w:pPr>
    </w:p>
    <w:p w14:paraId="7E6C222F" w14:textId="77777777" w:rsidR="00C0093F" w:rsidRPr="0025014F" w:rsidRDefault="00C0093F" w:rsidP="001035BC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959"/>
        <w:rPr>
          <w:rFonts w:cs="Helvetica"/>
        </w:rPr>
      </w:pPr>
      <w:r w:rsidRPr="0025014F">
        <w:rPr>
          <w:rFonts w:cs="Helvetica"/>
        </w:rPr>
        <w:t xml:space="preserve">The Advocacy Street </w:t>
      </w:r>
      <w:proofErr w:type="gramStart"/>
      <w:r w:rsidRPr="0025014F">
        <w:rPr>
          <w:rFonts w:cs="Helvetica"/>
        </w:rPr>
        <w:t>Team;</w:t>
      </w:r>
      <w:proofErr w:type="gramEnd"/>
    </w:p>
    <w:p w14:paraId="156866EE" w14:textId="77777777" w:rsidR="00C0093F" w:rsidRPr="0025014F" w:rsidRDefault="00C0093F" w:rsidP="001035BC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959"/>
        <w:rPr>
          <w:rFonts w:cs="Helvetica"/>
        </w:rPr>
      </w:pPr>
      <w:r w:rsidRPr="0025014F">
        <w:rPr>
          <w:rFonts w:cs="Helvetica"/>
        </w:rPr>
        <w:t xml:space="preserve">The Student Community Support </w:t>
      </w:r>
      <w:proofErr w:type="gramStart"/>
      <w:r w:rsidRPr="0025014F">
        <w:rPr>
          <w:rFonts w:cs="Helvetica"/>
        </w:rPr>
        <w:t>Network;</w:t>
      </w:r>
      <w:proofErr w:type="gramEnd"/>
    </w:p>
    <w:p w14:paraId="614163B1" w14:textId="77777777" w:rsidR="00C0093F" w:rsidRPr="0025014F" w:rsidRDefault="00C0093F" w:rsidP="001035BC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959"/>
        <w:rPr>
          <w:rFonts w:cs="Helvetica"/>
        </w:rPr>
      </w:pPr>
      <w:r w:rsidRPr="0025014F">
        <w:rPr>
          <w:rFonts w:cs="Helvetica"/>
        </w:rPr>
        <w:t xml:space="preserve">The Student Life Development </w:t>
      </w:r>
      <w:proofErr w:type="gramStart"/>
      <w:r w:rsidRPr="0025014F">
        <w:rPr>
          <w:rFonts w:cs="Helvetica"/>
        </w:rPr>
        <w:t>Coordinator;</w:t>
      </w:r>
      <w:proofErr w:type="gramEnd"/>
    </w:p>
    <w:p w14:paraId="249A7616" w14:textId="77777777" w:rsidR="00C0093F" w:rsidRPr="0025014F" w:rsidRDefault="00C0093F" w:rsidP="001035BC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959"/>
        <w:rPr>
          <w:rFonts w:cs="Helvetica"/>
        </w:rPr>
      </w:pPr>
      <w:r w:rsidRPr="0025014F">
        <w:rPr>
          <w:rFonts w:cs="Helvetica"/>
        </w:rPr>
        <w:t xml:space="preserve">The Communications </w:t>
      </w:r>
      <w:proofErr w:type="gramStart"/>
      <w:r w:rsidRPr="0025014F">
        <w:rPr>
          <w:rFonts w:cs="Helvetica"/>
        </w:rPr>
        <w:t>Officer;</w:t>
      </w:r>
      <w:proofErr w:type="gramEnd"/>
    </w:p>
    <w:p w14:paraId="54B0FC56" w14:textId="77777777" w:rsidR="00C0093F" w:rsidRPr="0025014F" w:rsidRDefault="00C0093F" w:rsidP="001035BC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959"/>
        <w:rPr>
          <w:rFonts w:cs="Helvetica"/>
        </w:rPr>
      </w:pPr>
      <w:r w:rsidRPr="0025014F">
        <w:rPr>
          <w:rFonts w:cs="Helvetica"/>
        </w:rPr>
        <w:t>The Student Representative Assembly (through the Standing Committees on External Affairs and University Affairs</w:t>
      </w:r>
      <w:proofErr w:type="gramStart"/>
      <w:r w:rsidRPr="0025014F">
        <w:rPr>
          <w:rFonts w:cs="Helvetica"/>
        </w:rPr>
        <w:t>);</w:t>
      </w:r>
      <w:proofErr w:type="gramEnd"/>
    </w:p>
    <w:p w14:paraId="24CD60FC" w14:textId="77777777" w:rsidR="00C0093F" w:rsidRPr="0025014F" w:rsidRDefault="00C0093F" w:rsidP="001035BC">
      <w:pPr>
        <w:pStyle w:val="ListParagraph"/>
        <w:numPr>
          <w:ilvl w:val="3"/>
          <w:numId w:val="4"/>
        </w:numPr>
        <w:tabs>
          <w:tab w:val="clear" w:pos="2880"/>
          <w:tab w:val="num" w:pos="3119"/>
        </w:tabs>
        <w:ind w:left="3119" w:hanging="959"/>
        <w:rPr>
          <w:rFonts w:cs="Helvetica"/>
        </w:rPr>
      </w:pPr>
      <w:r w:rsidRPr="0025014F">
        <w:rPr>
          <w:rFonts w:cs="Helvetica"/>
        </w:rPr>
        <w:t xml:space="preserve">Underground Media + Design. </w:t>
      </w:r>
    </w:p>
    <w:p w14:paraId="760E730B" w14:textId="77777777" w:rsidR="00717A48" w:rsidRPr="0025014F" w:rsidRDefault="00717A48" w:rsidP="00717A48">
      <w:pPr>
        <w:pStyle w:val="ListParagraph"/>
        <w:ind w:left="2880"/>
        <w:rPr>
          <w:rFonts w:cs="Helvetica"/>
        </w:rPr>
      </w:pPr>
    </w:p>
    <w:p w14:paraId="2360627C" w14:textId="77777777" w:rsidR="00C0093F" w:rsidRPr="0025014F" w:rsidRDefault="00C0093F" w:rsidP="00C0093F">
      <w:pPr>
        <w:pStyle w:val="ListParagraph"/>
        <w:numPr>
          <w:ilvl w:val="2"/>
          <w:numId w:val="4"/>
        </w:numPr>
        <w:rPr>
          <w:rFonts w:cs="Helvetica"/>
        </w:rPr>
      </w:pPr>
      <w:r w:rsidRPr="0025014F">
        <w:rPr>
          <w:rFonts w:cs="Helvetica"/>
        </w:rPr>
        <w:t>Serve as a point of contact for access / communication with external groups (e.g. Ontario Undergraduate Student Alliance).</w:t>
      </w:r>
    </w:p>
    <w:p w14:paraId="43AF01B1" w14:textId="77777777" w:rsidR="00717A48" w:rsidRPr="0025014F" w:rsidRDefault="00717A48" w:rsidP="00717A48">
      <w:pPr>
        <w:pStyle w:val="ListParagraph"/>
        <w:ind w:left="2160"/>
        <w:rPr>
          <w:rFonts w:cs="Helvetica"/>
        </w:rPr>
      </w:pPr>
    </w:p>
    <w:p w14:paraId="2BE0CA8E" w14:textId="77777777" w:rsidR="00C0093F" w:rsidRPr="0025014F" w:rsidRDefault="00C0093F" w:rsidP="00C0093F">
      <w:pPr>
        <w:pStyle w:val="ListParagraph"/>
        <w:numPr>
          <w:ilvl w:val="1"/>
          <w:numId w:val="4"/>
        </w:numPr>
        <w:rPr>
          <w:rFonts w:cs="Helvetica"/>
        </w:rPr>
      </w:pPr>
      <w:r w:rsidRPr="0025014F">
        <w:rPr>
          <w:rFonts w:cs="Helvetica"/>
        </w:rPr>
        <w:t xml:space="preserve">The </w:t>
      </w:r>
      <w:r w:rsidR="001A7FC6" w:rsidRPr="0025014F">
        <w:rPr>
          <w:rFonts w:cs="Helvetica"/>
        </w:rPr>
        <w:t>Advocacy Street Team, who shall:</w:t>
      </w:r>
    </w:p>
    <w:p w14:paraId="69C76899" w14:textId="77777777" w:rsidR="00717A48" w:rsidRPr="0025014F" w:rsidRDefault="00717A48" w:rsidP="00717A48">
      <w:pPr>
        <w:pStyle w:val="ListParagraph"/>
        <w:ind w:left="1440"/>
        <w:rPr>
          <w:rFonts w:cs="Helvetica"/>
        </w:rPr>
      </w:pPr>
    </w:p>
    <w:p w14:paraId="2204AC92" w14:textId="77777777" w:rsidR="00C0093F" w:rsidRPr="0025014F" w:rsidRDefault="00C0093F" w:rsidP="00C0093F">
      <w:pPr>
        <w:pStyle w:val="ListParagraph"/>
        <w:numPr>
          <w:ilvl w:val="2"/>
          <w:numId w:val="4"/>
        </w:numPr>
        <w:rPr>
          <w:rFonts w:cs="Helvetica"/>
        </w:rPr>
      </w:pPr>
      <w:r w:rsidRPr="0025014F">
        <w:rPr>
          <w:rFonts w:cs="Helvetica"/>
        </w:rPr>
        <w:t xml:space="preserve">Assist the Vice-President (Education) with any aspect of the </w:t>
      </w:r>
      <w:proofErr w:type="gramStart"/>
      <w:r w:rsidRPr="0025014F">
        <w:rPr>
          <w:rFonts w:cs="Helvetica"/>
        </w:rPr>
        <w:t>elections</w:t>
      </w:r>
      <w:proofErr w:type="gramEnd"/>
      <w:r w:rsidRPr="0025014F">
        <w:rPr>
          <w:rFonts w:cs="Helvetica"/>
        </w:rPr>
        <w:t xml:space="preserve"> awareness and outreach campaign, particularly in respect to in-person and online student engagement. </w:t>
      </w:r>
    </w:p>
    <w:p w14:paraId="285D219A" w14:textId="77777777" w:rsidR="00717A48" w:rsidRPr="0025014F" w:rsidRDefault="00717A48" w:rsidP="00717A48">
      <w:pPr>
        <w:pStyle w:val="ListParagraph"/>
        <w:ind w:left="2160"/>
        <w:rPr>
          <w:rFonts w:cs="Helvetica"/>
        </w:rPr>
      </w:pPr>
    </w:p>
    <w:p w14:paraId="17DECC24" w14:textId="77777777" w:rsidR="00C0093F" w:rsidRPr="0025014F" w:rsidRDefault="001A7FC6" w:rsidP="001A7FC6">
      <w:pPr>
        <w:pStyle w:val="ListParagraph"/>
        <w:numPr>
          <w:ilvl w:val="1"/>
          <w:numId w:val="4"/>
        </w:numPr>
        <w:rPr>
          <w:rFonts w:cs="Helvetica"/>
        </w:rPr>
      </w:pPr>
      <w:r w:rsidRPr="0025014F">
        <w:rPr>
          <w:rFonts w:cs="Helvetica"/>
        </w:rPr>
        <w:t>The Student Life Development Coordinator (SLDC), who shall:</w:t>
      </w:r>
    </w:p>
    <w:p w14:paraId="594A4796" w14:textId="77777777" w:rsidR="00717A48" w:rsidRPr="0025014F" w:rsidRDefault="00717A48" w:rsidP="00717A48">
      <w:pPr>
        <w:pStyle w:val="ListParagraph"/>
        <w:ind w:left="1440"/>
        <w:rPr>
          <w:rFonts w:cs="Helvetica"/>
        </w:rPr>
      </w:pPr>
    </w:p>
    <w:p w14:paraId="11A91C6A" w14:textId="77777777" w:rsidR="001A7FC6" w:rsidRPr="0025014F" w:rsidRDefault="001A7FC6" w:rsidP="001A7FC6">
      <w:pPr>
        <w:pStyle w:val="ListParagraph"/>
        <w:numPr>
          <w:ilvl w:val="2"/>
          <w:numId w:val="4"/>
        </w:numPr>
        <w:rPr>
          <w:rFonts w:cs="Helvetica"/>
        </w:rPr>
      </w:pPr>
      <w:r w:rsidRPr="0025014F">
        <w:rPr>
          <w:rFonts w:cs="Helvetica"/>
        </w:rPr>
        <w:t xml:space="preserve">Assist the Vice-President (Education) with any aspect of the </w:t>
      </w:r>
      <w:proofErr w:type="gramStart"/>
      <w:r w:rsidRPr="0025014F">
        <w:rPr>
          <w:rFonts w:cs="Helvetica"/>
        </w:rPr>
        <w:t>elections</w:t>
      </w:r>
      <w:proofErr w:type="gramEnd"/>
      <w:r w:rsidRPr="0025014F">
        <w:rPr>
          <w:rFonts w:cs="Helvetica"/>
        </w:rPr>
        <w:t xml:space="preserve"> awareness and outreach campaign, in coordination with the Communications Officer, as requested. </w:t>
      </w:r>
    </w:p>
    <w:p w14:paraId="1FB3B699" w14:textId="77777777" w:rsidR="00717A48" w:rsidRPr="0025014F" w:rsidRDefault="00717A48" w:rsidP="00717A48">
      <w:pPr>
        <w:pStyle w:val="ListParagraph"/>
        <w:ind w:left="2160"/>
        <w:rPr>
          <w:rFonts w:cs="Helvetica"/>
        </w:rPr>
      </w:pPr>
    </w:p>
    <w:p w14:paraId="4C70C5E0" w14:textId="77777777" w:rsidR="001A7FC6" w:rsidRPr="0025014F" w:rsidRDefault="001A7FC6" w:rsidP="001A7FC6">
      <w:pPr>
        <w:pStyle w:val="ListParagraph"/>
        <w:numPr>
          <w:ilvl w:val="1"/>
          <w:numId w:val="4"/>
        </w:numPr>
        <w:rPr>
          <w:rFonts w:cs="Helvetica"/>
        </w:rPr>
      </w:pPr>
      <w:r w:rsidRPr="0025014F">
        <w:rPr>
          <w:rFonts w:cs="Helvetica"/>
        </w:rPr>
        <w:t xml:space="preserve">The Communications Officer, who shall: </w:t>
      </w:r>
    </w:p>
    <w:p w14:paraId="1D64085B" w14:textId="77777777" w:rsidR="00717A48" w:rsidRPr="0025014F" w:rsidRDefault="00717A48" w:rsidP="00717A48">
      <w:pPr>
        <w:pStyle w:val="ListParagraph"/>
        <w:ind w:left="1440"/>
        <w:rPr>
          <w:rFonts w:cs="Helvetica"/>
        </w:rPr>
      </w:pPr>
    </w:p>
    <w:p w14:paraId="21A146B4" w14:textId="77777777" w:rsidR="001A7FC6" w:rsidRPr="0025014F" w:rsidRDefault="001A7FC6" w:rsidP="001A7FC6">
      <w:pPr>
        <w:pStyle w:val="ListParagraph"/>
        <w:numPr>
          <w:ilvl w:val="2"/>
          <w:numId w:val="4"/>
        </w:numPr>
        <w:rPr>
          <w:rFonts w:cs="Helvetica"/>
        </w:rPr>
      </w:pPr>
      <w:r w:rsidRPr="0025014F">
        <w:rPr>
          <w:rFonts w:cs="Helvetica"/>
        </w:rPr>
        <w:t xml:space="preserve">Design awareness promotional materials for use by members of the </w:t>
      </w:r>
      <w:proofErr w:type="gramStart"/>
      <w:r w:rsidRPr="0025014F">
        <w:rPr>
          <w:rFonts w:cs="Helvetica"/>
        </w:rPr>
        <w:t>MEG;</w:t>
      </w:r>
      <w:proofErr w:type="gramEnd"/>
    </w:p>
    <w:p w14:paraId="43223158" w14:textId="77777777" w:rsidR="001A7FC6" w:rsidRPr="0025014F" w:rsidRDefault="001A7FC6" w:rsidP="001A7FC6">
      <w:pPr>
        <w:pStyle w:val="ListParagraph"/>
        <w:numPr>
          <w:ilvl w:val="2"/>
          <w:numId w:val="4"/>
        </w:numPr>
        <w:rPr>
          <w:rFonts w:cs="Helvetica"/>
        </w:rPr>
      </w:pPr>
      <w:r w:rsidRPr="0025014F">
        <w:rPr>
          <w:rFonts w:cs="Helvetica"/>
        </w:rPr>
        <w:t xml:space="preserve">Assist the Vice-President (Education) and SLDC with the development of communication tools and strategies. </w:t>
      </w:r>
    </w:p>
    <w:p w14:paraId="11CBE187" w14:textId="77777777" w:rsidR="00717A48" w:rsidRPr="0025014F" w:rsidRDefault="00717A48" w:rsidP="00717A48">
      <w:pPr>
        <w:pStyle w:val="ListParagraph"/>
        <w:ind w:left="2160"/>
        <w:rPr>
          <w:rFonts w:cs="Helvetica"/>
        </w:rPr>
      </w:pPr>
    </w:p>
    <w:p w14:paraId="5597A260" w14:textId="77777777" w:rsidR="002D75D5" w:rsidRPr="0025014F" w:rsidRDefault="002D75D5" w:rsidP="002D75D5">
      <w:pPr>
        <w:pStyle w:val="ListParagraph"/>
        <w:numPr>
          <w:ilvl w:val="1"/>
          <w:numId w:val="4"/>
        </w:numPr>
        <w:rPr>
          <w:rFonts w:cs="Helvetica"/>
        </w:rPr>
      </w:pPr>
      <w:r w:rsidRPr="0025014F">
        <w:rPr>
          <w:rFonts w:cs="Helvetica"/>
        </w:rPr>
        <w:t xml:space="preserve">The Student Representative Assembly, through the Standing Committees on External Affairs and University Affairs, who shall: </w:t>
      </w:r>
    </w:p>
    <w:p w14:paraId="353D2EC4" w14:textId="77777777" w:rsidR="00717A48" w:rsidRPr="0025014F" w:rsidRDefault="00717A48" w:rsidP="00717A48">
      <w:pPr>
        <w:pStyle w:val="ListParagraph"/>
        <w:ind w:left="1440"/>
        <w:rPr>
          <w:rFonts w:cs="Helvetica"/>
        </w:rPr>
      </w:pPr>
    </w:p>
    <w:p w14:paraId="0737F2A4" w14:textId="77777777" w:rsidR="002D75D5" w:rsidRPr="0025014F" w:rsidRDefault="002D75D5" w:rsidP="002D75D5">
      <w:pPr>
        <w:pStyle w:val="ListParagraph"/>
        <w:numPr>
          <w:ilvl w:val="2"/>
          <w:numId w:val="4"/>
        </w:numPr>
        <w:rPr>
          <w:rFonts w:cs="Helvetica"/>
        </w:rPr>
      </w:pPr>
      <w:r w:rsidRPr="0025014F">
        <w:rPr>
          <w:rFonts w:cs="Helvetica"/>
        </w:rPr>
        <w:t xml:space="preserve">Assist the Vice-President (Education) with any aspect of the </w:t>
      </w:r>
      <w:proofErr w:type="gramStart"/>
      <w:r w:rsidRPr="0025014F">
        <w:rPr>
          <w:rFonts w:cs="Helvetica"/>
        </w:rPr>
        <w:t>elections</w:t>
      </w:r>
      <w:proofErr w:type="gramEnd"/>
      <w:r w:rsidRPr="0025014F">
        <w:rPr>
          <w:rFonts w:cs="Helvetica"/>
        </w:rPr>
        <w:t xml:space="preserve"> awareness and outreach campaign, particularly in respect to engaging students in person;</w:t>
      </w:r>
    </w:p>
    <w:p w14:paraId="08644477" w14:textId="77777777" w:rsidR="002D75D5" w:rsidRPr="0025014F" w:rsidRDefault="002D75D5" w:rsidP="002D75D5">
      <w:pPr>
        <w:pStyle w:val="ListParagraph"/>
        <w:numPr>
          <w:ilvl w:val="2"/>
          <w:numId w:val="4"/>
        </w:numPr>
        <w:rPr>
          <w:rFonts w:cs="Helvetica"/>
        </w:rPr>
      </w:pPr>
      <w:r w:rsidRPr="0025014F">
        <w:rPr>
          <w:rFonts w:cs="Helvetica"/>
        </w:rPr>
        <w:t xml:space="preserve">Assist the Vice-President (Education) in analyzing campaign platform points, </w:t>
      </w:r>
      <w:proofErr w:type="gramStart"/>
      <w:r w:rsidRPr="0025014F">
        <w:rPr>
          <w:rFonts w:cs="Helvetica"/>
        </w:rPr>
        <w:t>in particular those</w:t>
      </w:r>
      <w:proofErr w:type="gramEnd"/>
      <w:r w:rsidRPr="0025014F">
        <w:rPr>
          <w:rFonts w:cs="Helvetica"/>
        </w:rPr>
        <w:t xml:space="preserve"> relevant to post-secondary education issues.</w:t>
      </w:r>
    </w:p>
    <w:p w14:paraId="09A33644" w14:textId="77777777" w:rsidR="00717A48" w:rsidRPr="0025014F" w:rsidRDefault="00717A48" w:rsidP="00717A48">
      <w:pPr>
        <w:pStyle w:val="ListParagraph"/>
        <w:ind w:left="2160"/>
        <w:rPr>
          <w:rFonts w:cs="Helvetica"/>
        </w:rPr>
      </w:pPr>
    </w:p>
    <w:p w14:paraId="5565888C" w14:textId="77777777" w:rsidR="002D75D5" w:rsidRPr="0025014F" w:rsidRDefault="002D75D5" w:rsidP="002D75D5">
      <w:pPr>
        <w:pStyle w:val="ListParagraph"/>
        <w:numPr>
          <w:ilvl w:val="1"/>
          <w:numId w:val="4"/>
        </w:numPr>
        <w:rPr>
          <w:rFonts w:cs="Helvetica"/>
        </w:rPr>
      </w:pPr>
      <w:r w:rsidRPr="0025014F">
        <w:rPr>
          <w:rFonts w:cs="Helvetica"/>
        </w:rPr>
        <w:t xml:space="preserve">The MSU Elections Department, who shall: </w:t>
      </w:r>
    </w:p>
    <w:p w14:paraId="33344564" w14:textId="77777777" w:rsidR="00717A48" w:rsidRPr="0025014F" w:rsidRDefault="00717A48" w:rsidP="00717A48">
      <w:pPr>
        <w:pStyle w:val="ListParagraph"/>
        <w:ind w:left="1440"/>
        <w:rPr>
          <w:rFonts w:cs="Helvetica"/>
        </w:rPr>
      </w:pPr>
    </w:p>
    <w:p w14:paraId="7756E1B2" w14:textId="77777777" w:rsidR="002D75D5" w:rsidRPr="0025014F" w:rsidRDefault="002D75D5" w:rsidP="002D75D5">
      <w:pPr>
        <w:pStyle w:val="ListParagraph"/>
        <w:numPr>
          <w:ilvl w:val="2"/>
          <w:numId w:val="4"/>
        </w:numPr>
        <w:rPr>
          <w:rFonts w:cs="Helvetica"/>
        </w:rPr>
      </w:pPr>
      <w:r w:rsidRPr="0025014F">
        <w:rPr>
          <w:rFonts w:cs="Helvetica"/>
        </w:rPr>
        <w:t xml:space="preserve">Assist the Vice-President (Education) with any aspect of the </w:t>
      </w:r>
      <w:proofErr w:type="gramStart"/>
      <w:r w:rsidRPr="0025014F">
        <w:rPr>
          <w:rFonts w:cs="Helvetica"/>
        </w:rPr>
        <w:t>elections</w:t>
      </w:r>
      <w:proofErr w:type="gramEnd"/>
      <w:r w:rsidRPr="0025014F">
        <w:rPr>
          <w:rFonts w:cs="Helvetica"/>
        </w:rPr>
        <w:t xml:space="preserve"> awareness and outreach campaign, as requested.</w:t>
      </w:r>
    </w:p>
    <w:p w14:paraId="5B1D57BB" w14:textId="77777777" w:rsidR="00717A48" w:rsidRPr="0025014F" w:rsidRDefault="00717A48" w:rsidP="00717A48">
      <w:pPr>
        <w:pStyle w:val="ListParagraph"/>
        <w:ind w:left="2160"/>
        <w:rPr>
          <w:rFonts w:cs="Helvetica"/>
        </w:rPr>
      </w:pPr>
    </w:p>
    <w:p w14:paraId="0FBB9AB2" w14:textId="77777777" w:rsidR="002D75D5" w:rsidRPr="0025014F" w:rsidRDefault="002D75D5" w:rsidP="002D75D5">
      <w:pPr>
        <w:pStyle w:val="ListParagraph"/>
        <w:numPr>
          <w:ilvl w:val="1"/>
          <w:numId w:val="4"/>
        </w:numPr>
        <w:rPr>
          <w:rFonts w:cs="Helvetica"/>
        </w:rPr>
      </w:pPr>
      <w:r w:rsidRPr="0025014F">
        <w:rPr>
          <w:rFonts w:cs="Helvetica"/>
        </w:rPr>
        <w:lastRenderedPageBreak/>
        <w:t>Underground Media + Design, who shall:</w:t>
      </w:r>
    </w:p>
    <w:p w14:paraId="2B2A5883" w14:textId="77777777" w:rsidR="00717A48" w:rsidRPr="0025014F" w:rsidRDefault="00717A48" w:rsidP="00717A48">
      <w:pPr>
        <w:pStyle w:val="ListParagraph"/>
        <w:ind w:left="1440"/>
        <w:rPr>
          <w:rFonts w:cs="Helvetica"/>
        </w:rPr>
      </w:pPr>
    </w:p>
    <w:p w14:paraId="129255C3" w14:textId="77777777" w:rsidR="002D75D5" w:rsidRPr="0025014F" w:rsidRDefault="002D75D5" w:rsidP="002D75D5">
      <w:pPr>
        <w:pStyle w:val="ListParagraph"/>
        <w:numPr>
          <w:ilvl w:val="2"/>
          <w:numId w:val="4"/>
        </w:numPr>
        <w:rPr>
          <w:rFonts w:cs="Helvetica"/>
        </w:rPr>
      </w:pPr>
      <w:r w:rsidRPr="0025014F">
        <w:rPr>
          <w:rFonts w:cs="Helvetica"/>
        </w:rPr>
        <w:t xml:space="preserve">Design awareness promotional materials for use by members of the MEG. </w:t>
      </w:r>
    </w:p>
    <w:sectPr w:rsidR="002D75D5" w:rsidRPr="0025014F" w:rsidSect="001A7FC6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013FB" w14:textId="77777777" w:rsidR="00C42B6E" w:rsidRDefault="00C42B6E" w:rsidP="00337C21">
      <w:r>
        <w:separator/>
      </w:r>
    </w:p>
  </w:endnote>
  <w:endnote w:type="continuationSeparator" w:id="0">
    <w:p w14:paraId="3C05D8AE" w14:textId="77777777" w:rsidR="00C42B6E" w:rsidRDefault="00C42B6E" w:rsidP="0033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B3D20" w14:textId="77777777" w:rsidR="00EC240F" w:rsidRDefault="00EC240F">
    <w:pPr>
      <w:pStyle w:val="Footer"/>
      <w:rPr>
        <w:rFonts w:ascii="Arial Narrow" w:hAnsi="Arial Narrow"/>
        <w:sz w:val="20"/>
        <w:szCs w:val="20"/>
      </w:rPr>
    </w:pPr>
  </w:p>
  <w:p w14:paraId="39227622" w14:textId="7680FD49" w:rsidR="002D75D5" w:rsidRPr="0025014F" w:rsidRDefault="00EC240F">
    <w:pPr>
      <w:pStyle w:val="Footer"/>
      <w:rPr>
        <w:rFonts w:cs="Helvetica"/>
        <w:sz w:val="20"/>
        <w:szCs w:val="20"/>
      </w:rPr>
    </w:pPr>
    <w:r w:rsidRPr="0025014F">
      <w:rPr>
        <w:rFonts w:cs="Helvetica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733AC8BA" wp14:editId="63357ED2">
          <wp:simplePos x="0" y="0"/>
          <wp:positionH relativeFrom="column">
            <wp:posOffset>-790575</wp:posOffset>
          </wp:positionH>
          <wp:positionV relativeFrom="paragraph">
            <wp:posOffset>195580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5D5" w:rsidRPr="0025014F">
      <w:rPr>
        <w:rFonts w:cs="Helvetica"/>
        <w:sz w:val="20"/>
        <w:szCs w:val="20"/>
      </w:rPr>
      <w:t>Approved 14P</w:t>
    </w:r>
  </w:p>
  <w:p w14:paraId="0FB570C4" w14:textId="11A566A7" w:rsidR="00EC240F" w:rsidRDefault="00EC240F">
    <w:pPr>
      <w:pStyle w:val="Footer"/>
      <w:rPr>
        <w:rFonts w:ascii="Arial Narrow" w:hAnsi="Arial Narrow"/>
        <w:sz w:val="20"/>
        <w:szCs w:val="20"/>
      </w:rPr>
    </w:pPr>
  </w:p>
  <w:p w14:paraId="1506336F" w14:textId="7D2B058D" w:rsidR="00EC240F" w:rsidRPr="00A25C67" w:rsidRDefault="00EC240F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2F27F" w14:textId="77777777" w:rsidR="00C42B6E" w:rsidRDefault="00C42B6E" w:rsidP="00337C21">
      <w:r>
        <w:separator/>
      </w:r>
    </w:p>
  </w:footnote>
  <w:footnote w:type="continuationSeparator" w:id="0">
    <w:p w14:paraId="042280D4" w14:textId="77777777" w:rsidR="00C42B6E" w:rsidRDefault="00C42B6E" w:rsidP="00337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B9C4B" w14:textId="752F2B60" w:rsidR="002D75D5" w:rsidRPr="0025014F" w:rsidRDefault="00A25C67">
    <w:pPr>
      <w:pStyle w:val="Header"/>
      <w:jc w:val="right"/>
      <w:rPr>
        <w:rFonts w:cs="Helvetica"/>
        <w:sz w:val="20"/>
        <w:szCs w:val="20"/>
      </w:rPr>
    </w:pPr>
    <w:r w:rsidRPr="0025014F">
      <w:rPr>
        <w:rFonts w:cs="Helvetica"/>
        <w:sz w:val="20"/>
        <w:szCs w:val="20"/>
      </w:rPr>
      <w:t>Operating Policy – Roles of the MSU in Federal, Provincial, and Municipal Elections</w:t>
    </w:r>
    <w:r w:rsidR="002D75D5" w:rsidRPr="0025014F">
      <w:rPr>
        <w:rFonts w:cs="Helvetica"/>
        <w:sz w:val="20"/>
        <w:szCs w:val="20"/>
      </w:rPr>
      <w:t xml:space="preserve"> - P</w:t>
    </w:r>
    <w:r w:rsidRPr="0025014F">
      <w:rPr>
        <w:rFonts w:cs="Helvetica"/>
        <w:sz w:val="20"/>
        <w:szCs w:val="20"/>
      </w:rPr>
      <w:t>age</w:t>
    </w:r>
    <w:r w:rsidR="002D75D5" w:rsidRPr="0025014F">
      <w:rPr>
        <w:rFonts w:cs="Helvetica"/>
        <w:sz w:val="20"/>
        <w:szCs w:val="20"/>
      </w:rPr>
      <w:t xml:space="preserve"> </w:t>
    </w:r>
    <w:sdt>
      <w:sdtPr>
        <w:rPr>
          <w:rFonts w:cs="Helvetica"/>
          <w:sz w:val="20"/>
          <w:szCs w:val="20"/>
        </w:rPr>
        <w:id w:val="90490128"/>
        <w:docPartObj>
          <w:docPartGallery w:val="Page Numbers (Top of Page)"/>
          <w:docPartUnique/>
        </w:docPartObj>
      </w:sdtPr>
      <w:sdtEndPr/>
      <w:sdtContent>
        <w:r w:rsidR="00223E57" w:rsidRPr="0025014F">
          <w:rPr>
            <w:rFonts w:cs="Helvetica"/>
            <w:sz w:val="20"/>
            <w:szCs w:val="20"/>
          </w:rPr>
          <w:fldChar w:fldCharType="begin"/>
        </w:r>
        <w:r w:rsidR="00223E57" w:rsidRPr="0025014F">
          <w:rPr>
            <w:rFonts w:cs="Helvetica"/>
            <w:sz w:val="20"/>
            <w:szCs w:val="20"/>
          </w:rPr>
          <w:instrText xml:space="preserve"> PAGE   \* MERGEFORMAT </w:instrText>
        </w:r>
        <w:r w:rsidR="00223E57" w:rsidRPr="0025014F">
          <w:rPr>
            <w:rFonts w:cs="Helvetica"/>
            <w:sz w:val="20"/>
            <w:szCs w:val="20"/>
          </w:rPr>
          <w:fldChar w:fldCharType="separate"/>
        </w:r>
        <w:r w:rsidR="005F1600" w:rsidRPr="0025014F">
          <w:rPr>
            <w:rFonts w:cs="Helvetica"/>
            <w:noProof/>
            <w:sz w:val="20"/>
            <w:szCs w:val="20"/>
          </w:rPr>
          <w:t>2</w:t>
        </w:r>
        <w:r w:rsidR="00223E57" w:rsidRPr="0025014F">
          <w:rPr>
            <w:rFonts w:cs="Helvetica"/>
            <w:sz w:val="20"/>
            <w:szCs w:val="20"/>
          </w:rPr>
          <w:fldChar w:fldCharType="end"/>
        </w:r>
      </w:sdtContent>
    </w:sdt>
  </w:p>
  <w:p w14:paraId="3AF7C9AE" w14:textId="77777777" w:rsidR="002D75D5" w:rsidRDefault="002D75D5" w:rsidP="001A7FC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25D86" w14:textId="7F1E334E" w:rsidR="002D75D5" w:rsidRDefault="00A25C6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A33AD6" wp14:editId="08C753A4">
          <wp:simplePos x="0" y="0"/>
          <wp:positionH relativeFrom="column">
            <wp:posOffset>-152400</wp:posOffset>
          </wp:positionH>
          <wp:positionV relativeFrom="paragraph">
            <wp:posOffset>-209550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C1825"/>
    <w:multiLevelType w:val="multilevel"/>
    <w:tmpl w:val="0736266E"/>
    <w:styleLink w:val="OPnumberi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Impact" w:hAnsi="Impact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4EA66EA4"/>
    <w:multiLevelType w:val="multilevel"/>
    <w:tmpl w:val="0736266E"/>
    <w:numStyleLink w:val="OPnumbering"/>
  </w:abstractNum>
  <w:num w:numId="1">
    <w:abstractNumId w:val="0"/>
  </w:num>
  <w:num w:numId="2">
    <w:abstractNumId w:val="0"/>
  </w:num>
  <w:num w:numId="3">
    <w:abstractNumId w:val="0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 Narrow" w:hAnsi="Arial Narro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21"/>
    <w:rsid w:val="0000360C"/>
    <w:rsid w:val="0009010E"/>
    <w:rsid w:val="000A398C"/>
    <w:rsid w:val="000C71AC"/>
    <w:rsid w:val="001035BC"/>
    <w:rsid w:val="0015122B"/>
    <w:rsid w:val="001A6318"/>
    <w:rsid w:val="001A7FC6"/>
    <w:rsid w:val="001C0657"/>
    <w:rsid w:val="001D7F48"/>
    <w:rsid w:val="001E6DC1"/>
    <w:rsid w:val="001F34F0"/>
    <w:rsid w:val="00223E57"/>
    <w:rsid w:val="002424D5"/>
    <w:rsid w:val="002426F9"/>
    <w:rsid w:val="00246AC7"/>
    <w:rsid w:val="0025014F"/>
    <w:rsid w:val="002D75D5"/>
    <w:rsid w:val="00337C21"/>
    <w:rsid w:val="003744DB"/>
    <w:rsid w:val="003764E6"/>
    <w:rsid w:val="00446645"/>
    <w:rsid w:val="00491BD8"/>
    <w:rsid w:val="004F2936"/>
    <w:rsid w:val="005476D8"/>
    <w:rsid w:val="00560447"/>
    <w:rsid w:val="005C0638"/>
    <w:rsid w:val="005D4A32"/>
    <w:rsid w:val="005E0473"/>
    <w:rsid w:val="005F1600"/>
    <w:rsid w:val="0065048C"/>
    <w:rsid w:val="006934D0"/>
    <w:rsid w:val="00716236"/>
    <w:rsid w:val="00717A48"/>
    <w:rsid w:val="007308F0"/>
    <w:rsid w:val="0075512B"/>
    <w:rsid w:val="007B23BC"/>
    <w:rsid w:val="007C3D59"/>
    <w:rsid w:val="00815C46"/>
    <w:rsid w:val="008708CC"/>
    <w:rsid w:val="00880E47"/>
    <w:rsid w:val="009425CF"/>
    <w:rsid w:val="009A5923"/>
    <w:rsid w:val="009E4597"/>
    <w:rsid w:val="00A13E23"/>
    <w:rsid w:val="00A25C67"/>
    <w:rsid w:val="00AA160D"/>
    <w:rsid w:val="00AA1E4C"/>
    <w:rsid w:val="00B315D8"/>
    <w:rsid w:val="00B652D1"/>
    <w:rsid w:val="00B71CB9"/>
    <w:rsid w:val="00BA7152"/>
    <w:rsid w:val="00BF44E3"/>
    <w:rsid w:val="00C0093F"/>
    <w:rsid w:val="00C42B6E"/>
    <w:rsid w:val="00C83632"/>
    <w:rsid w:val="00D46FD5"/>
    <w:rsid w:val="00DA0B2C"/>
    <w:rsid w:val="00DE08C1"/>
    <w:rsid w:val="00E46574"/>
    <w:rsid w:val="00E5463C"/>
    <w:rsid w:val="00E62EF9"/>
    <w:rsid w:val="00EC240F"/>
    <w:rsid w:val="00EE5FC0"/>
    <w:rsid w:val="00F93BC1"/>
    <w:rsid w:val="00F9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F7993"/>
  <w15:docId w15:val="{A72B0D98-CCB8-4ED3-A365-2E158585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Pnumbering">
    <w:name w:val="OP numbering"/>
    <w:uiPriority w:val="99"/>
    <w:rsid w:val="009E459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37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C21"/>
  </w:style>
  <w:style w:type="paragraph" w:styleId="Footer">
    <w:name w:val="footer"/>
    <w:basedOn w:val="Normal"/>
    <w:link w:val="FooterChar"/>
    <w:uiPriority w:val="99"/>
    <w:unhideWhenUsed/>
    <w:rsid w:val="00337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2A28A-B141-4967-A06C-C96CED424F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0C2910-CEF0-42A9-B6CA-45E3D2FF8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ED1DC-BDFD-4ECF-804D-B7DC9EFDB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8A2315-3C5F-4EA0-A7B8-E5AFD265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asstadmin</dc:creator>
  <cp:lastModifiedBy>Victoria Scott, Administrative Services Coordinator</cp:lastModifiedBy>
  <cp:revision>7</cp:revision>
  <dcterms:created xsi:type="dcterms:W3CDTF">2020-09-30T18:20:00Z</dcterms:created>
  <dcterms:modified xsi:type="dcterms:W3CDTF">2020-12-07T17:18:00Z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