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2609B1FD" w:rsidR="00842EC3" w:rsidRPr="002E03C8" w:rsidRDefault="00DB305C" w:rsidP="008028F3">
      <w:pPr>
        <w:spacing w:after="0" w:line="240" w:lineRule="auto"/>
        <w:contextualSpacing/>
        <w:jc w:val="center"/>
        <w:rPr>
          <w:rFonts w:eastAsia="Times New Roman" w:cs="Calibri"/>
          <w:b/>
          <w:bCs/>
          <w:sz w:val="20"/>
          <w:szCs w:val="20"/>
        </w:rPr>
      </w:pPr>
      <w:bookmarkStart w:id="0" w:name="_GoBack"/>
      <w:bookmarkEnd w:id="0"/>
      <w:r>
        <w:rPr>
          <w:rFonts w:eastAsia="Times New Roman" w:cs="Calibri"/>
          <w:b/>
          <w:bCs/>
          <w:sz w:val="20"/>
          <w:szCs w:val="20"/>
        </w:rPr>
        <w:br/>
      </w:r>
      <w:r w:rsidR="00842EC3"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5E096688" w:rsidRPr="002E03C8">
        <w:rPr>
          <w:rFonts w:eastAsia="Times New Roman" w:cs="Calibri"/>
          <w:b/>
          <w:bCs/>
          <w:sz w:val="20"/>
          <w:szCs w:val="20"/>
        </w:rPr>
        <w:t xml:space="preserve">Student Representative Assembly Meeting </w:t>
      </w:r>
      <w:r w:rsidR="68C34E94">
        <w:rPr>
          <w:rFonts w:eastAsia="Times New Roman" w:cs="Calibri"/>
          <w:b/>
          <w:bCs/>
          <w:sz w:val="20"/>
          <w:szCs w:val="20"/>
        </w:rPr>
        <w:t>20</w:t>
      </w:r>
      <w:r w:rsidR="4266A0C0">
        <w:rPr>
          <w:rFonts w:eastAsia="Times New Roman" w:cs="Calibri"/>
          <w:b/>
          <w:bCs/>
          <w:sz w:val="20"/>
          <w:szCs w:val="20"/>
        </w:rPr>
        <w:t>E – Emergency Meeting</w:t>
      </w:r>
    </w:p>
    <w:p w14:paraId="50E5EDCB" w14:textId="3474E689"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Sunday</w:t>
      </w:r>
      <w:r w:rsidR="002864ED">
        <w:rPr>
          <w:rFonts w:eastAsia="Times New Roman" w:cs="Calibri"/>
          <w:b/>
          <w:bCs/>
          <w:sz w:val="20"/>
          <w:szCs w:val="20"/>
        </w:rPr>
        <w:t xml:space="preserve"> August 23</w:t>
      </w:r>
      <w:r w:rsidR="007F24C1">
        <w:rPr>
          <w:rFonts w:eastAsia="Times New Roman" w:cs="Calibri"/>
          <w:b/>
          <w:bCs/>
          <w:sz w:val="20"/>
          <w:szCs w:val="20"/>
        </w:rPr>
        <w:t>, 2020</w:t>
      </w:r>
      <w:r w:rsidRPr="002E03C8">
        <w:rPr>
          <w:rFonts w:eastAsia="Times New Roman" w:cs="Calibri"/>
          <w:b/>
          <w:bCs/>
          <w:sz w:val="20"/>
          <w:szCs w:val="20"/>
        </w:rPr>
        <w:t xml:space="preserve"> at </w:t>
      </w:r>
      <w:r w:rsidR="00D4564E">
        <w:rPr>
          <w:rFonts w:eastAsia="Times New Roman" w:cs="Calibri"/>
          <w:b/>
          <w:bCs/>
          <w:sz w:val="20"/>
          <w:szCs w:val="20"/>
        </w:rPr>
        <w:t>10</w:t>
      </w:r>
      <w:r>
        <w:rPr>
          <w:rFonts w:eastAsia="Times New Roman" w:cs="Calibri"/>
          <w:b/>
          <w:bCs/>
          <w:sz w:val="20"/>
          <w:szCs w:val="20"/>
        </w:rPr>
        <w:t>:00</w:t>
      </w:r>
      <w:r w:rsidR="00D4564E">
        <w:rPr>
          <w:rFonts w:eastAsia="Times New Roman" w:cs="Calibri"/>
          <w:b/>
          <w:bCs/>
          <w:sz w:val="20"/>
          <w:szCs w:val="20"/>
        </w:rPr>
        <w:t>a</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24E7D839" w14:textId="3D795787"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w:t>
      </w:r>
      <w:r w:rsidR="005E1932">
        <w:rPr>
          <w:rFonts w:cstheme="minorHAnsi"/>
          <w:b/>
          <w:bCs/>
          <w:sz w:val="20"/>
          <w:szCs w:val="20"/>
        </w:rPr>
        <w:t>-</w:t>
      </w:r>
      <w:r w:rsidRPr="004754B0">
        <w:rPr>
          <w:rFonts w:cstheme="minorHAnsi"/>
          <w:b/>
          <w:bCs/>
          <w:sz w:val="20"/>
          <w:szCs w:val="20"/>
        </w:rPr>
        <w:t>19</w:t>
      </w:r>
      <w:r w:rsidR="00DB305C">
        <w:rPr>
          <w:rFonts w:cstheme="minorHAnsi"/>
          <w:b/>
          <w:bCs/>
          <w:sz w:val="20"/>
          <w:szCs w:val="20"/>
        </w:rPr>
        <w:t>.</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4C3F213A"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863E56" w:rsidRPr="00634359">
        <w:rPr>
          <w:rFonts w:eastAsia="Times New Roman" w:cs="Times New Roman"/>
          <w:b/>
          <w:color w:val="000000" w:themeColor="text1"/>
          <w:sz w:val="20"/>
          <w:szCs w:val="20"/>
        </w:rPr>
        <w:t>10</w:t>
      </w:r>
      <w:r w:rsidRPr="00634359">
        <w:rPr>
          <w:rFonts w:eastAsia="Times New Roman" w:cs="Times New Roman"/>
          <w:b/>
          <w:color w:val="000000" w:themeColor="text1"/>
          <w:sz w:val="20"/>
          <w:szCs w:val="20"/>
        </w:rPr>
        <w:t>:</w:t>
      </w:r>
      <w:r w:rsidR="0082662C" w:rsidRPr="00634359">
        <w:rPr>
          <w:rFonts w:eastAsia="Times New Roman" w:cs="Times New Roman"/>
          <w:b/>
          <w:color w:val="000000" w:themeColor="text1"/>
          <w:sz w:val="20"/>
          <w:szCs w:val="20"/>
        </w:rPr>
        <w:t>14</w:t>
      </w:r>
      <w:r w:rsidR="00863E56" w:rsidRPr="00634359">
        <w:rPr>
          <w:rFonts w:eastAsia="Times New Roman" w:cs="Times New Roman"/>
          <w:b/>
          <w:color w:val="000000" w:themeColor="text1"/>
          <w:sz w:val="20"/>
          <w:szCs w:val="20"/>
        </w:rPr>
        <w:t>a</w:t>
      </w:r>
      <w:r w:rsidRPr="00634359">
        <w:rPr>
          <w:rFonts w:eastAsia="Times New Roman" w:cs="Times New Roman"/>
          <w:b/>
          <w:color w:val="000000" w:themeColor="text1"/>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1"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5DBA0AF9"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r w:rsidR="00E13753">
              <w:rPr>
                <w:rFonts w:eastAsia="Times New Roman" w:cs="Calibri"/>
                <w:b/>
                <w:sz w:val="20"/>
                <w:szCs w:val="20"/>
              </w:rPr>
              <w:t>:</w:t>
            </w:r>
          </w:p>
        </w:tc>
        <w:tc>
          <w:tcPr>
            <w:tcW w:w="7380" w:type="dxa"/>
          </w:tcPr>
          <w:p w14:paraId="2E8E8AFB" w14:textId="56561102" w:rsidR="00842EC3" w:rsidRPr="002E03C8" w:rsidRDefault="007542E2" w:rsidP="008028F3">
            <w:pPr>
              <w:spacing w:after="0" w:line="240" w:lineRule="auto"/>
              <w:contextualSpacing/>
              <w:rPr>
                <w:rFonts w:eastAsia="Times New Roman" w:cs="Calibri"/>
                <w:sz w:val="20"/>
                <w:szCs w:val="20"/>
              </w:rPr>
            </w:pPr>
            <w:r>
              <w:rPr>
                <w:rFonts w:eastAsia="Times New Roman" w:cs="Calibri"/>
                <w:sz w:val="20"/>
                <w:szCs w:val="20"/>
              </w:rPr>
              <w:t>Anderson,</w:t>
            </w:r>
            <w:r w:rsidR="00E13753">
              <w:rPr>
                <w:rFonts w:eastAsia="Times New Roman" w:cs="Calibri"/>
                <w:sz w:val="20"/>
                <w:szCs w:val="20"/>
              </w:rPr>
              <w:t xml:space="preserve"> </w:t>
            </w:r>
            <w:r w:rsidR="00413BD2">
              <w:rPr>
                <w:rFonts w:eastAsia="Times New Roman" w:cs="Calibri"/>
                <w:sz w:val="20"/>
                <w:szCs w:val="20"/>
              </w:rPr>
              <w:t xml:space="preserve">Au-Yeung, </w:t>
            </w:r>
            <w:proofErr w:type="spellStart"/>
            <w:r w:rsidR="00E13753">
              <w:rPr>
                <w:rFonts w:eastAsia="Times New Roman" w:cs="Calibri"/>
                <w:sz w:val="20"/>
                <w:szCs w:val="20"/>
              </w:rPr>
              <w:t>Bagtasos</w:t>
            </w:r>
            <w:proofErr w:type="spellEnd"/>
            <w:r w:rsidR="00E13753">
              <w:rPr>
                <w:rFonts w:eastAsia="Times New Roman" w:cs="Calibri"/>
                <w:sz w:val="20"/>
                <w:szCs w:val="20"/>
              </w:rPr>
              <w:t xml:space="preserve">, Chui, </w:t>
            </w:r>
            <w:r w:rsidR="006946E9">
              <w:rPr>
                <w:sz w:val="20"/>
                <w:szCs w:val="20"/>
              </w:rPr>
              <w:t>Da-Ré,</w:t>
            </w:r>
            <w:r w:rsidR="00656876">
              <w:rPr>
                <w:sz w:val="20"/>
                <w:szCs w:val="20"/>
              </w:rPr>
              <w:t xml:space="preserve"> </w:t>
            </w:r>
            <w:r w:rsidR="00E13753">
              <w:rPr>
                <w:rFonts w:eastAsia="Times New Roman" w:cs="Calibri"/>
                <w:sz w:val="20"/>
                <w:szCs w:val="20"/>
              </w:rPr>
              <w:t xml:space="preserve">Del Castillo, </w:t>
            </w:r>
            <w:r w:rsidR="009B28E3">
              <w:rPr>
                <w:rFonts w:eastAsia="Times New Roman" w:cs="Calibri"/>
                <w:sz w:val="20"/>
                <w:szCs w:val="20"/>
              </w:rPr>
              <w:t>Della-Vedova,</w:t>
            </w:r>
            <w:r w:rsidR="001225AB">
              <w:rPr>
                <w:rFonts w:eastAsia="Times New Roman" w:cs="Calibri"/>
                <w:sz w:val="20"/>
                <w:szCs w:val="20"/>
              </w:rPr>
              <w:t xml:space="preserve"> </w:t>
            </w:r>
            <w:proofErr w:type="spellStart"/>
            <w:r w:rsidR="001225AB">
              <w:rPr>
                <w:rFonts w:eastAsia="Times New Roman" w:cs="Calibri"/>
                <w:sz w:val="20"/>
                <w:szCs w:val="20"/>
              </w:rPr>
              <w:t>Dhinsda</w:t>
            </w:r>
            <w:proofErr w:type="spellEnd"/>
            <w:r w:rsidR="001225AB">
              <w:rPr>
                <w:rFonts w:eastAsia="Times New Roman" w:cs="Calibri"/>
                <w:sz w:val="20"/>
                <w:szCs w:val="20"/>
              </w:rPr>
              <w:t>,</w:t>
            </w:r>
            <w:r w:rsidR="009B28E3">
              <w:rPr>
                <w:rFonts w:eastAsia="Times New Roman" w:cs="Calibri"/>
                <w:sz w:val="20"/>
                <w:szCs w:val="20"/>
              </w:rPr>
              <w:t xml:space="preserve"> </w:t>
            </w:r>
            <w:r w:rsidR="00E13753">
              <w:rPr>
                <w:rFonts w:eastAsia="Times New Roman" w:cs="Calibri"/>
                <w:sz w:val="20"/>
                <w:szCs w:val="20"/>
              </w:rPr>
              <w:t>Dixit, Egbeyemi,</w:t>
            </w:r>
            <w:r w:rsidR="00E72175">
              <w:rPr>
                <w:rFonts w:eastAsia="Times New Roman" w:cs="Calibri"/>
                <w:sz w:val="20"/>
                <w:szCs w:val="20"/>
              </w:rPr>
              <w:t xml:space="preserve"> </w:t>
            </w:r>
            <w:r w:rsidR="00E13753">
              <w:rPr>
                <w:rFonts w:eastAsia="Times New Roman" w:cs="Calibri"/>
                <w:sz w:val="20"/>
                <w:szCs w:val="20"/>
              </w:rPr>
              <w:t xml:space="preserve">Isah, </w:t>
            </w:r>
            <w:r w:rsidR="00146EB1">
              <w:rPr>
                <w:rFonts w:eastAsia="Times New Roman" w:cs="Calibri"/>
                <w:sz w:val="20"/>
                <w:szCs w:val="20"/>
              </w:rPr>
              <w:t>Nobl</w:t>
            </w:r>
            <w:r w:rsidR="00F32709">
              <w:rPr>
                <w:rFonts w:eastAsia="Times New Roman" w:cs="Calibri"/>
                <w:sz w:val="20"/>
                <w:szCs w:val="20"/>
              </w:rPr>
              <w:t>e</w:t>
            </w:r>
            <w:r w:rsidR="00E13753">
              <w:rPr>
                <w:rFonts w:eastAsia="Times New Roman" w:cs="Calibri"/>
                <w:sz w:val="20"/>
                <w:szCs w:val="20"/>
              </w:rPr>
              <w:t xml:space="preserve">, Seymour, </w:t>
            </w:r>
            <w:r w:rsidR="000B368A">
              <w:rPr>
                <w:rFonts w:eastAsia="Times New Roman" w:cs="Calibri"/>
                <w:sz w:val="20"/>
                <w:szCs w:val="20"/>
              </w:rPr>
              <w:t xml:space="preserve">Singh, </w:t>
            </w:r>
            <w:r w:rsidR="00E13753">
              <w:rPr>
                <w:rFonts w:eastAsia="Times New Roman" w:cs="Calibri"/>
                <w:sz w:val="20"/>
                <w:szCs w:val="20"/>
              </w:rPr>
              <w:t>Stathoukos, Violin</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8028F3">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3285E6D3"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r w:rsidR="00E13753">
              <w:rPr>
                <w:rFonts w:eastAsia="Times New Roman" w:cs="Calibri"/>
                <w:b/>
                <w:sz w:val="20"/>
                <w:szCs w:val="20"/>
              </w:rPr>
              <w:t>:</w:t>
            </w:r>
          </w:p>
        </w:tc>
        <w:tc>
          <w:tcPr>
            <w:tcW w:w="7380" w:type="dxa"/>
          </w:tcPr>
          <w:p w14:paraId="569E1BF6" w14:textId="6992D9F9" w:rsidR="00842EC3" w:rsidRPr="002E03C8" w:rsidRDefault="00CA6F1B" w:rsidP="008028F3">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w:t>
            </w:r>
            <w:r w:rsidR="00656876">
              <w:rPr>
                <w:rFonts w:eastAsia="Times New Roman" w:cs="Calibri"/>
                <w:sz w:val="20"/>
                <w:szCs w:val="20"/>
              </w:rPr>
              <w:t xml:space="preserve"> Birch, Dahab, De Silva,</w:t>
            </w:r>
            <w:r w:rsidR="00582C9E">
              <w:rPr>
                <w:rFonts w:eastAsia="Times New Roman" w:cs="Calibri"/>
                <w:sz w:val="20"/>
                <w:szCs w:val="20"/>
              </w:rPr>
              <w:t xml:space="preserve"> </w:t>
            </w:r>
            <w:proofErr w:type="spellStart"/>
            <w:r w:rsidR="00582C9E">
              <w:rPr>
                <w:rFonts w:eastAsia="Times New Roman" w:cs="Calibri"/>
                <w:sz w:val="20"/>
                <w:szCs w:val="20"/>
              </w:rPr>
              <w:t>Godlewski</w:t>
            </w:r>
            <w:proofErr w:type="spellEnd"/>
            <w:r w:rsidR="00582C9E">
              <w:rPr>
                <w:rFonts w:eastAsia="Times New Roman" w:cs="Calibri"/>
                <w:sz w:val="20"/>
                <w:szCs w:val="20"/>
              </w:rPr>
              <w:t xml:space="preserve">, Jones, </w:t>
            </w:r>
            <w:proofErr w:type="spellStart"/>
            <w:r w:rsidR="00582C9E">
              <w:rPr>
                <w:rFonts w:eastAsia="Times New Roman" w:cs="Calibri"/>
                <w:sz w:val="20"/>
                <w:szCs w:val="20"/>
              </w:rPr>
              <w:t>Koscak</w:t>
            </w:r>
            <w:proofErr w:type="spellEnd"/>
            <w:r w:rsidR="00582C9E">
              <w:rPr>
                <w:rFonts w:eastAsia="Times New Roman" w:cs="Calibri"/>
                <w:sz w:val="20"/>
                <w:szCs w:val="20"/>
              </w:rPr>
              <w:t>, Mesic, Nakua,</w:t>
            </w:r>
            <w:r w:rsidR="00F32709">
              <w:rPr>
                <w:rFonts w:eastAsia="Times New Roman" w:cs="Calibri"/>
                <w:sz w:val="20"/>
                <w:szCs w:val="20"/>
              </w:rPr>
              <w:t xml:space="preserve"> Samson, Sariaslani</w:t>
            </w:r>
            <w:r w:rsidR="003944AF">
              <w:rPr>
                <w:rFonts w:eastAsia="Times New Roman" w:cs="Calibri"/>
                <w:sz w:val="20"/>
                <w:szCs w:val="20"/>
              </w:rPr>
              <w:t xml:space="preserve">, </w:t>
            </w:r>
            <w:proofErr w:type="spellStart"/>
            <w:r w:rsidR="003944AF">
              <w:rPr>
                <w:rFonts w:eastAsia="Times New Roman" w:cs="Calibri"/>
                <w:sz w:val="20"/>
                <w:szCs w:val="20"/>
              </w:rPr>
              <w:t>Thind</w:t>
            </w:r>
            <w:proofErr w:type="spellEnd"/>
            <w:r w:rsidR="003944AF">
              <w:rPr>
                <w:rFonts w:eastAsia="Times New Roman" w:cs="Calibri"/>
                <w:sz w:val="20"/>
                <w:szCs w:val="20"/>
              </w:rPr>
              <w:t>, Tsai, Wang</w:t>
            </w:r>
          </w:p>
        </w:tc>
      </w:tr>
      <w:tr w:rsidR="00842EC3" w:rsidRPr="002E03C8" w14:paraId="5FC3A179" w14:textId="77777777" w:rsidTr="00510297">
        <w:tc>
          <w:tcPr>
            <w:tcW w:w="2088" w:type="dxa"/>
          </w:tcPr>
          <w:p w14:paraId="40F8730D" w14:textId="47F71DD6"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Late</w:t>
            </w:r>
            <w:r w:rsidR="00E13753">
              <w:rPr>
                <w:rFonts w:eastAsia="Times New Roman" w:cs="Calibri"/>
                <w:b/>
                <w:sz w:val="20"/>
                <w:szCs w:val="20"/>
              </w:rPr>
              <w:t>:</w:t>
            </w:r>
            <w:r w:rsidRPr="002E03C8">
              <w:rPr>
                <w:rFonts w:eastAsia="Times New Roman" w:cs="Calibri"/>
                <w:b/>
                <w:sz w:val="20"/>
                <w:szCs w:val="20"/>
              </w:rPr>
              <w:t xml:space="preserve"> </w:t>
            </w:r>
          </w:p>
        </w:tc>
        <w:tc>
          <w:tcPr>
            <w:tcW w:w="7380" w:type="dxa"/>
          </w:tcPr>
          <w:p w14:paraId="16629A3C" w14:textId="24FE8EB7" w:rsidR="00842EC3" w:rsidRPr="002E03C8" w:rsidRDefault="00656876" w:rsidP="008028F3">
            <w:pPr>
              <w:spacing w:after="0" w:line="240" w:lineRule="auto"/>
              <w:contextualSpacing/>
              <w:rPr>
                <w:rFonts w:eastAsia="Times New Roman" w:cs="Calibri"/>
                <w:sz w:val="20"/>
                <w:szCs w:val="20"/>
              </w:rPr>
            </w:pPr>
            <w:r>
              <w:rPr>
                <w:rFonts w:eastAsia="Times New Roman" w:cs="Calibri"/>
                <w:sz w:val="20"/>
                <w:szCs w:val="20"/>
              </w:rPr>
              <w:t>Chopra</w:t>
            </w: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1834B5DD" w:rsidR="00842EC3" w:rsidRPr="002E03C8" w:rsidRDefault="00D71C22" w:rsidP="008028F3">
            <w:pPr>
              <w:spacing w:after="0" w:line="240" w:lineRule="auto"/>
              <w:contextualSpacing/>
              <w:rPr>
                <w:rFonts w:eastAsia="Times New Roman" w:cs="Calibri"/>
                <w:sz w:val="20"/>
                <w:szCs w:val="20"/>
              </w:rPr>
            </w:pPr>
            <w:r>
              <w:rPr>
                <w:rFonts w:eastAsia="Times New Roman" w:cs="Calibri"/>
                <w:sz w:val="20"/>
                <w:szCs w:val="20"/>
              </w:rPr>
              <w:t xml:space="preserve">Daniella </w:t>
            </w:r>
            <w:proofErr w:type="spellStart"/>
            <w:r>
              <w:rPr>
                <w:rFonts w:eastAsia="Times New Roman" w:cs="Calibri"/>
                <w:sz w:val="20"/>
                <w:szCs w:val="20"/>
              </w:rPr>
              <w:t>Mikanovsky</w:t>
            </w:r>
            <w:proofErr w:type="spellEnd"/>
            <w:r>
              <w:rPr>
                <w:rFonts w:eastAsia="Times New Roman" w:cs="Calibri"/>
                <w:sz w:val="20"/>
                <w:szCs w:val="20"/>
              </w:rPr>
              <w:t xml:space="preserve"> (VP Education Candidate), Chen Liu (AVP Finance), Ryan Tse (AVP Municipal Affairs), Hasnain Khan (AVP Provincial and Federal Affairs), Brittany Williams (AVP University Affairs), Michelle Brown (AVP Internal Governance), D. Stajcer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Jangra </w:t>
            </w:r>
            <w:r w:rsidR="00842EC3" w:rsidRPr="002E03C8">
              <w:rPr>
                <w:rFonts w:eastAsia="Times New Roman" w:cs="Calibri"/>
                <w:sz w:val="20"/>
                <w:szCs w:val="20"/>
              </w:rPr>
              <w:t xml:space="preserve"> </w:t>
            </w:r>
          </w:p>
        </w:tc>
      </w:tr>
      <w:bookmarkEnd w:id="1"/>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0A1CFE47" w:rsidR="00E60081"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w:t>
      </w:r>
      <w:r w:rsidR="00C42253">
        <w:rPr>
          <w:sz w:val="20"/>
          <w:szCs w:val="20"/>
        </w:rPr>
        <w:t xml:space="preserve"> </w:t>
      </w:r>
      <w:r w:rsidR="008613A9">
        <w:rPr>
          <w:sz w:val="20"/>
          <w:szCs w:val="20"/>
        </w:rPr>
        <w:t>Da-Ré,</w:t>
      </w:r>
      <w:r w:rsidR="008613A9" w:rsidRPr="003C07D7">
        <w:rPr>
          <w:b/>
          <w:bCs/>
          <w:sz w:val="20"/>
          <w:szCs w:val="20"/>
        </w:rPr>
        <w:t xml:space="preserve"> </w:t>
      </w:r>
      <w:r w:rsidR="00930104" w:rsidRPr="003C07D7">
        <w:rPr>
          <w:b/>
          <w:bCs/>
          <w:sz w:val="20"/>
          <w:szCs w:val="20"/>
        </w:rPr>
        <w:t>seconded</w:t>
      </w:r>
      <w:r w:rsidRPr="001A7CA6">
        <w:rPr>
          <w:sz w:val="20"/>
          <w:szCs w:val="20"/>
        </w:rPr>
        <w:t xml:space="preserve"> by</w:t>
      </w:r>
      <w:r w:rsidR="007542E2">
        <w:rPr>
          <w:sz w:val="20"/>
          <w:szCs w:val="20"/>
        </w:rPr>
        <w:t xml:space="preserve"> </w:t>
      </w:r>
      <w:r w:rsidR="00BE2B6F">
        <w:rPr>
          <w:sz w:val="20"/>
          <w:szCs w:val="20"/>
        </w:rPr>
        <w:t>Isah</w:t>
      </w:r>
      <w:r w:rsidR="00311427">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5F54EC2D" w14:textId="493366DB" w:rsidR="001B0D2B" w:rsidRDefault="001B0D2B" w:rsidP="008028F3">
      <w:pPr>
        <w:spacing w:after="0" w:line="240" w:lineRule="auto"/>
        <w:contextualSpacing/>
        <w:rPr>
          <w:sz w:val="20"/>
          <w:szCs w:val="20"/>
        </w:rPr>
      </w:pPr>
    </w:p>
    <w:p w14:paraId="53FDB32D" w14:textId="26403684" w:rsidR="00464167" w:rsidRPr="00464167" w:rsidRDefault="00464167" w:rsidP="008028F3">
      <w:pPr>
        <w:spacing w:after="0" w:line="240" w:lineRule="auto"/>
        <w:contextualSpacing/>
        <w:rPr>
          <w:b/>
          <w:bCs/>
          <w:sz w:val="20"/>
          <w:szCs w:val="20"/>
        </w:rPr>
      </w:pPr>
      <w:r>
        <w:rPr>
          <w:b/>
          <w:bCs/>
          <w:sz w:val="20"/>
          <w:szCs w:val="20"/>
        </w:rPr>
        <w:t>Vote to Adopt</w:t>
      </w:r>
    </w:p>
    <w:p w14:paraId="7C880CCE" w14:textId="7C07DAE0" w:rsidR="00311427" w:rsidRPr="00AF6945" w:rsidRDefault="00B531C8" w:rsidP="00AF6945">
      <w:pPr>
        <w:spacing w:after="0" w:line="240" w:lineRule="auto"/>
        <w:contextualSpacing/>
        <w:jc w:val="center"/>
        <w:rPr>
          <w:rFonts w:cstheme="minorHAnsi"/>
          <w:b/>
          <w:sz w:val="20"/>
          <w:szCs w:val="20"/>
        </w:rPr>
      </w:pPr>
      <w:r>
        <w:rPr>
          <w:rFonts w:cstheme="minorHAnsi"/>
          <w:b/>
          <w:sz w:val="20"/>
          <w:szCs w:val="20"/>
        </w:rPr>
        <w:t xml:space="preserve">Motion </w:t>
      </w:r>
      <w:r w:rsidR="001B0D2B" w:rsidRPr="009170BB">
        <w:rPr>
          <w:rFonts w:cstheme="minorHAnsi"/>
          <w:b/>
          <w:sz w:val="20"/>
          <w:szCs w:val="20"/>
        </w:rPr>
        <w:t xml:space="preserve">Passes </w:t>
      </w:r>
      <w:r w:rsidR="004A5E11">
        <w:rPr>
          <w:rFonts w:cstheme="minorHAnsi"/>
          <w:b/>
          <w:sz w:val="20"/>
          <w:szCs w:val="20"/>
        </w:rPr>
        <w:t>b</w:t>
      </w:r>
      <w:r w:rsidR="000652C3">
        <w:rPr>
          <w:rFonts w:cstheme="minorHAnsi"/>
          <w:b/>
          <w:sz w:val="20"/>
          <w:szCs w:val="20"/>
        </w:rPr>
        <w:t>y General Consent</w:t>
      </w:r>
    </w:p>
    <w:p w14:paraId="037BF061" w14:textId="01218BC5" w:rsidR="00E43852" w:rsidRPr="00D04B45" w:rsidRDefault="00E43852" w:rsidP="00D04B45">
      <w:pPr>
        <w:spacing w:after="0" w:line="240" w:lineRule="auto"/>
        <w:contextualSpacing/>
        <w:jc w:val="center"/>
        <w:rPr>
          <w:b/>
          <w:sz w:val="20"/>
          <w:szCs w:val="20"/>
        </w:rPr>
      </w:pPr>
    </w:p>
    <w:p w14:paraId="3CEA2AC2" w14:textId="047ABFB3" w:rsidR="00A263DC" w:rsidRPr="00052F8A" w:rsidRDefault="005649D1" w:rsidP="008028F3">
      <w:pPr>
        <w:spacing w:after="0" w:line="240" w:lineRule="auto"/>
        <w:contextualSpacing/>
        <w:rPr>
          <w:b/>
          <w:sz w:val="20"/>
          <w:szCs w:val="20"/>
          <w:u w:val="single"/>
        </w:rPr>
      </w:pPr>
      <w:r w:rsidRPr="00052F8A">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4AEDDD9F" w14:textId="43E2C099" w:rsidR="00F16396" w:rsidRPr="001555FE" w:rsidRDefault="00A97FF2" w:rsidP="008028F3">
      <w:pPr>
        <w:pStyle w:val="ListParagraph"/>
        <w:numPr>
          <w:ilvl w:val="0"/>
          <w:numId w:val="1"/>
        </w:numPr>
        <w:spacing w:after="0" w:line="240" w:lineRule="auto"/>
        <w:rPr>
          <w:sz w:val="20"/>
          <w:szCs w:val="20"/>
        </w:rPr>
      </w:pPr>
      <w:r w:rsidRPr="00644DB1">
        <w:rPr>
          <w:sz w:val="20"/>
          <w:szCs w:val="20"/>
        </w:rPr>
        <w:t xml:space="preserve">The </w:t>
      </w:r>
      <w:r w:rsidR="00E012E7">
        <w:rPr>
          <w:sz w:val="20"/>
          <w:szCs w:val="20"/>
        </w:rPr>
        <w:t>Speaker</w:t>
      </w:r>
      <w:r w:rsidR="007245E6">
        <w:rPr>
          <w:sz w:val="20"/>
          <w:szCs w:val="20"/>
        </w:rPr>
        <w:t xml:space="preserve"> welcomed everyone to the meeting and</w:t>
      </w:r>
      <w:r w:rsidR="00E012E7">
        <w:rPr>
          <w:sz w:val="20"/>
          <w:szCs w:val="20"/>
        </w:rPr>
        <w:t xml:space="preserve"> </w:t>
      </w:r>
      <w:r w:rsidRPr="00644DB1">
        <w:rPr>
          <w:sz w:val="20"/>
          <w:szCs w:val="20"/>
        </w:rPr>
        <w:t xml:space="preserve">stated </w:t>
      </w:r>
      <w:r w:rsidR="001B0D2B">
        <w:rPr>
          <w:sz w:val="20"/>
          <w:szCs w:val="20"/>
        </w:rPr>
        <w:t xml:space="preserve">that </w:t>
      </w:r>
      <w:r w:rsidR="008C5229">
        <w:rPr>
          <w:sz w:val="20"/>
          <w:szCs w:val="20"/>
        </w:rPr>
        <w:t xml:space="preserve">we will </w:t>
      </w:r>
      <w:r w:rsidR="007245E6">
        <w:rPr>
          <w:sz w:val="20"/>
          <w:szCs w:val="20"/>
        </w:rPr>
        <w:t>only be discussing items on the agen</w:t>
      </w:r>
      <w:r w:rsidR="00F6014F">
        <w:rPr>
          <w:sz w:val="20"/>
          <w:szCs w:val="20"/>
        </w:rPr>
        <w:t>da and will only be moving f</w:t>
      </w:r>
      <w:r w:rsidR="008C5229">
        <w:rPr>
          <w:sz w:val="20"/>
          <w:szCs w:val="20"/>
        </w:rPr>
        <w:t>orward with the V</w:t>
      </w:r>
      <w:r w:rsidR="00EA551D">
        <w:rPr>
          <w:sz w:val="20"/>
          <w:szCs w:val="20"/>
        </w:rPr>
        <w:t>ice-</w:t>
      </w:r>
      <w:r w:rsidR="008C5229">
        <w:rPr>
          <w:sz w:val="20"/>
          <w:szCs w:val="20"/>
        </w:rPr>
        <w:t>P</w:t>
      </w:r>
      <w:r w:rsidR="00EA551D">
        <w:rPr>
          <w:sz w:val="20"/>
          <w:szCs w:val="20"/>
        </w:rPr>
        <w:t xml:space="preserve">resident Education </w:t>
      </w:r>
      <w:r w:rsidR="008C5229">
        <w:rPr>
          <w:sz w:val="20"/>
          <w:szCs w:val="20"/>
        </w:rPr>
        <w:t>by</w:t>
      </w:r>
      <w:r w:rsidR="00EA551D">
        <w:rPr>
          <w:sz w:val="20"/>
          <w:szCs w:val="20"/>
        </w:rPr>
        <w:t>-</w:t>
      </w:r>
      <w:r w:rsidR="008C5229">
        <w:rPr>
          <w:sz w:val="20"/>
          <w:szCs w:val="20"/>
        </w:rPr>
        <w:t xml:space="preserve">election </w:t>
      </w:r>
      <w:r w:rsidR="00F6014F">
        <w:rPr>
          <w:sz w:val="20"/>
          <w:szCs w:val="20"/>
        </w:rPr>
        <w:t>during this meeting and nothing else</w:t>
      </w:r>
      <w:r w:rsidR="00E94100">
        <w:rPr>
          <w:sz w:val="20"/>
          <w:szCs w:val="20"/>
        </w:rPr>
        <w:t>.</w:t>
      </w:r>
      <w:r w:rsidR="009351C3">
        <w:rPr>
          <w:sz w:val="20"/>
          <w:szCs w:val="20"/>
        </w:rPr>
        <w:t xml:space="preserve"> The Speaker reminded</w:t>
      </w:r>
      <w:r w:rsidR="00E94100">
        <w:rPr>
          <w:sz w:val="20"/>
          <w:szCs w:val="20"/>
        </w:rPr>
        <w:t xml:space="preserve"> </w:t>
      </w:r>
      <w:r w:rsidR="009351C3">
        <w:rPr>
          <w:sz w:val="20"/>
          <w:szCs w:val="20"/>
        </w:rPr>
        <w:t xml:space="preserve">everyone to ensure they are muted </w:t>
      </w:r>
      <w:r w:rsidR="00D65CEC">
        <w:rPr>
          <w:sz w:val="20"/>
          <w:szCs w:val="20"/>
        </w:rPr>
        <w:t>if they are not speaking</w:t>
      </w:r>
      <w:r w:rsidR="00060F26">
        <w:rPr>
          <w:sz w:val="20"/>
          <w:szCs w:val="20"/>
        </w:rPr>
        <w:t xml:space="preserve"> and also </w:t>
      </w:r>
      <w:r w:rsidR="009351C3">
        <w:rPr>
          <w:sz w:val="20"/>
          <w:szCs w:val="20"/>
        </w:rPr>
        <w:t xml:space="preserve">reminded </w:t>
      </w:r>
      <w:r w:rsidR="00D52C80">
        <w:rPr>
          <w:sz w:val="20"/>
          <w:szCs w:val="20"/>
        </w:rPr>
        <w:t>all voting members</w:t>
      </w:r>
      <w:r w:rsidR="009351C3">
        <w:rPr>
          <w:sz w:val="20"/>
          <w:szCs w:val="20"/>
        </w:rPr>
        <w:t xml:space="preserve"> that</w:t>
      </w:r>
      <w:r w:rsidR="00D52C80">
        <w:rPr>
          <w:sz w:val="20"/>
          <w:szCs w:val="20"/>
        </w:rPr>
        <w:t xml:space="preserve"> </w:t>
      </w:r>
      <w:r w:rsidR="00060F26">
        <w:rPr>
          <w:sz w:val="20"/>
          <w:szCs w:val="20"/>
        </w:rPr>
        <w:t>their vote</w:t>
      </w:r>
      <w:r w:rsidR="00E94100">
        <w:rPr>
          <w:sz w:val="20"/>
          <w:szCs w:val="20"/>
        </w:rPr>
        <w:t xml:space="preserve"> cannot</w:t>
      </w:r>
      <w:r w:rsidR="00060F26">
        <w:rPr>
          <w:sz w:val="20"/>
          <w:szCs w:val="20"/>
        </w:rPr>
        <w:t xml:space="preserve"> be </w:t>
      </w:r>
      <w:r w:rsidR="00E94100">
        <w:rPr>
          <w:sz w:val="20"/>
          <w:szCs w:val="20"/>
        </w:rPr>
        <w:t>rescind</w:t>
      </w:r>
      <w:r w:rsidR="00060F26">
        <w:rPr>
          <w:sz w:val="20"/>
          <w:szCs w:val="20"/>
        </w:rPr>
        <w:t>ed</w:t>
      </w:r>
      <w:r w:rsidR="00E94100">
        <w:rPr>
          <w:sz w:val="20"/>
          <w:szCs w:val="20"/>
        </w:rPr>
        <w:t xml:space="preserve"> once it is in the chat.</w:t>
      </w:r>
      <w:r w:rsidR="003C07D7">
        <w:rPr>
          <w:sz w:val="20"/>
          <w:szCs w:val="20"/>
        </w:rPr>
        <w:br/>
      </w:r>
    </w:p>
    <w:p w14:paraId="225BF2C8" w14:textId="37CEE292" w:rsidR="00F16396" w:rsidRDefault="008028F3" w:rsidP="008028F3">
      <w:pPr>
        <w:spacing w:after="0" w:line="240" w:lineRule="auto"/>
        <w:rPr>
          <w:b/>
          <w:bCs/>
          <w:sz w:val="20"/>
          <w:szCs w:val="20"/>
          <w:u w:val="single"/>
        </w:rPr>
      </w:pPr>
      <w:r w:rsidRPr="008028F3">
        <w:rPr>
          <w:b/>
          <w:bCs/>
          <w:sz w:val="20"/>
          <w:szCs w:val="20"/>
          <w:u w:val="single"/>
        </w:rPr>
        <w:t>SPECIAL ORDERS OF THE DAY</w:t>
      </w:r>
    </w:p>
    <w:p w14:paraId="09DAE1C3" w14:textId="77777777" w:rsidR="001C7A92" w:rsidRDefault="001C7A92" w:rsidP="008028F3">
      <w:pPr>
        <w:spacing w:after="0" w:line="240" w:lineRule="auto"/>
        <w:rPr>
          <w:b/>
          <w:bCs/>
          <w:sz w:val="20"/>
          <w:szCs w:val="20"/>
          <w:u w:val="single"/>
        </w:rPr>
      </w:pPr>
    </w:p>
    <w:p w14:paraId="47D5ABF8" w14:textId="640D92A4" w:rsidR="00F82C20" w:rsidRDefault="279D7033" w:rsidP="383CF950">
      <w:pPr>
        <w:spacing w:after="0" w:line="240" w:lineRule="auto"/>
        <w:rPr>
          <w:rFonts w:eastAsia="Times New Roman"/>
          <w:b/>
          <w:bCs/>
          <w:sz w:val="20"/>
          <w:szCs w:val="20"/>
          <w:lang w:eastAsia="zh-CN"/>
        </w:rPr>
      </w:pPr>
      <w:r w:rsidRPr="383CF950">
        <w:rPr>
          <w:rFonts w:eastAsia="Times New Roman"/>
          <w:b/>
          <w:bCs/>
          <w:sz w:val="20"/>
          <w:szCs w:val="20"/>
          <w:lang w:eastAsia="zh-CN"/>
        </w:rPr>
        <w:t xml:space="preserve">1. </w:t>
      </w:r>
      <w:r w:rsidR="3907F7D7" w:rsidRPr="383CF950">
        <w:rPr>
          <w:rFonts w:eastAsia="Times New Roman"/>
          <w:b/>
          <w:bCs/>
          <w:sz w:val="20"/>
          <w:szCs w:val="20"/>
          <w:lang w:eastAsia="zh-CN"/>
        </w:rPr>
        <w:t>Waive sections 3.1.4.1, 3.1.4.2, 3.2.3.1, and 3.2.3.2 of Operating Policy - Vice-President and Speaker Elections. </w:t>
      </w:r>
    </w:p>
    <w:p w14:paraId="26036E9D" w14:textId="77777777" w:rsidR="00F82C20" w:rsidRDefault="00F82C20" w:rsidP="001C7A92">
      <w:pPr>
        <w:spacing w:after="0" w:line="240" w:lineRule="auto"/>
        <w:rPr>
          <w:rFonts w:eastAsia="Times New Roman" w:cstheme="minorHAnsi"/>
          <w:b/>
          <w:bCs/>
          <w:sz w:val="20"/>
          <w:szCs w:val="20"/>
          <w:lang w:eastAsia="zh-CN"/>
        </w:rPr>
      </w:pPr>
    </w:p>
    <w:p w14:paraId="6B7584A1" w14:textId="6CB74C62" w:rsidR="001C7A92" w:rsidRDefault="001C7A92" w:rsidP="001C7A92">
      <w:pPr>
        <w:spacing w:after="0" w:line="240" w:lineRule="auto"/>
        <w:rPr>
          <w:rFonts w:eastAsia="Times New Roman" w:cstheme="minorHAnsi"/>
          <w:sz w:val="20"/>
          <w:szCs w:val="20"/>
          <w:lang w:eastAsia="zh-CN"/>
        </w:rPr>
      </w:pPr>
      <w:r w:rsidRPr="006B1B24">
        <w:rPr>
          <w:rFonts w:eastAsia="Times New Roman" w:cstheme="minorHAnsi"/>
          <w:b/>
          <w:bCs/>
          <w:sz w:val="20"/>
          <w:szCs w:val="20"/>
          <w:lang w:eastAsia="zh-CN"/>
        </w:rPr>
        <w:t>Moved</w:t>
      </w:r>
      <w:r w:rsidRPr="006B1B24">
        <w:rPr>
          <w:rFonts w:eastAsia="Times New Roman" w:cstheme="minorHAnsi"/>
          <w:sz w:val="20"/>
          <w:szCs w:val="20"/>
          <w:lang w:eastAsia="zh-CN"/>
        </w:rPr>
        <w:t xml:space="preserve"> by </w:t>
      </w:r>
      <w:r>
        <w:rPr>
          <w:sz w:val="20"/>
          <w:szCs w:val="20"/>
        </w:rPr>
        <w:t>Da-Ré,</w:t>
      </w:r>
      <w:r>
        <w:rPr>
          <w:rFonts w:eastAsia="Times New Roman" w:cstheme="minorHAnsi"/>
          <w:sz w:val="20"/>
          <w:szCs w:val="20"/>
          <w:lang w:eastAsia="zh-CN"/>
        </w:rPr>
        <w:t xml:space="preserve"> </w:t>
      </w:r>
      <w:r w:rsidRPr="006B1B24">
        <w:rPr>
          <w:rFonts w:eastAsia="Times New Roman" w:cstheme="minorHAnsi"/>
          <w:b/>
          <w:bCs/>
          <w:sz w:val="20"/>
          <w:szCs w:val="20"/>
          <w:lang w:eastAsia="zh-CN"/>
        </w:rPr>
        <w:t>seconded</w:t>
      </w:r>
      <w:r w:rsidRPr="006B1B24">
        <w:rPr>
          <w:rFonts w:eastAsia="Times New Roman" w:cstheme="minorHAnsi"/>
          <w:sz w:val="20"/>
          <w:szCs w:val="20"/>
          <w:lang w:eastAsia="zh-CN"/>
        </w:rPr>
        <w:t xml:space="preserve"> by</w:t>
      </w:r>
      <w:r>
        <w:rPr>
          <w:rFonts w:eastAsia="Times New Roman" w:cstheme="minorHAnsi"/>
          <w:sz w:val="20"/>
          <w:szCs w:val="20"/>
          <w:lang w:eastAsia="zh-CN"/>
        </w:rPr>
        <w:t xml:space="preserve"> </w:t>
      </w:r>
      <w:r w:rsidRPr="008E338D">
        <w:rPr>
          <w:rFonts w:eastAsia="Times New Roman" w:cstheme="minorHAnsi"/>
          <w:sz w:val="20"/>
          <w:szCs w:val="20"/>
          <w:lang w:eastAsia="zh-CN"/>
        </w:rPr>
        <w:t>Anderson</w:t>
      </w:r>
      <w:r w:rsidRPr="006B1B24">
        <w:rPr>
          <w:rFonts w:eastAsia="Times New Roman" w:cstheme="minorHAnsi"/>
          <w:sz w:val="20"/>
          <w:szCs w:val="20"/>
          <w:lang w:eastAsia="zh-CN"/>
        </w:rPr>
        <w:t xml:space="preserve"> that the </w:t>
      </w:r>
      <w:r>
        <w:rPr>
          <w:rFonts w:eastAsia="Times New Roman" w:cstheme="minorHAnsi"/>
          <w:sz w:val="20"/>
          <w:szCs w:val="20"/>
          <w:lang w:eastAsia="zh-CN"/>
        </w:rPr>
        <w:t xml:space="preserve">Assembly </w:t>
      </w:r>
      <w:r w:rsidRPr="006B1B24">
        <w:rPr>
          <w:rFonts w:eastAsia="Times New Roman" w:cstheme="minorHAnsi"/>
          <w:sz w:val="20"/>
          <w:szCs w:val="20"/>
          <w:lang w:eastAsia="zh-CN"/>
        </w:rPr>
        <w:t>wa</w:t>
      </w:r>
      <w:r w:rsidR="00F82C20">
        <w:rPr>
          <w:rFonts w:eastAsia="Times New Roman" w:cstheme="minorHAnsi"/>
          <w:sz w:val="20"/>
          <w:szCs w:val="20"/>
          <w:lang w:eastAsia="zh-CN"/>
        </w:rPr>
        <w:t>i</w:t>
      </w:r>
      <w:r w:rsidRPr="006B1B24">
        <w:rPr>
          <w:rFonts w:eastAsia="Times New Roman" w:cstheme="minorHAnsi"/>
          <w:sz w:val="20"/>
          <w:szCs w:val="20"/>
          <w:lang w:eastAsia="zh-CN"/>
        </w:rPr>
        <w:t xml:space="preserve">ve section 3.1.4.1, 3.1.4.2, 3.2.3.1, and 3.2.3.2 of the Operating </w:t>
      </w:r>
      <w:r>
        <w:rPr>
          <w:rFonts w:eastAsia="Times New Roman" w:cstheme="minorHAnsi"/>
          <w:sz w:val="20"/>
          <w:szCs w:val="20"/>
          <w:lang w:eastAsia="zh-CN"/>
        </w:rPr>
        <w:t>P</w:t>
      </w:r>
      <w:r w:rsidRPr="006B1B24">
        <w:rPr>
          <w:rFonts w:eastAsia="Times New Roman" w:cstheme="minorHAnsi"/>
          <w:sz w:val="20"/>
          <w:szCs w:val="20"/>
          <w:lang w:eastAsia="zh-CN"/>
        </w:rPr>
        <w:t>olicy Vice-President and Speaker Elections due to the restrictions of COVID-19.</w:t>
      </w:r>
    </w:p>
    <w:p w14:paraId="3A7EF079" w14:textId="77777777" w:rsidR="003E53C2" w:rsidRDefault="003E53C2" w:rsidP="383CF950">
      <w:pPr>
        <w:spacing w:after="0" w:line="240" w:lineRule="auto"/>
        <w:rPr>
          <w:rFonts w:eastAsia="Times New Roman"/>
          <w:sz w:val="20"/>
          <w:szCs w:val="20"/>
          <w:lang w:eastAsia="zh-CN"/>
        </w:rPr>
      </w:pPr>
    </w:p>
    <w:p w14:paraId="2B3D21EE" w14:textId="11B7C2C9" w:rsidR="27673305" w:rsidRDefault="27673305" w:rsidP="383CF950">
      <w:pPr>
        <w:spacing w:after="0" w:line="240" w:lineRule="auto"/>
        <w:rPr>
          <w:rFonts w:eastAsia="Times New Roman"/>
          <w:sz w:val="20"/>
          <w:szCs w:val="20"/>
          <w:lang w:eastAsia="zh-CN"/>
        </w:rPr>
      </w:pPr>
      <w:r w:rsidRPr="383CF950">
        <w:rPr>
          <w:rFonts w:eastAsia="Times New Roman"/>
          <w:b/>
          <w:bCs/>
          <w:sz w:val="20"/>
          <w:szCs w:val="20"/>
          <w:lang w:eastAsia="zh-CN"/>
        </w:rPr>
        <w:t>Vote on Motion</w:t>
      </w:r>
    </w:p>
    <w:p w14:paraId="3C7DAA37" w14:textId="45D99D22" w:rsidR="00F16396" w:rsidRPr="00464167" w:rsidRDefault="003E53C2" w:rsidP="00464167">
      <w:pPr>
        <w:spacing w:after="0" w:line="240" w:lineRule="auto"/>
        <w:contextualSpacing/>
        <w:jc w:val="center"/>
        <w:rPr>
          <w:rFonts w:cstheme="minorHAnsi"/>
          <w:b/>
          <w:sz w:val="20"/>
          <w:szCs w:val="20"/>
        </w:rPr>
      </w:pPr>
      <w:r>
        <w:rPr>
          <w:rFonts w:cstheme="minorHAnsi"/>
          <w:b/>
          <w:sz w:val="20"/>
          <w:szCs w:val="20"/>
        </w:rPr>
        <w:t xml:space="preserve">Motion </w:t>
      </w:r>
      <w:r w:rsidRPr="009170BB">
        <w:rPr>
          <w:rFonts w:cstheme="minorHAnsi"/>
          <w:b/>
          <w:sz w:val="20"/>
          <w:szCs w:val="20"/>
        </w:rPr>
        <w:t xml:space="preserve">Passes </w:t>
      </w:r>
      <w:r>
        <w:rPr>
          <w:rFonts w:cstheme="minorHAnsi"/>
          <w:b/>
          <w:sz w:val="20"/>
          <w:szCs w:val="20"/>
        </w:rPr>
        <w:t>by General Consent</w:t>
      </w:r>
    </w:p>
    <w:p w14:paraId="621658C4" w14:textId="668BBE40" w:rsidR="008028F3" w:rsidRDefault="279D7033" w:rsidP="008028F3">
      <w:pPr>
        <w:spacing w:after="0" w:line="240" w:lineRule="auto"/>
        <w:rPr>
          <w:b/>
          <w:bCs/>
          <w:sz w:val="20"/>
          <w:szCs w:val="20"/>
          <w:lang w:val="en-US"/>
        </w:rPr>
      </w:pPr>
      <w:r>
        <w:rPr>
          <w:b/>
          <w:bCs/>
          <w:sz w:val="20"/>
          <w:szCs w:val="20"/>
        </w:rPr>
        <w:lastRenderedPageBreak/>
        <w:t>2</w:t>
      </w:r>
      <w:r w:rsidR="3D5FC28C" w:rsidRPr="008028F3">
        <w:rPr>
          <w:b/>
          <w:bCs/>
          <w:sz w:val="20"/>
          <w:szCs w:val="20"/>
        </w:rPr>
        <w:t xml:space="preserve">. </w:t>
      </w:r>
      <w:r w:rsidR="619184AA" w:rsidRPr="383CF950">
        <w:rPr>
          <w:b/>
          <w:bCs/>
          <w:sz w:val="20"/>
          <w:szCs w:val="20"/>
        </w:rPr>
        <w:t>Close Nominations for Vice-President (Education) By-Election</w:t>
      </w:r>
      <w:r w:rsidR="00F82C20">
        <w:rPr>
          <w:b/>
          <w:bCs/>
          <w:sz w:val="20"/>
          <w:szCs w:val="20"/>
        </w:rPr>
        <w:tab/>
      </w:r>
    </w:p>
    <w:p w14:paraId="15F02A6D" w14:textId="38E8E58D" w:rsidR="003F6B3B" w:rsidRDefault="003F6B3B" w:rsidP="008028F3">
      <w:pPr>
        <w:spacing w:after="0" w:line="240" w:lineRule="auto"/>
        <w:rPr>
          <w:b/>
          <w:bCs/>
          <w:sz w:val="20"/>
          <w:szCs w:val="20"/>
          <w:lang w:val="en-US"/>
        </w:rPr>
      </w:pPr>
    </w:p>
    <w:p w14:paraId="0B667F84" w14:textId="77AB1BC7" w:rsidR="007D0398" w:rsidRDefault="003F6B3B" w:rsidP="003F6B3B">
      <w:pPr>
        <w:spacing w:after="0" w:line="240" w:lineRule="auto"/>
        <w:rPr>
          <w:sz w:val="20"/>
          <w:szCs w:val="20"/>
          <w:lang w:val="en-US"/>
        </w:rPr>
      </w:pPr>
      <w:r w:rsidRPr="00016511">
        <w:rPr>
          <w:b/>
          <w:bCs/>
          <w:sz w:val="20"/>
          <w:szCs w:val="20"/>
          <w:lang w:val="en-US"/>
        </w:rPr>
        <w:t xml:space="preserve">Moved </w:t>
      </w:r>
      <w:r w:rsidRPr="00016511">
        <w:rPr>
          <w:sz w:val="20"/>
          <w:szCs w:val="20"/>
          <w:lang w:val="en-US"/>
        </w:rPr>
        <w:t xml:space="preserve">by </w:t>
      </w:r>
      <w:r w:rsidRPr="00AC0B83">
        <w:rPr>
          <w:sz w:val="20"/>
          <w:szCs w:val="20"/>
          <w:lang w:val="en-US"/>
        </w:rPr>
        <w:t>Da-Ré</w:t>
      </w:r>
      <w:r w:rsidRPr="00016511">
        <w:rPr>
          <w:sz w:val="20"/>
          <w:szCs w:val="20"/>
          <w:lang w:val="en-US"/>
        </w:rPr>
        <w:t xml:space="preserve">, </w:t>
      </w:r>
      <w:r w:rsidRPr="00016511">
        <w:rPr>
          <w:b/>
          <w:bCs/>
          <w:sz w:val="20"/>
          <w:szCs w:val="20"/>
          <w:lang w:val="en-US"/>
        </w:rPr>
        <w:t>seconded</w:t>
      </w:r>
      <w:r w:rsidRPr="00016511">
        <w:rPr>
          <w:sz w:val="20"/>
          <w:szCs w:val="20"/>
          <w:lang w:val="en-US"/>
        </w:rPr>
        <w:t xml:space="preserve"> by </w:t>
      </w:r>
      <w:r w:rsidR="00C44D63">
        <w:rPr>
          <w:sz w:val="20"/>
          <w:szCs w:val="20"/>
          <w:lang w:val="en-US"/>
        </w:rPr>
        <w:t>Isah</w:t>
      </w:r>
      <w:r w:rsidR="00505BD0">
        <w:rPr>
          <w:sz w:val="20"/>
          <w:szCs w:val="20"/>
          <w:lang w:val="en-US"/>
        </w:rPr>
        <w:t xml:space="preserve"> </w:t>
      </w:r>
      <w:r w:rsidRPr="00016511">
        <w:rPr>
          <w:sz w:val="20"/>
          <w:szCs w:val="20"/>
          <w:lang w:val="en-US"/>
        </w:rPr>
        <w:t xml:space="preserve">that the Assembly close nominations for </w:t>
      </w:r>
      <w:r>
        <w:rPr>
          <w:sz w:val="20"/>
          <w:szCs w:val="20"/>
          <w:lang w:val="en-US"/>
        </w:rPr>
        <w:t>the by-election of the Vice</w:t>
      </w:r>
      <w:r w:rsidR="007D0398">
        <w:rPr>
          <w:sz w:val="20"/>
          <w:szCs w:val="20"/>
          <w:lang w:val="en-US"/>
        </w:rPr>
        <w:t>-</w:t>
      </w:r>
      <w:r>
        <w:rPr>
          <w:sz w:val="20"/>
          <w:szCs w:val="20"/>
          <w:lang w:val="en-US"/>
        </w:rPr>
        <w:t>President (</w:t>
      </w:r>
      <w:r w:rsidR="003C07D7">
        <w:rPr>
          <w:sz w:val="20"/>
          <w:szCs w:val="20"/>
          <w:lang w:val="en-US"/>
        </w:rPr>
        <w:t>Education</w:t>
      </w:r>
      <w:r>
        <w:rPr>
          <w:sz w:val="20"/>
          <w:szCs w:val="20"/>
          <w:lang w:val="en-US"/>
        </w:rPr>
        <w:t>).</w:t>
      </w:r>
      <w:r w:rsidR="00137E2F">
        <w:rPr>
          <w:sz w:val="20"/>
          <w:szCs w:val="20"/>
          <w:lang w:val="en-US"/>
        </w:rPr>
        <w:br/>
      </w:r>
    </w:p>
    <w:p w14:paraId="419FCB2A" w14:textId="1C0E8971" w:rsidR="007044DA" w:rsidRDefault="007044DA" w:rsidP="003F6B3B">
      <w:pPr>
        <w:spacing w:after="0" w:line="240" w:lineRule="auto"/>
        <w:rPr>
          <w:sz w:val="20"/>
          <w:szCs w:val="20"/>
          <w:lang w:val="en-US"/>
        </w:rPr>
      </w:pPr>
      <w:r>
        <w:rPr>
          <w:b/>
          <w:bCs/>
          <w:sz w:val="20"/>
          <w:szCs w:val="20"/>
          <w:lang w:val="en-US"/>
        </w:rPr>
        <w:t>Nominations</w:t>
      </w:r>
    </w:p>
    <w:p w14:paraId="59235FAB" w14:textId="495A55A2" w:rsidR="003F6B3B" w:rsidRPr="00F16396" w:rsidRDefault="0052355B" w:rsidP="0052355B">
      <w:pPr>
        <w:pStyle w:val="ListParagraph"/>
        <w:numPr>
          <w:ilvl w:val="0"/>
          <w:numId w:val="10"/>
        </w:numPr>
        <w:spacing w:after="0" w:line="240" w:lineRule="auto"/>
        <w:rPr>
          <w:sz w:val="20"/>
          <w:szCs w:val="20"/>
        </w:rPr>
      </w:pPr>
      <w:r>
        <w:rPr>
          <w:sz w:val="20"/>
          <w:szCs w:val="20"/>
        </w:rPr>
        <w:t xml:space="preserve">Daniella </w:t>
      </w:r>
      <w:proofErr w:type="spellStart"/>
      <w:r>
        <w:rPr>
          <w:sz w:val="20"/>
          <w:szCs w:val="20"/>
        </w:rPr>
        <w:t>Mikanovsky</w:t>
      </w:r>
      <w:proofErr w:type="spellEnd"/>
      <w:r>
        <w:rPr>
          <w:sz w:val="20"/>
          <w:szCs w:val="20"/>
        </w:rPr>
        <w:br/>
      </w:r>
    </w:p>
    <w:p w14:paraId="2DA7A5E3" w14:textId="5C3CBEA0" w:rsidR="003F6B3B" w:rsidRPr="00F16396" w:rsidRDefault="31719453" w:rsidP="383CF950">
      <w:pPr>
        <w:spacing w:after="0" w:line="240" w:lineRule="auto"/>
        <w:rPr>
          <w:b/>
          <w:bCs/>
          <w:sz w:val="20"/>
          <w:szCs w:val="20"/>
        </w:rPr>
      </w:pPr>
      <w:r w:rsidRPr="383CF950">
        <w:rPr>
          <w:b/>
          <w:bCs/>
          <w:sz w:val="20"/>
          <w:szCs w:val="20"/>
        </w:rPr>
        <w:t>Vote to Close Nominations</w:t>
      </w:r>
    </w:p>
    <w:p w14:paraId="1393C916" w14:textId="18189E0C" w:rsidR="003F6B3B" w:rsidRPr="00016511" w:rsidRDefault="00B531C8" w:rsidP="003F6B3B">
      <w:pPr>
        <w:spacing w:after="0" w:line="240" w:lineRule="auto"/>
        <w:jc w:val="center"/>
        <w:rPr>
          <w:b/>
          <w:bCs/>
          <w:sz w:val="20"/>
          <w:szCs w:val="20"/>
        </w:rPr>
      </w:pPr>
      <w:r>
        <w:rPr>
          <w:b/>
          <w:bCs/>
          <w:sz w:val="20"/>
          <w:szCs w:val="20"/>
        </w:rPr>
        <w:t xml:space="preserve">Motion </w:t>
      </w:r>
      <w:r w:rsidR="007044DA">
        <w:rPr>
          <w:b/>
          <w:bCs/>
          <w:sz w:val="20"/>
          <w:szCs w:val="20"/>
        </w:rPr>
        <w:t xml:space="preserve">Passes </w:t>
      </w:r>
      <w:r w:rsidR="00784540">
        <w:rPr>
          <w:b/>
          <w:bCs/>
          <w:sz w:val="20"/>
          <w:szCs w:val="20"/>
        </w:rPr>
        <w:t>b</w:t>
      </w:r>
      <w:r w:rsidR="00DD1D8B">
        <w:rPr>
          <w:b/>
          <w:bCs/>
          <w:sz w:val="20"/>
          <w:szCs w:val="20"/>
        </w:rPr>
        <w:t>y General Consent</w:t>
      </w:r>
    </w:p>
    <w:p w14:paraId="59BB2458" w14:textId="77777777" w:rsidR="003F6B3B" w:rsidRPr="003F6B3B" w:rsidRDefault="003F6B3B" w:rsidP="008028F3">
      <w:pPr>
        <w:spacing w:after="0" w:line="240" w:lineRule="auto"/>
        <w:rPr>
          <w:b/>
          <w:bCs/>
          <w:sz w:val="20"/>
          <w:szCs w:val="20"/>
        </w:rPr>
      </w:pPr>
    </w:p>
    <w:p w14:paraId="692CFD49" w14:textId="33F6440A" w:rsidR="007044DA" w:rsidRDefault="007044DA" w:rsidP="007044DA">
      <w:pPr>
        <w:spacing w:after="0" w:line="240" w:lineRule="auto"/>
        <w:rPr>
          <w:rFonts w:eastAsia="Times New Roman" w:cstheme="minorHAnsi"/>
          <w:sz w:val="20"/>
          <w:szCs w:val="20"/>
          <w:lang w:eastAsia="zh-CN"/>
        </w:rPr>
      </w:pPr>
      <w:r>
        <w:rPr>
          <w:b/>
          <w:bCs/>
          <w:sz w:val="20"/>
          <w:szCs w:val="20"/>
          <w:lang w:val="en-US"/>
        </w:rPr>
        <w:t>Set Parameters</w:t>
      </w:r>
      <w:r>
        <w:rPr>
          <w:b/>
          <w:bCs/>
          <w:sz w:val="20"/>
          <w:szCs w:val="20"/>
          <w:lang w:val="en-US"/>
        </w:rPr>
        <w:br/>
      </w: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sidR="00976D61">
        <w:rPr>
          <w:rFonts w:eastAsia="Times New Roman" w:cstheme="minorHAnsi"/>
          <w:sz w:val="20"/>
          <w:szCs w:val="20"/>
          <w:lang w:eastAsia="zh-CN"/>
        </w:rPr>
        <w:t>Isah</w:t>
      </w:r>
      <w:r w:rsidR="00363B63">
        <w:rPr>
          <w:rFonts w:eastAsia="Times New Roman" w:cstheme="minorHAnsi"/>
          <w:sz w:val="20"/>
          <w:szCs w:val="20"/>
          <w:lang w:eastAsia="zh-CN"/>
        </w:rPr>
        <w:t>,</w:t>
      </w:r>
      <w:r w:rsidRPr="00DA2D86">
        <w:rPr>
          <w:rFonts w:eastAsia="Times New Roman" w:cstheme="minorHAnsi"/>
          <w:sz w:val="20"/>
          <w:szCs w:val="20"/>
          <w:lang w:eastAsia="zh-CN"/>
        </w:rPr>
        <w:t xml:space="preserve"> </w:t>
      </w:r>
      <w:r>
        <w:rPr>
          <w:rFonts w:eastAsia="Times New Roman" w:cstheme="minorHAnsi"/>
          <w:b/>
          <w:bCs/>
          <w:sz w:val="20"/>
          <w:szCs w:val="20"/>
          <w:lang w:eastAsia="zh-CN"/>
        </w:rPr>
        <w:t>s</w:t>
      </w:r>
      <w:r w:rsidRPr="00DA2D86">
        <w:rPr>
          <w:rFonts w:eastAsia="Times New Roman" w:cstheme="minorHAnsi"/>
          <w:b/>
          <w:bCs/>
          <w:sz w:val="20"/>
          <w:szCs w:val="20"/>
          <w:lang w:eastAsia="zh-CN"/>
        </w:rPr>
        <w:t>econded</w:t>
      </w:r>
      <w:r w:rsidRPr="00DA2D86">
        <w:rPr>
          <w:rFonts w:eastAsia="Times New Roman" w:cstheme="minorHAnsi"/>
          <w:sz w:val="20"/>
          <w:szCs w:val="20"/>
          <w:lang w:eastAsia="zh-CN"/>
        </w:rPr>
        <w:t xml:space="preserve"> by </w:t>
      </w:r>
      <w:r w:rsidR="006F5B6E" w:rsidRPr="00AC0B83">
        <w:rPr>
          <w:sz w:val="20"/>
          <w:szCs w:val="20"/>
          <w:lang w:val="en-US"/>
        </w:rPr>
        <w:t>Da-Ré</w:t>
      </w:r>
      <w:r w:rsidR="001F2C88">
        <w:rPr>
          <w:sz w:val="20"/>
          <w:szCs w:val="20"/>
          <w:lang w:val="en-US"/>
        </w:rPr>
        <w:t xml:space="preserve"> that the Assembly adopt the following election parameters:</w:t>
      </w:r>
      <w:r w:rsidR="00505BD0">
        <w:rPr>
          <w:rFonts w:eastAsia="Times New Roman" w:cstheme="minorHAnsi"/>
          <w:sz w:val="20"/>
          <w:szCs w:val="20"/>
          <w:lang w:eastAsia="zh-CN"/>
        </w:rPr>
        <w:t xml:space="preserve"> </w:t>
      </w:r>
      <w:proofErr w:type="gramStart"/>
      <w:r w:rsidR="00505BD0" w:rsidRPr="00155DBB">
        <w:rPr>
          <w:rFonts w:eastAsia="Times New Roman" w:cstheme="minorHAnsi"/>
          <w:sz w:val="20"/>
          <w:szCs w:val="20"/>
          <w:lang w:eastAsia="zh-CN"/>
        </w:rPr>
        <w:t>15 minute</w:t>
      </w:r>
      <w:proofErr w:type="gramEnd"/>
      <w:r w:rsidR="00505BD0" w:rsidRPr="00155DBB">
        <w:rPr>
          <w:rFonts w:eastAsia="Times New Roman" w:cstheme="minorHAnsi"/>
          <w:sz w:val="20"/>
          <w:szCs w:val="20"/>
          <w:lang w:eastAsia="zh-CN"/>
        </w:rPr>
        <w:t xml:space="preserve"> presentatio</w:t>
      </w:r>
      <w:r w:rsidR="006F5B6E" w:rsidRPr="00155DBB">
        <w:rPr>
          <w:rFonts w:eastAsia="Times New Roman" w:cstheme="minorHAnsi"/>
          <w:sz w:val="20"/>
          <w:szCs w:val="20"/>
          <w:lang w:eastAsia="zh-CN"/>
        </w:rPr>
        <w:t>n</w:t>
      </w:r>
      <w:r w:rsidR="00505BD0" w:rsidRPr="00155DBB">
        <w:rPr>
          <w:rFonts w:eastAsia="Times New Roman" w:cstheme="minorHAnsi"/>
          <w:sz w:val="20"/>
          <w:szCs w:val="20"/>
          <w:lang w:eastAsia="zh-CN"/>
        </w:rPr>
        <w:t xml:space="preserve">, 20 minute individualized </w:t>
      </w:r>
      <w:r w:rsidR="00B97920" w:rsidRPr="00155DBB">
        <w:rPr>
          <w:rFonts w:eastAsia="Times New Roman" w:cstheme="minorHAnsi"/>
          <w:sz w:val="20"/>
          <w:szCs w:val="20"/>
          <w:lang w:eastAsia="zh-CN"/>
        </w:rPr>
        <w:t>question period</w:t>
      </w:r>
      <w:r w:rsidR="00155DBB" w:rsidRPr="00155DBB">
        <w:rPr>
          <w:rFonts w:eastAsia="Times New Roman" w:cstheme="minorHAnsi"/>
          <w:sz w:val="20"/>
          <w:szCs w:val="20"/>
          <w:lang w:eastAsia="zh-CN"/>
        </w:rPr>
        <w:t xml:space="preserve"> with</w:t>
      </w:r>
      <w:r w:rsidR="005F61BE" w:rsidRPr="00155DBB">
        <w:rPr>
          <w:rFonts w:eastAsia="Times New Roman" w:cstheme="minorHAnsi"/>
          <w:sz w:val="20"/>
          <w:szCs w:val="20"/>
          <w:lang w:eastAsia="zh-CN"/>
        </w:rPr>
        <w:t xml:space="preserve"> a</w:t>
      </w:r>
      <w:r w:rsidR="00505BD0" w:rsidRPr="00155DBB">
        <w:rPr>
          <w:rFonts w:eastAsia="Times New Roman" w:cstheme="minorHAnsi"/>
          <w:sz w:val="20"/>
          <w:szCs w:val="20"/>
          <w:lang w:eastAsia="zh-CN"/>
        </w:rPr>
        <w:t xml:space="preserve"> 1.5 minute time limit per question</w:t>
      </w:r>
      <w:r w:rsidR="009F4A2F" w:rsidRPr="00155DBB">
        <w:rPr>
          <w:rFonts w:eastAsia="Times New Roman" w:cstheme="minorHAnsi"/>
          <w:sz w:val="20"/>
          <w:szCs w:val="20"/>
          <w:lang w:eastAsia="zh-CN"/>
        </w:rPr>
        <w:t xml:space="preserve"> and a 5 minute closing statement.</w:t>
      </w:r>
    </w:p>
    <w:p w14:paraId="1841D27A" w14:textId="32A59FAF" w:rsidR="007044DA" w:rsidRDefault="007044DA" w:rsidP="007044DA">
      <w:pPr>
        <w:spacing w:after="0" w:line="240" w:lineRule="auto"/>
        <w:rPr>
          <w:rFonts w:eastAsia="Times New Roman" w:cstheme="minorHAnsi"/>
          <w:sz w:val="20"/>
          <w:szCs w:val="20"/>
          <w:lang w:eastAsia="zh-CN"/>
        </w:rPr>
      </w:pPr>
    </w:p>
    <w:p w14:paraId="16EBBF1D" w14:textId="10825F9E" w:rsidR="00F5148F" w:rsidRPr="00F5148F" w:rsidRDefault="00F5148F" w:rsidP="007044DA">
      <w:pPr>
        <w:spacing w:after="0" w:line="240" w:lineRule="auto"/>
        <w:rPr>
          <w:rFonts w:eastAsia="Times New Roman" w:cstheme="minorHAnsi"/>
          <w:sz w:val="20"/>
          <w:szCs w:val="20"/>
          <w:lang w:eastAsia="zh-CN"/>
        </w:rPr>
      </w:pPr>
      <w:r>
        <w:rPr>
          <w:rFonts w:eastAsia="Times New Roman" w:cstheme="minorHAnsi"/>
          <w:b/>
          <w:bCs/>
          <w:sz w:val="20"/>
          <w:szCs w:val="20"/>
          <w:lang w:eastAsia="zh-CN"/>
        </w:rPr>
        <w:t>Vote on Parameters</w:t>
      </w:r>
    </w:p>
    <w:p w14:paraId="6623293C" w14:textId="11112B3C" w:rsidR="00505BD0" w:rsidRDefault="00B531C8" w:rsidP="00505BD0">
      <w:pPr>
        <w:spacing w:after="0" w:line="240" w:lineRule="auto"/>
        <w:contextualSpacing/>
        <w:jc w:val="center"/>
        <w:rPr>
          <w:b/>
          <w:bCs/>
          <w:sz w:val="20"/>
          <w:szCs w:val="20"/>
        </w:rPr>
      </w:pPr>
      <w:r>
        <w:rPr>
          <w:b/>
          <w:bCs/>
          <w:sz w:val="20"/>
          <w:szCs w:val="20"/>
        </w:rPr>
        <w:t xml:space="preserve">Motion </w:t>
      </w:r>
      <w:r w:rsidR="00DD1D8B">
        <w:rPr>
          <w:b/>
          <w:bCs/>
          <w:sz w:val="20"/>
          <w:szCs w:val="20"/>
        </w:rPr>
        <w:t xml:space="preserve">Passes </w:t>
      </w:r>
      <w:r w:rsidR="00784540">
        <w:rPr>
          <w:b/>
          <w:bCs/>
          <w:sz w:val="20"/>
          <w:szCs w:val="20"/>
        </w:rPr>
        <w:t>b</w:t>
      </w:r>
      <w:r w:rsidR="00DD1D8B">
        <w:rPr>
          <w:b/>
          <w:bCs/>
          <w:sz w:val="20"/>
          <w:szCs w:val="20"/>
        </w:rPr>
        <w:t>y General Consent</w:t>
      </w:r>
    </w:p>
    <w:p w14:paraId="40D5D9AA" w14:textId="77777777" w:rsidR="00F308A8" w:rsidRDefault="00F308A8" w:rsidP="00F308A8">
      <w:pPr>
        <w:spacing w:after="0" w:line="240" w:lineRule="auto"/>
        <w:contextualSpacing/>
        <w:rPr>
          <w:b/>
          <w:bCs/>
          <w:sz w:val="20"/>
          <w:szCs w:val="20"/>
        </w:rPr>
      </w:pPr>
    </w:p>
    <w:p w14:paraId="01B38C7C" w14:textId="25A28E31" w:rsidR="00B06F54" w:rsidRPr="00C657A2" w:rsidRDefault="00F308A8" w:rsidP="00C657A2">
      <w:pPr>
        <w:spacing w:after="0" w:line="240" w:lineRule="auto"/>
        <w:contextualSpacing/>
        <w:rPr>
          <w:sz w:val="20"/>
          <w:szCs w:val="20"/>
        </w:rPr>
      </w:pPr>
      <w:r>
        <w:rPr>
          <w:b/>
          <w:bCs/>
          <w:sz w:val="20"/>
          <w:szCs w:val="20"/>
        </w:rPr>
        <w:t>Moved</w:t>
      </w:r>
      <w:r>
        <w:rPr>
          <w:sz w:val="20"/>
          <w:szCs w:val="20"/>
        </w:rPr>
        <w:t xml:space="preserve"> by Isah, </w:t>
      </w:r>
      <w:r>
        <w:rPr>
          <w:b/>
          <w:bCs/>
          <w:sz w:val="20"/>
          <w:szCs w:val="20"/>
        </w:rPr>
        <w:t>seconded</w:t>
      </w:r>
      <w:r>
        <w:rPr>
          <w:sz w:val="20"/>
          <w:szCs w:val="20"/>
        </w:rPr>
        <w:t xml:space="preserve"> by Noble that the Assembly recess for </w:t>
      </w:r>
      <w:r w:rsidR="006A7A7C">
        <w:rPr>
          <w:sz w:val="20"/>
          <w:szCs w:val="20"/>
        </w:rPr>
        <w:t>5</w:t>
      </w:r>
      <w:r>
        <w:rPr>
          <w:sz w:val="20"/>
          <w:szCs w:val="20"/>
        </w:rPr>
        <w:t xml:space="preserve"> minutes.</w:t>
      </w:r>
    </w:p>
    <w:p w14:paraId="507ED369" w14:textId="77777777" w:rsidR="00F308A8" w:rsidRDefault="00F308A8" w:rsidP="00F308A8">
      <w:pPr>
        <w:spacing w:after="0" w:line="240" w:lineRule="auto"/>
        <w:contextualSpacing/>
        <w:rPr>
          <w:sz w:val="20"/>
          <w:szCs w:val="20"/>
        </w:rPr>
      </w:pPr>
    </w:p>
    <w:p w14:paraId="35179925" w14:textId="6C9D3F0A" w:rsidR="00386E9C" w:rsidRDefault="008D2E4C" w:rsidP="008D2E4C">
      <w:pPr>
        <w:spacing w:after="0" w:line="240" w:lineRule="auto"/>
        <w:jc w:val="center"/>
        <w:rPr>
          <w:b/>
          <w:bCs/>
          <w:sz w:val="20"/>
          <w:szCs w:val="20"/>
        </w:rPr>
      </w:pPr>
      <w:r>
        <w:rPr>
          <w:b/>
          <w:bCs/>
          <w:sz w:val="20"/>
          <w:szCs w:val="20"/>
        </w:rPr>
        <w:t>Motion Passes by General Consent</w:t>
      </w:r>
    </w:p>
    <w:p w14:paraId="6BA5B332" w14:textId="77777777" w:rsidR="0059322B" w:rsidRDefault="0059322B" w:rsidP="008D2E4C">
      <w:pPr>
        <w:spacing w:after="0" w:line="240" w:lineRule="auto"/>
        <w:jc w:val="center"/>
        <w:rPr>
          <w:b/>
          <w:bCs/>
          <w:sz w:val="20"/>
          <w:szCs w:val="20"/>
        </w:rPr>
      </w:pPr>
    </w:p>
    <w:p w14:paraId="60313EF8" w14:textId="2AC1F6D6" w:rsidR="0059322B" w:rsidRDefault="0059322B" w:rsidP="0059322B">
      <w:pPr>
        <w:spacing w:after="0" w:line="240" w:lineRule="auto"/>
        <w:rPr>
          <w:b/>
          <w:bCs/>
          <w:sz w:val="20"/>
          <w:szCs w:val="20"/>
        </w:rPr>
      </w:pPr>
      <w:r>
        <w:rPr>
          <w:b/>
          <w:bCs/>
          <w:sz w:val="20"/>
          <w:szCs w:val="20"/>
        </w:rPr>
        <w:t>Recessed 10:45am</w:t>
      </w:r>
    </w:p>
    <w:p w14:paraId="71928994" w14:textId="20769644" w:rsidR="0059322B" w:rsidRDefault="0059322B" w:rsidP="0059322B">
      <w:pPr>
        <w:spacing w:after="0" w:line="240" w:lineRule="auto"/>
        <w:rPr>
          <w:b/>
          <w:bCs/>
          <w:sz w:val="20"/>
          <w:szCs w:val="20"/>
        </w:rPr>
      </w:pPr>
      <w:r>
        <w:rPr>
          <w:b/>
          <w:bCs/>
          <w:sz w:val="20"/>
          <w:szCs w:val="20"/>
        </w:rPr>
        <w:t>Called to Order 10:50am</w:t>
      </w:r>
    </w:p>
    <w:p w14:paraId="3B671DE8" w14:textId="77777777" w:rsidR="00BD5BF3" w:rsidRDefault="00BD5BF3" w:rsidP="0059322B">
      <w:pPr>
        <w:spacing w:after="0" w:line="240" w:lineRule="auto"/>
        <w:rPr>
          <w:b/>
          <w:bCs/>
          <w:sz w:val="20"/>
          <w:szCs w:val="20"/>
        </w:rPr>
      </w:pPr>
    </w:p>
    <w:p w14:paraId="3EBABC91" w14:textId="6486DE82" w:rsidR="00BD5BF3" w:rsidRPr="00BD5BF3" w:rsidRDefault="00BD5BF3" w:rsidP="0059322B">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BD5BF3" w:rsidRPr="002E03C8" w14:paraId="3B0BAE3D" w14:textId="77777777" w:rsidTr="000500D7">
        <w:tc>
          <w:tcPr>
            <w:tcW w:w="2088" w:type="dxa"/>
          </w:tcPr>
          <w:p w14:paraId="59C1F13F" w14:textId="77777777" w:rsidR="00BD5BF3" w:rsidRPr="002E03C8" w:rsidRDefault="00BD5BF3" w:rsidP="000500D7">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0050E91D" w14:textId="519BF5E3" w:rsidR="00BD5BF3" w:rsidRPr="002E03C8" w:rsidRDefault="00BD5BF3" w:rsidP="000500D7">
            <w:pPr>
              <w:spacing w:after="0" w:line="240" w:lineRule="auto"/>
              <w:contextualSpacing/>
              <w:rPr>
                <w:rFonts w:eastAsia="Times New Roman" w:cs="Calibri"/>
                <w:sz w:val="20"/>
                <w:szCs w:val="20"/>
              </w:rPr>
            </w:pPr>
            <w:r>
              <w:rPr>
                <w:rFonts w:eastAsia="Times New Roman" w:cs="Calibri"/>
                <w:sz w:val="20"/>
                <w:szCs w:val="20"/>
              </w:rPr>
              <w:t xml:space="preserve">Anderson, Au-Yeung, </w:t>
            </w:r>
            <w:proofErr w:type="spellStart"/>
            <w:r>
              <w:rPr>
                <w:rFonts w:eastAsia="Times New Roman" w:cs="Calibri"/>
                <w:sz w:val="20"/>
                <w:szCs w:val="20"/>
              </w:rPr>
              <w:t>Bagtasos</w:t>
            </w:r>
            <w:proofErr w:type="spellEnd"/>
            <w:r>
              <w:rPr>
                <w:rFonts w:eastAsia="Times New Roman" w:cs="Calibri"/>
                <w:sz w:val="20"/>
                <w:szCs w:val="20"/>
              </w:rPr>
              <w:t xml:space="preserve">, Chopra, Chui, </w:t>
            </w:r>
            <w:r>
              <w:rPr>
                <w:sz w:val="20"/>
                <w:szCs w:val="20"/>
              </w:rPr>
              <w:t>Da-Ré</w:t>
            </w:r>
            <w:r>
              <w:rPr>
                <w:rFonts w:eastAsia="Times New Roman" w:cs="Calibri"/>
                <w:sz w:val="20"/>
                <w:szCs w:val="20"/>
              </w:rPr>
              <w:t xml:space="preserve">, Del Castillo, Della-Vedova, </w:t>
            </w:r>
            <w:proofErr w:type="spellStart"/>
            <w:r>
              <w:rPr>
                <w:rFonts w:eastAsia="Times New Roman" w:cs="Calibri"/>
                <w:sz w:val="20"/>
                <w:szCs w:val="20"/>
              </w:rPr>
              <w:t>Dhinsda</w:t>
            </w:r>
            <w:proofErr w:type="spellEnd"/>
            <w:r>
              <w:rPr>
                <w:rFonts w:eastAsia="Times New Roman" w:cs="Calibri"/>
                <w:sz w:val="20"/>
                <w:szCs w:val="20"/>
              </w:rPr>
              <w:t>, Dixit, Egbeyemi, Isah</w:t>
            </w:r>
            <w:r w:rsidR="00923DFD">
              <w:rPr>
                <w:rFonts w:eastAsia="Times New Roman" w:cs="Calibri"/>
                <w:sz w:val="20"/>
                <w:szCs w:val="20"/>
              </w:rPr>
              <w:t xml:space="preserve">, </w:t>
            </w:r>
            <w:r>
              <w:rPr>
                <w:rFonts w:eastAsia="Times New Roman" w:cs="Calibri"/>
                <w:sz w:val="20"/>
                <w:szCs w:val="20"/>
              </w:rPr>
              <w:t>Noble</w:t>
            </w:r>
            <w:r w:rsidR="00923DFD">
              <w:rPr>
                <w:rFonts w:eastAsia="Times New Roman" w:cs="Calibri"/>
                <w:sz w:val="20"/>
                <w:szCs w:val="20"/>
              </w:rPr>
              <w:t xml:space="preserve">, </w:t>
            </w:r>
            <w:r>
              <w:rPr>
                <w:rFonts w:eastAsia="Times New Roman" w:cs="Calibri"/>
                <w:sz w:val="20"/>
                <w:szCs w:val="20"/>
              </w:rPr>
              <w:t>Seymour, Singh, Stathoukos, Violin</w:t>
            </w:r>
          </w:p>
        </w:tc>
      </w:tr>
      <w:tr w:rsidR="00BD5BF3" w:rsidRPr="002E03C8" w14:paraId="314B5854" w14:textId="77777777" w:rsidTr="000500D7">
        <w:tc>
          <w:tcPr>
            <w:tcW w:w="2088" w:type="dxa"/>
          </w:tcPr>
          <w:p w14:paraId="4A28368C" w14:textId="77777777" w:rsidR="00BD5BF3" w:rsidRPr="002E03C8" w:rsidRDefault="00BD5BF3" w:rsidP="000500D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03C17FAA" w14:textId="77777777" w:rsidR="00BD5BF3" w:rsidRPr="002E03C8" w:rsidRDefault="00BD5BF3" w:rsidP="000500D7">
            <w:pPr>
              <w:spacing w:after="0" w:line="240" w:lineRule="auto"/>
              <w:contextualSpacing/>
              <w:rPr>
                <w:rFonts w:eastAsia="Times New Roman" w:cs="Calibri"/>
                <w:sz w:val="20"/>
                <w:szCs w:val="20"/>
              </w:rPr>
            </w:pPr>
          </w:p>
        </w:tc>
      </w:tr>
      <w:tr w:rsidR="00BD5BF3" w:rsidRPr="002E03C8" w14:paraId="78FA82AB" w14:textId="77777777" w:rsidTr="000500D7">
        <w:tc>
          <w:tcPr>
            <w:tcW w:w="2088" w:type="dxa"/>
          </w:tcPr>
          <w:p w14:paraId="32885181" w14:textId="77777777" w:rsidR="00BD5BF3" w:rsidRPr="002E03C8" w:rsidRDefault="00BD5BF3" w:rsidP="000500D7">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32AB842D" w14:textId="1E7D1C05" w:rsidR="00BD5BF3" w:rsidRPr="002E03C8" w:rsidRDefault="00C55E73" w:rsidP="000500D7">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Birch,</w:t>
            </w:r>
            <w:r w:rsidR="00766ACB">
              <w:rPr>
                <w:rFonts w:eastAsia="Times New Roman" w:cs="Calibri"/>
                <w:sz w:val="20"/>
                <w:szCs w:val="20"/>
              </w:rPr>
              <w:t xml:space="preserve"> Dahab, De Silva, </w:t>
            </w:r>
            <w:proofErr w:type="spellStart"/>
            <w:r w:rsidR="00766ACB">
              <w:rPr>
                <w:rFonts w:eastAsia="Times New Roman" w:cs="Calibri"/>
                <w:sz w:val="20"/>
                <w:szCs w:val="20"/>
              </w:rPr>
              <w:t>Godlewski</w:t>
            </w:r>
            <w:proofErr w:type="spellEnd"/>
            <w:r w:rsidR="00766ACB">
              <w:rPr>
                <w:rFonts w:eastAsia="Times New Roman" w:cs="Calibri"/>
                <w:sz w:val="20"/>
                <w:szCs w:val="20"/>
              </w:rPr>
              <w:t xml:space="preserve">, Jones, </w:t>
            </w:r>
            <w:proofErr w:type="spellStart"/>
            <w:r w:rsidR="00766ACB">
              <w:rPr>
                <w:rFonts w:eastAsia="Times New Roman" w:cs="Calibri"/>
                <w:sz w:val="20"/>
                <w:szCs w:val="20"/>
              </w:rPr>
              <w:t>Koscak</w:t>
            </w:r>
            <w:proofErr w:type="spellEnd"/>
            <w:r w:rsidR="00766ACB">
              <w:rPr>
                <w:rFonts w:eastAsia="Times New Roman" w:cs="Calibri"/>
                <w:sz w:val="20"/>
                <w:szCs w:val="20"/>
              </w:rPr>
              <w:t xml:space="preserve">, Mesic, Nakua, Samson, Sariaslani, </w:t>
            </w:r>
            <w:proofErr w:type="spellStart"/>
            <w:r w:rsidR="00766ACB">
              <w:rPr>
                <w:rFonts w:eastAsia="Times New Roman" w:cs="Calibri"/>
                <w:sz w:val="20"/>
                <w:szCs w:val="20"/>
              </w:rPr>
              <w:t>Thind</w:t>
            </w:r>
            <w:proofErr w:type="spellEnd"/>
            <w:r w:rsidR="00766ACB">
              <w:rPr>
                <w:rFonts w:eastAsia="Times New Roman" w:cs="Calibri"/>
                <w:sz w:val="20"/>
                <w:szCs w:val="20"/>
              </w:rPr>
              <w:t>, Tsai,</w:t>
            </w:r>
            <w:r w:rsidR="00632133">
              <w:rPr>
                <w:rFonts w:eastAsia="Times New Roman" w:cs="Calibri"/>
                <w:sz w:val="20"/>
                <w:szCs w:val="20"/>
              </w:rPr>
              <w:t xml:space="preserve"> Wang</w:t>
            </w:r>
          </w:p>
        </w:tc>
      </w:tr>
      <w:tr w:rsidR="00BD5BF3" w:rsidRPr="002E03C8" w14:paraId="194E8EA9" w14:textId="77777777" w:rsidTr="000500D7">
        <w:tc>
          <w:tcPr>
            <w:tcW w:w="2088" w:type="dxa"/>
          </w:tcPr>
          <w:p w14:paraId="3D73CF89" w14:textId="77777777" w:rsidR="00BD5BF3" w:rsidRPr="002E03C8" w:rsidRDefault="00BD5BF3" w:rsidP="000500D7">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1EED8686" w14:textId="77777777" w:rsidR="00BD5BF3" w:rsidRPr="002E03C8" w:rsidRDefault="00BD5BF3" w:rsidP="000500D7">
            <w:pPr>
              <w:spacing w:after="0" w:line="240" w:lineRule="auto"/>
              <w:contextualSpacing/>
              <w:rPr>
                <w:rFonts w:eastAsia="Times New Roman" w:cs="Calibri"/>
                <w:sz w:val="20"/>
                <w:szCs w:val="20"/>
              </w:rPr>
            </w:pPr>
          </w:p>
        </w:tc>
      </w:tr>
      <w:tr w:rsidR="00BD5BF3" w:rsidRPr="002E03C8" w14:paraId="1A773CB0" w14:textId="77777777" w:rsidTr="000500D7">
        <w:tc>
          <w:tcPr>
            <w:tcW w:w="2088" w:type="dxa"/>
          </w:tcPr>
          <w:p w14:paraId="75C3A3E9" w14:textId="77777777" w:rsidR="00BD5BF3" w:rsidRPr="002E03C8" w:rsidRDefault="00BD5BF3" w:rsidP="000500D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6D741C86" w14:textId="4B23B82C" w:rsidR="00BD5BF3" w:rsidRPr="002E03C8" w:rsidRDefault="00BD5BF3" w:rsidP="000500D7">
            <w:pPr>
              <w:spacing w:after="0" w:line="240" w:lineRule="auto"/>
              <w:contextualSpacing/>
              <w:rPr>
                <w:rFonts w:eastAsia="Times New Roman" w:cs="Calibri"/>
                <w:sz w:val="20"/>
                <w:szCs w:val="20"/>
              </w:rPr>
            </w:pPr>
            <w:r>
              <w:rPr>
                <w:rFonts w:eastAsia="Times New Roman" w:cs="Calibri"/>
                <w:sz w:val="20"/>
                <w:szCs w:val="20"/>
              </w:rPr>
              <w:t xml:space="preserve">Daniella </w:t>
            </w:r>
            <w:proofErr w:type="spellStart"/>
            <w:r>
              <w:rPr>
                <w:rFonts w:eastAsia="Times New Roman" w:cs="Calibri"/>
                <w:sz w:val="20"/>
                <w:szCs w:val="20"/>
              </w:rPr>
              <w:t>Mikanovsky</w:t>
            </w:r>
            <w:proofErr w:type="spellEnd"/>
            <w:r>
              <w:rPr>
                <w:rFonts w:eastAsia="Times New Roman" w:cs="Calibri"/>
                <w:sz w:val="20"/>
                <w:szCs w:val="20"/>
              </w:rPr>
              <w:t xml:space="preserve"> (VP Education Candidate), Chen Liu (AVP Finance), Ryan Tse (AVP Municipal Affairs), </w:t>
            </w:r>
            <w:r w:rsidR="00264820">
              <w:rPr>
                <w:rFonts w:eastAsia="Times New Roman" w:cs="Calibri"/>
                <w:sz w:val="20"/>
                <w:szCs w:val="20"/>
              </w:rPr>
              <w:t>Hasnain Khan (AVP Provincial and Federal Affairs),</w:t>
            </w:r>
            <w:r w:rsidR="00CE24C7">
              <w:rPr>
                <w:rFonts w:eastAsia="Times New Roman" w:cs="Calibri"/>
                <w:sz w:val="20"/>
                <w:szCs w:val="20"/>
              </w:rPr>
              <w:t xml:space="preserve"> Brittany Williams (AVP University Affairs),</w:t>
            </w:r>
            <w:r w:rsidR="000E75EB">
              <w:rPr>
                <w:rFonts w:eastAsia="Times New Roman" w:cs="Calibri"/>
                <w:sz w:val="20"/>
                <w:szCs w:val="20"/>
              </w:rPr>
              <w:t xml:space="preserve"> Michelle Brown (AVP Internal Governance),</w:t>
            </w:r>
            <w:r w:rsidR="00264820">
              <w:rPr>
                <w:rFonts w:eastAsia="Times New Roman" w:cs="Calibri"/>
                <w:sz w:val="20"/>
                <w:szCs w:val="20"/>
              </w:rPr>
              <w:t xml:space="preserve"> </w:t>
            </w:r>
            <w:r>
              <w:rPr>
                <w:rFonts w:eastAsia="Times New Roman" w:cs="Calibri"/>
                <w:sz w:val="20"/>
                <w:szCs w:val="20"/>
              </w:rPr>
              <w:t>D. Stajcer (Recording Secretary)</w:t>
            </w:r>
          </w:p>
        </w:tc>
      </w:tr>
      <w:tr w:rsidR="00BD5BF3" w:rsidRPr="002E03C8" w14:paraId="4D0CEEB3" w14:textId="77777777" w:rsidTr="000500D7">
        <w:trPr>
          <w:trHeight w:val="74"/>
        </w:trPr>
        <w:tc>
          <w:tcPr>
            <w:tcW w:w="2088" w:type="dxa"/>
          </w:tcPr>
          <w:p w14:paraId="6B5FF717" w14:textId="77777777" w:rsidR="00BD5BF3" w:rsidRPr="002E03C8" w:rsidRDefault="00BD5BF3" w:rsidP="000500D7">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5B970E50" w14:textId="77777777" w:rsidR="00BD5BF3" w:rsidRPr="002E03C8" w:rsidRDefault="00BD5BF3" w:rsidP="000500D7">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2A1A8638" w14:textId="1241BE2F" w:rsidR="004073EE" w:rsidRDefault="004073EE" w:rsidP="00137E2F">
      <w:pPr>
        <w:spacing w:after="0" w:line="240" w:lineRule="auto"/>
        <w:rPr>
          <w:rFonts w:eastAsia="Times New Roman" w:cstheme="minorHAnsi"/>
          <w:sz w:val="20"/>
          <w:szCs w:val="20"/>
          <w:lang w:eastAsia="zh-CN"/>
        </w:rPr>
      </w:pPr>
    </w:p>
    <w:p w14:paraId="0D4CF2C8" w14:textId="1C1C365B" w:rsidR="004F7B8D" w:rsidRDefault="00312201" w:rsidP="00312201">
      <w:pPr>
        <w:spacing w:after="0" w:line="240" w:lineRule="auto"/>
        <w:contextualSpacing/>
        <w:rPr>
          <w:sz w:val="20"/>
          <w:szCs w:val="20"/>
        </w:rPr>
      </w:pPr>
      <w:r>
        <w:rPr>
          <w:b/>
          <w:bCs/>
          <w:sz w:val="20"/>
          <w:szCs w:val="20"/>
        </w:rPr>
        <w:t>Moved</w:t>
      </w:r>
      <w:r>
        <w:rPr>
          <w:sz w:val="20"/>
          <w:szCs w:val="20"/>
        </w:rPr>
        <w:t xml:space="preserve"> by Isah, </w:t>
      </w:r>
      <w:r>
        <w:rPr>
          <w:b/>
          <w:bCs/>
          <w:sz w:val="20"/>
          <w:szCs w:val="20"/>
        </w:rPr>
        <w:t>seconded</w:t>
      </w:r>
      <w:r>
        <w:rPr>
          <w:sz w:val="20"/>
          <w:szCs w:val="20"/>
        </w:rPr>
        <w:t xml:space="preserve"> by </w:t>
      </w:r>
      <w:r w:rsidR="00F0350E">
        <w:rPr>
          <w:sz w:val="20"/>
          <w:szCs w:val="20"/>
        </w:rPr>
        <w:t>Anderson</w:t>
      </w:r>
      <w:r>
        <w:rPr>
          <w:sz w:val="20"/>
          <w:szCs w:val="20"/>
        </w:rPr>
        <w:t xml:space="preserve"> that the Assembly </w:t>
      </w:r>
      <w:r w:rsidR="00F0350E">
        <w:rPr>
          <w:sz w:val="20"/>
          <w:szCs w:val="20"/>
        </w:rPr>
        <w:t xml:space="preserve">exhaust the speakers list for the </w:t>
      </w:r>
      <w:r w:rsidR="004F7B8D">
        <w:rPr>
          <w:sz w:val="20"/>
          <w:szCs w:val="20"/>
        </w:rPr>
        <w:t>individualized</w:t>
      </w:r>
      <w:r w:rsidR="00F0350E">
        <w:rPr>
          <w:sz w:val="20"/>
          <w:szCs w:val="20"/>
        </w:rPr>
        <w:t xml:space="preserve"> question period</w:t>
      </w:r>
      <w:r>
        <w:rPr>
          <w:sz w:val="20"/>
          <w:szCs w:val="20"/>
        </w:rPr>
        <w:t>.</w:t>
      </w:r>
    </w:p>
    <w:p w14:paraId="015DF463" w14:textId="77777777" w:rsidR="000739B5" w:rsidRDefault="000739B5" w:rsidP="00312201">
      <w:pPr>
        <w:spacing w:after="0" w:line="240" w:lineRule="auto"/>
        <w:contextualSpacing/>
        <w:rPr>
          <w:sz w:val="20"/>
          <w:szCs w:val="20"/>
        </w:rPr>
      </w:pPr>
    </w:p>
    <w:p w14:paraId="1CC9CC8D" w14:textId="74D50D61" w:rsidR="004F7B8D" w:rsidRDefault="004F7B8D" w:rsidP="004F7B8D">
      <w:pPr>
        <w:pStyle w:val="ListParagraph"/>
        <w:numPr>
          <w:ilvl w:val="0"/>
          <w:numId w:val="34"/>
        </w:numPr>
        <w:spacing w:after="0" w:line="240" w:lineRule="auto"/>
        <w:rPr>
          <w:sz w:val="20"/>
          <w:szCs w:val="20"/>
        </w:rPr>
      </w:pPr>
      <w:r w:rsidRPr="00D5750C">
        <w:rPr>
          <w:sz w:val="20"/>
          <w:szCs w:val="20"/>
        </w:rPr>
        <w:t xml:space="preserve">Isah </w:t>
      </w:r>
      <w:r w:rsidR="007922C8">
        <w:rPr>
          <w:sz w:val="20"/>
          <w:szCs w:val="20"/>
        </w:rPr>
        <w:t xml:space="preserve">explained that there are a few more people waiting to be added to the </w:t>
      </w:r>
      <w:r w:rsidR="000A12E8">
        <w:rPr>
          <w:sz w:val="20"/>
          <w:szCs w:val="20"/>
        </w:rPr>
        <w:t>s</w:t>
      </w:r>
      <w:r w:rsidR="007922C8">
        <w:rPr>
          <w:sz w:val="20"/>
          <w:szCs w:val="20"/>
        </w:rPr>
        <w:t>peaker’s list so giving them a chance to ask questions would be good.</w:t>
      </w:r>
    </w:p>
    <w:p w14:paraId="4C268EEC" w14:textId="638065D0" w:rsidR="007922C8" w:rsidRPr="00D5750C" w:rsidRDefault="007922C8" w:rsidP="004F7B8D">
      <w:pPr>
        <w:pStyle w:val="ListParagraph"/>
        <w:numPr>
          <w:ilvl w:val="0"/>
          <w:numId w:val="34"/>
        </w:numPr>
        <w:spacing w:after="0" w:line="240" w:lineRule="auto"/>
        <w:rPr>
          <w:sz w:val="20"/>
          <w:szCs w:val="20"/>
        </w:rPr>
      </w:pPr>
      <w:r>
        <w:rPr>
          <w:sz w:val="20"/>
          <w:szCs w:val="20"/>
        </w:rPr>
        <w:t>Anderson</w:t>
      </w:r>
      <w:r w:rsidR="008E69D1">
        <w:rPr>
          <w:sz w:val="20"/>
          <w:szCs w:val="20"/>
        </w:rPr>
        <w:t xml:space="preserve"> said that since we didn’t have </w:t>
      </w:r>
      <w:r w:rsidR="005570D3">
        <w:rPr>
          <w:sz w:val="20"/>
          <w:szCs w:val="20"/>
        </w:rPr>
        <w:t>the</w:t>
      </w:r>
      <w:r w:rsidR="008E69D1">
        <w:rPr>
          <w:sz w:val="20"/>
          <w:szCs w:val="20"/>
        </w:rPr>
        <w:t xml:space="preserve"> pooled questions, it gives people a chance to ask a few more questions. </w:t>
      </w:r>
    </w:p>
    <w:p w14:paraId="55AA8680" w14:textId="0C753DB4" w:rsidR="00312201" w:rsidRDefault="00312201" w:rsidP="00137E2F">
      <w:pPr>
        <w:spacing w:after="0" w:line="240" w:lineRule="auto"/>
        <w:rPr>
          <w:rFonts w:eastAsia="Times New Roman" w:cstheme="minorHAnsi"/>
          <w:sz w:val="20"/>
          <w:szCs w:val="20"/>
          <w:lang w:eastAsia="zh-CN"/>
        </w:rPr>
      </w:pPr>
    </w:p>
    <w:p w14:paraId="08CCDDAA" w14:textId="17F1B99C" w:rsidR="000739B5" w:rsidRPr="00235B71" w:rsidRDefault="000739B5" w:rsidP="00137E2F">
      <w:pPr>
        <w:spacing w:after="0" w:line="240" w:lineRule="auto"/>
        <w:rPr>
          <w:rFonts w:eastAsia="Times New Roman" w:cstheme="minorHAnsi"/>
          <w:b/>
          <w:bCs/>
          <w:sz w:val="20"/>
          <w:szCs w:val="20"/>
          <w:lang w:eastAsia="zh-CN"/>
        </w:rPr>
      </w:pPr>
      <w:r w:rsidRPr="00235B71">
        <w:rPr>
          <w:rFonts w:eastAsia="Times New Roman" w:cstheme="minorHAnsi"/>
          <w:b/>
          <w:bCs/>
          <w:sz w:val="20"/>
          <w:szCs w:val="20"/>
          <w:lang w:eastAsia="zh-CN"/>
        </w:rPr>
        <w:t>Vote on Motion</w:t>
      </w:r>
    </w:p>
    <w:p w14:paraId="2F6A59EF" w14:textId="77777777" w:rsidR="000739B5" w:rsidRDefault="000739B5" w:rsidP="00137E2F">
      <w:pPr>
        <w:spacing w:after="0" w:line="240" w:lineRule="auto"/>
        <w:rPr>
          <w:rFonts w:eastAsia="Times New Roman" w:cstheme="minorHAnsi"/>
          <w:sz w:val="20"/>
          <w:szCs w:val="20"/>
          <w:lang w:eastAsia="zh-CN"/>
        </w:rPr>
      </w:pPr>
    </w:p>
    <w:p w14:paraId="45FF3CE2" w14:textId="77777777" w:rsidR="004F7B8D" w:rsidRDefault="004F7B8D" w:rsidP="004F7B8D">
      <w:pPr>
        <w:spacing w:after="0" w:line="240" w:lineRule="auto"/>
        <w:jc w:val="center"/>
        <w:rPr>
          <w:b/>
          <w:bCs/>
          <w:sz w:val="20"/>
          <w:szCs w:val="20"/>
        </w:rPr>
      </w:pPr>
      <w:r>
        <w:rPr>
          <w:b/>
          <w:bCs/>
          <w:sz w:val="20"/>
          <w:szCs w:val="20"/>
        </w:rPr>
        <w:t>Motion Passes by General Consent</w:t>
      </w:r>
    </w:p>
    <w:p w14:paraId="5ABDA242" w14:textId="77777777" w:rsidR="00312201" w:rsidRDefault="00312201" w:rsidP="00137E2F">
      <w:pPr>
        <w:spacing w:after="0" w:line="240" w:lineRule="auto"/>
        <w:rPr>
          <w:rFonts w:eastAsia="Times New Roman" w:cstheme="minorHAnsi"/>
          <w:sz w:val="20"/>
          <w:szCs w:val="20"/>
          <w:lang w:eastAsia="zh-CN"/>
        </w:rPr>
      </w:pPr>
    </w:p>
    <w:p w14:paraId="16E63CD6" w14:textId="417E86C3" w:rsidR="004F54DB" w:rsidRDefault="004F54DB" w:rsidP="004F54DB">
      <w:pPr>
        <w:spacing w:after="0" w:line="240" w:lineRule="auto"/>
        <w:contextualSpacing/>
        <w:rPr>
          <w:sz w:val="20"/>
          <w:szCs w:val="20"/>
        </w:rPr>
      </w:pPr>
      <w:r>
        <w:rPr>
          <w:b/>
          <w:bCs/>
          <w:sz w:val="20"/>
          <w:szCs w:val="20"/>
        </w:rPr>
        <w:lastRenderedPageBreak/>
        <w:t>Moved</w:t>
      </w:r>
      <w:r>
        <w:rPr>
          <w:sz w:val="20"/>
          <w:szCs w:val="20"/>
        </w:rPr>
        <w:t xml:space="preserve"> by </w:t>
      </w:r>
      <w:r w:rsidR="00FC5D4A" w:rsidRPr="00AC0B83">
        <w:rPr>
          <w:sz w:val="20"/>
          <w:szCs w:val="20"/>
          <w:lang w:val="en-US"/>
        </w:rPr>
        <w:t>Da-Ré</w:t>
      </w:r>
      <w:r>
        <w:rPr>
          <w:sz w:val="20"/>
          <w:szCs w:val="20"/>
        </w:rPr>
        <w:t xml:space="preserve">, </w:t>
      </w:r>
      <w:r>
        <w:rPr>
          <w:b/>
          <w:bCs/>
          <w:sz w:val="20"/>
          <w:szCs w:val="20"/>
        </w:rPr>
        <w:t>seconded</w:t>
      </w:r>
      <w:r>
        <w:rPr>
          <w:sz w:val="20"/>
          <w:szCs w:val="20"/>
        </w:rPr>
        <w:t xml:space="preserve"> by </w:t>
      </w:r>
      <w:r w:rsidR="00FC5D4A">
        <w:rPr>
          <w:sz w:val="20"/>
          <w:szCs w:val="20"/>
        </w:rPr>
        <w:t>Isah</w:t>
      </w:r>
      <w:r>
        <w:rPr>
          <w:sz w:val="20"/>
          <w:szCs w:val="20"/>
        </w:rPr>
        <w:t xml:space="preserve"> that the Assembly </w:t>
      </w:r>
      <w:r w:rsidR="006A7A7C">
        <w:rPr>
          <w:sz w:val="20"/>
          <w:szCs w:val="20"/>
        </w:rPr>
        <w:t>recess for 5 minutes.</w:t>
      </w:r>
    </w:p>
    <w:p w14:paraId="2E04C361" w14:textId="77777777" w:rsidR="000739B5" w:rsidRDefault="000739B5" w:rsidP="004F54DB">
      <w:pPr>
        <w:spacing w:after="0" w:line="240" w:lineRule="auto"/>
        <w:contextualSpacing/>
        <w:rPr>
          <w:sz w:val="20"/>
          <w:szCs w:val="20"/>
        </w:rPr>
      </w:pPr>
    </w:p>
    <w:p w14:paraId="1549AB1D" w14:textId="03A38C38" w:rsidR="00DD3335" w:rsidRPr="0099116A" w:rsidRDefault="0099116A" w:rsidP="00DD3335">
      <w:pPr>
        <w:pStyle w:val="ListParagraph"/>
        <w:numPr>
          <w:ilvl w:val="0"/>
          <w:numId w:val="38"/>
        </w:numPr>
        <w:spacing w:after="0" w:line="240" w:lineRule="auto"/>
        <w:rPr>
          <w:sz w:val="20"/>
          <w:szCs w:val="20"/>
        </w:rPr>
      </w:pPr>
      <w:r w:rsidRPr="00AC0B83">
        <w:rPr>
          <w:sz w:val="20"/>
          <w:szCs w:val="20"/>
          <w:lang w:val="en-US"/>
        </w:rPr>
        <w:t>Da-Ré</w:t>
      </w:r>
      <w:r>
        <w:rPr>
          <w:sz w:val="20"/>
          <w:szCs w:val="20"/>
          <w:lang w:val="en-US"/>
        </w:rPr>
        <w:t xml:space="preserve"> stated that Daniella has answered a lot of questions and thought it would be nice to take a break before voting.</w:t>
      </w:r>
    </w:p>
    <w:p w14:paraId="3D307AE4" w14:textId="6A66DAE7" w:rsidR="00615B53" w:rsidRPr="0099116A" w:rsidRDefault="0099116A" w:rsidP="00E6445E">
      <w:pPr>
        <w:pStyle w:val="ListParagraph"/>
        <w:numPr>
          <w:ilvl w:val="0"/>
          <w:numId w:val="38"/>
        </w:numPr>
        <w:spacing w:after="0" w:line="240" w:lineRule="auto"/>
        <w:rPr>
          <w:sz w:val="20"/>
          <w:szCs w:val="20"/>
        </w:rPr>
      </w:pPr>
      <w:r>
        <w:rPr>
          <w:sz w:val="20"/>
          <w:szCs w:val="20"/>
          <w:lang w:val="en-US"/>
        </w:rPr>
        <w:t>Isah agreed with Da-</w:t>
      </w:r>
      <w:r w:rsidRPr="00AC0B83">
        <w:rPr>
          <w:sz w:val="20"/>
          <w:szCs w:val="20"/>
          <w:lang w:val="en-US"/>
        </w:rPr>
        <w:t>Ré</w:t>
      </w:r>
      <w:r>
        <w:rPr>
          <w:sz w:val="20"/>
          <w:szCs w:val="20"/>
          <w:lang w:val="en-US"/>
        </w:rPr>
        <w:t>.</w:t>
      </w:r>
    </w:p>
    <w:p w14:paraId="573FB138" w14:textId="07C8203B" w:rsidR="000739B5" w:rsidRDefault="000739B5" w:rsidP="00E6445E">
      <w:pPr>
        <w:spacing w:after="0" w:line="240" w:lineRule="auto"/>
        <w:rPr>
          <w:b/>
          <w:bCs/>
          <w:sz w:val="20"/>
          <w:szCs w:val="20"/>
        </w:rPr>
      </w:pPr>
    </w:p>
    <w:p w14:paraId="254F48E6" w14:textId="7579B1FF" w:rsidR="05848AFC" w:rsidRDefault="05848AFC" w:rsidP="383CF950">
      <w:pPr>
        <w:spacing w:after="0" w:line="240" w:lineRule="auto"/>
        <w:rPr>
          <w:rFonts w:eastAsia="Times New Roman"/>
          <w:b/>
          <w:bCs/>
          <w:sz w:val="20"/>
          <w:szCs w:val="20"/>
          <w:lang w:eastAsia="zh-CN"/>
        </w:rPr>
      </w:pPr>
      <w:r w:rsidRPr="383CF950">
        <w:rPr>
          <w:rFonts w:eastAsia="Times New Roman"/>
          <w:b/>
          <w:bCs/>
          <w:sz w:val="20"/>
          <w:szCs w:val="20"/>
          <w:lang w:eastAsia="zh-CN"/>
        </w:rPr>
        <w:t>Vote on Motion</w:t>
      </w:r>
    </w:p>
    <w:p w14:paraId="625488F6" w14:textId="79679035" w:rsidR="05848AFC" w:rsidRDefault="05848AFC" w:rsidP="383CF950">
      <w:pPr>
        <w:spacing w:after="0" w:line="240" w:lineRule="auto"/>
        <w:jc w:val="center"/>
        <w:rPr>
          <w:b/>
          <w:bCs/>
          <w:sz w:val="20"/>
          <w:szCs w:val="20"/>
        </w:rPr>
      </w:pPr>
      <w:r w:rsidRPr="383CF950">
        <w:rPr>
          <w:b/>
          <w:bCs/>
          <w:sz w:val="20"/>
          <w:szCs w:val="20"/>
        </w:rPr>
        <w:t>Motion Passes by General Consent</w:t>
      </w:r>
    </w:p>
    <w:p w14:paraId="4719E809" w14:textId="77777777" w:rsidR="000739B5" w:rsidRDefault="000739B5" w:rsidP="00E6445E">
      <w:pPr>
        <w:spacing w:after="0" w:line="240" w:lineRule="auto"/>
        <w:rPr>
          <w:b/>
          <w:bCs/>
          <w:sz w:val="20"/>
          <w:szCs w:val="20"/>
        </w:rPr>
      </w:pPr>
    </w:p>
    <w:p w14:paraId="4AE9134F" w14:textId="1E08EB83" w:rsidR="00E6445E" w:rsidRDefault="00E6445E" w:rsidP="00E6445E">
      <w:pPr>
        <w:spacing w:after="0" w:line="240" w:lineRule="auto"/>
        <w:rPr>
          <w:b/>
          <w:bCs/>
          <w:sz w:val="20"/>
          <w:szCs w:val="20"/>
        </w:rPr>
      </w:pPr>
      <w:r>
        <w:rPr>
          <w:b/>
          <w:bCs/>
          <w:sz w:val="20"/>
          <w:szCs w:val="20"/>
        </w:rPr>
        <w:t>Recessed 11:49am</w:t>
      </w:r>
    </w:p>
    <w:p w14:paraId="6A96A8C5" w14:textId="52D41A52" w:rsidR="00E6445E" w:rsidRDefault="00E6445E" w:rsidP="00E6445E">
      <w:pPr>
        <w:spacing w:after="0" w:line="240" w:lineRule="auto"/>
        <w:rPr>
          <w:b/>
          <w:bCs/>
          <w:sz w:val="20"/>
          <w:szCs w:val="20"/>
        </w:rPr>
      </w:pPr>
      <w:r>
        <w:rPr>
          <w:b/>
          <w:bCs/>
          <w:sz w:val="20"/>
          <w:szCs w:val="20"/>
        </w:rPr>
        <w:t>Called to Order 11:54am</w:t>
      </w:r>
    </w:p>
    <w:p w14:paraId="30D57D10" w14:textId="77777777" w:rsidR="00E6445E" w:rsidRDefault="00E6445E" w:rsidP="00E6445E">
      <w:pPr>
        <w:spacing w:after="0" w:line="240" w:lineRule="auto"/>
        <w:rPr>
          <w:b/>
          <w:bCs/>
          <w:sz w:val="20"/>
          <w:szCs w:val="20"/>
        </w:rPr>
      </w:pPr>
    </w:p>
    <w:p w14:paraId="092B8D15" w14:textId="77777777" w:rsidR="00E6445E" w:rsidRPr="00BD5BF3" w:rsidRDefault="00E6445E" w:rsidP="00E6445E">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E6445E" w:rsidRPr="002E03C8" w14:paraId="37BBB43F" w14:textId="77777777" w:rsidTr="000500D7">
        <w:tc>
          <w:tcPr>
            <w:tcW w:w="2088" w:type="dxa"/>
          </w:tcPr>
          <w:p w14:paraId="66D00FEE" w14:textId="77777777" w:rsidR="00E6445E" w:rsidRPr="002E03C8" w:rsidRDefault="00E6445E" w:rsidP="000500D7">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57000B3B" w14:textId="77777777" w:rsidR="00E6445E" w:rsidRPr="00615B53" w:rsidRDefault="00E6445E" w:rsidP="000500D7">
            <w:pPr>
              <w:spacing w:after="0" w:line="240" w:lineRule="auto"/>
              <w:contextualSpacing/>
              <w:rPr>
                <w:rFonts w:eastAsia="Times New Roman" w:cs="Calibri"/>
                <w:sz w:val="20"/>
                <w:szCs w:val="20"/>
                <w:highlight w:val="yellow"/>
              </w:rPr>
            </w:pPr>
            <w:r w:rsidRPr="009B2C1A">
              <w:rPr>
                <w:rFonts w:eastAsia="Times New Roman" w:cs="Calibri"/>
                <w:sz w:val="20"/>
                <w:szCs w:val="20"/>
              </w:rPr>
              <w:t xml:space="preserve">Anderson, Au-Yeung, </w:t>
            </w:r>
            <w:proofErr w:type="spellStart"/>
            <w:r w:rsidRPr="009B2C1A">
              <w:rPr>
                <w:rFonts w:eastAsia="Times New Roman" w:cs="Calibri"/>
                <w:sz w:val="20"/>
                <w:szCs w:val="20"/>
              </w:rPr>
              <w:t>Bagtasos</w:t>
            </w:r>
            <w:proofErr w:type="spellEnd"/>
            <w:r w:rsidRPr="009B2C1A">
              <w:rPr>
                <w:rFonts w:eastAsia="Times New Roman" w:cs="Calibri"/>
                <w:sz w:val="20"/>
                <w:szCs w:val="20"/>
              </w:rPr>
              <w:t xml:space="preserve">, Chopra, Chui, </w:t>
            </w:r>
            <w:r w:rsidRPr="009B2C1A">
              <w:rPr>
                <w:sz w:val="20"/>
                <w:szCs w:val="20"/>
              </w:rPr>
              <w:t>Da-Ré</w:t>
            </w:r>
            <w:r w:rsidRPr="009B2C1A">
              <w:rPr>
                <w:rFonts w:eastAsia="Times New Roman" w:cs="Calibri"/>
                <w:sz w:val="20"/>
                <w:szCs w:val="20"/>
              </w:rPr>
              <w:t xml:space="preserve">, Del Castillo, Della-Vedova, </w:t>
            </w:r>
            <w:proofErr w:type="spellStart"/>
            <w:r w:rsidRPr="009B2C1A">
              <w:rPr>
                <w:rFonts w:eastAsia="Times New Roman" w:cs="Calibri"/>
                <w:sz w:val="20"/>
                <w:szCs w:val="20"/>
              </w:rPr>
              <w:t>Dhinsda</w:t>
            </w:r>
            <w:proofErr w:type="spellEnd"/>
            <w:r w:rsidRPr="009B2C1A">
              <w:rPr>
                <w:rFonts w:eastAsia="Times New Roman" w:cs="Calibri"/>
                <w:sz w:val="20"/>
                <w:szCs w:val="20"/>
              </w:rPr>
              <w:t>, Dixit, Egbeyemi, Isah, Noble, Seymour, Singh, Stathoukos, Violin</w:t>
            </w:r>
          </w:p>
        </w:tc>
      </w:tr>
      <w:tr w:rsidR="00E6445E" w:rsidRPr="002E03C8" w14:paraId="4F0CF7B7" w14:textId="77777777" w:rsidTr="000500D7">
        <w:tc>
          <w:tcPr>
            <w:tcW w:w="2088" w:type="dxa"/>
          </w:tcPr>
          <w:p w14:paraId="36FE9840" w14:textId="77777777" w:rsidR="00E6445E" w:rsidRPr="002E03C8" w:rsidRDefault="00E6445E" w:rsidP="000500D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0238E0A" w14:textId="77777777" w:rsidR="00E6445E" w:rsidRPr="00615B53" w:rsidRDefault="00E6445E" w:rsidP="000500D7">
            <w:pPr>
              <w:spacing w:after="0" w:line="240" w:lineRule="auto"/>
              <w:contextualSpacing/>
              <w:rPr>
                <w:rFonts w:eastAsia="Times New Roman" w:cs="Calibri"/>
                <w:sz w:val="20"/>
                <w:szCs w:val="20"/>
                <w:highlight w:val="yellow"/>
              </w:rPr>
            </w:pPr>
          </w:p>
        </w:tc>
      </w:tr>
      <w:tr w:rsidR="00E6445E" w:rsidRPr="002E03C8" w14:paraId="7409E744" w14:textId="77777777" w:rsidTr="000500D7">
        <w:tc>
          <w:tcPr>
            <w:tcW w:w="2088" w:type="dxa"/>
          </w:tcPr>
          <w:p w14:paraId="3F87F867" w14:textId="77777777" w:rsidR="00E6445E" w:rsidRPr="002E03C8" w:rsidRDefault="00E6445E" w:rsidP="000500D7">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5E5167D9" w14:textId="77777777" w:rsidR="00E6445E" w:rsidRPr="00615B53" w:rsidRDefault="00E6445E" w:rsidP="000500D7">
            <w:pPr>
              <w:spacing w:after="0" w:line="240" w:lineRule="auto"/>
              <w:contextualSpacing/>
              <w:rPr>
                <w:rFonts w:eastAsia="Times New Roman" w:cs="Calibri"/>
                <w:sz w:val="20"/>
                <w:szCs w:val="20"/>
                <w:highlight w:val="yellow"/>
              </w:rPr>
            </w:pPr>
            <w:proofErr w:type="spellStart"/>
            <w:r w:rsidRPr="009B2C1A">
              <w:rPr>
                <w:rFonts w:eastAsia="Times New Roman" w:cs="Calibri"/>
                <w:sz w:val="20"/>
                <w:szCs w:val="20"/>
              </w:rPr>
              <w:t>Aminaei</w:t>
            </w:r>
            <w:proofErr w:type="spellEnd"/>
            <w:r w:rsidRPr="009B2C1A">
              <w:rPr>
                <w:rFonts w:eastAsia="Times New Roman" w:cs="Calibri"/>
                <w:sz w:val="20"/>
                <w:szCs w:val="20"/>
              </w:rPr>
              <w:t xml:space="preserve">, </w:t>
            </w:r>
            <w:proofErr w:type="spellStart"/>
            <w:r w:rsidRPr="009B2C1A">
              <w:rPr>
                <w:rFonts w:eastAsia="Times New Roman" w:cs="Calibri"/>
                <w:sz w:val="20"/>
                <w:szCs w:val="20"/>
              </w:rPr>
              <w:t>Baig</w:t>
            </w:r>
            <w:proofErr w:type="spellEnd"/>
            <w:r w:rsidRPr="009B2C1A">
              <w:rPr>
                <w:rFonts w:eastAsia="Times New Roman" w:cs="Calibri"/>
                <w:sz w:val="20"/>
                <w:szCs w:val="20"/>
              </w:rPr>
              <w:t xml:space="preserve">, Birch, Dahab, De Silva, </w:t>
            </w:r>
            <w:proofErr w:type="spellStart"/>
            <w:r w:rsidRPr="009B2C1A">
              <w:rPr>
                <w:rFonts w:eastAsia="Times New Roman" w:cs="Calibri"/>
                <w:sz w:val="20"/>
                <w:szCs w:val="20"/>
              </w:rPr>
              <w:t>Godlewski</w:t>
            </w:r>
            <w:proofErr w:type="spellEnd"/>
            <w:r w:rsidRPr="009B2C1A">
              <w:rPr>
                <w:rFonts w:eastAsia="Times New Roman" w:cs="Calibri"/>
                <w:sz w:val="20"/>
                <w:szCs w:val="20"/>
              </w:rPr>
              <w:t xml:space="preserve">, Jones, </w:t>
            </w:r>
            <w:proofErr w:type="spellStart"/>
            <w:r w:rsidRPr="009B2C1A">
              <w:rPr>
                <w:rFonts w:eastAsia="Times New Roman" w:cs="Calibri"/>
                <w:sz w:val="20"/>
                <w:szCs w:val="20"/>
              </w:rPr>
              <w:t>Koscak</w:t>
            </w:r>
            <w:proofErr w:type="spellEnd"/>
            <w:r w:rsidRPr="009B2C1A">
              <w:rPr>
                <w:rFonts w:eastAsia="Times New Roman" w:cs="Calibri"/>
                <w:sz w:val="20"/>
                <w:szCs w:val="20"/>
              </w:rPr>
              <w:t xml:space="preserve">, Mesic, Nakua, Samson, Sariaslani, </w:t>
            </w:r>
            <w:proofErr w:type="spellStart"/>
            <w:r w:rsidRPr="009B2C1A">
              <w:rPr>
                <w:rFonts w:eastAsia="Times New Roman" w:cs="Calibri"/>
                <w:sz w:val="20"/>
                <w:szCs w:val="20"/>
              </w:rPr>
              <w:t>Thind</w:t>
            </w:r>
            <w:proofErr w:type="spellEnd"/>
            <w:r w:rsidRPr="009B2C1A">
              <w:rPr>
                <w:rFonts w:eastAsia="Times New Roman" w:cs="Calibri"/>
                <w:sz w:val="20"/>
                <w:szCs w:val="20"/>
              </w:rPr>
              <w:t>, Tsai, Wang</w:t>
            </w:r>
          </w:p>
        </w:tc>
      </w:tr>
      <w:tr w:rsidR="00E6445E" w:rsidRPr="002E03C8" w14:paraId="1F732BED" w14:textId="77777777" w:rsidTr="000500D7">
        <w:tc>
          <w:tcPr>
            <w:tcW w:w="2088" w:type="dxa"/>
          </w:tcPr>
          <w:p w14:paraId="3AFA0A13" w14:textId="77777777" w:rsidR="00E6445E" w:rsidRPr="002E03C8" w:rsidRDefault="00E6445E" w:rsidP="000500D7">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256143CF" w14:textId="77777777" w:rsidR="00E6445E" w:rsidRPr="002E03C8" w:rsidRDefault="00E6445E" w:rsidP="000500D7">
            <w:pPr>
              <w:spacing w:after="0" w:line="240" w:lineRule="auto"/>
              <w:contextualSpacing/>
              <w:rPr>
                <w:rFonts w:eastAsia="Times New Roman" w:cs="Calibri"/>
                <w:sz w:val="20"/>
                <w:szCs w:val="20"/>
              </w:rPr>
            </w:pPr>
          </w:p>
        </w:tc>
      </w:tr>
      <w:tr w:rsidR="00E6445E" w:rsidRPr="002E03C8" w14:paraId="3AA4CE6C" w14:textId="77777777" w:rsidTr="000500D7">
        <w:tc>
          <w:tcPr>
            <w:tcW w:w="2088" w:type="dxa"/>
          </w:tcPr>
          <w:p w14:paraId="2068E0C4" w14:textId="77777777" w:rsidR="00E6445E" w:rsidRPr="002E03C8" w:rsidRDefault="00E6445E" w:rsidP="000500D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7283857C" w14:textId="77777777" w:rsidR="00E6445E" w:rsidRPr="002E03C8" w:rsidRDefault="00E6445E" w:rsidP="000500D7">
            <w:pPr>
              <w:spacing w:after="0" w:line="240" w:lineRule="auto"/>
              <w:contextualSpacing/>
              <w:rPr>
                <w:rFonts w:eastAsia="Times New Roman" w:cs="Calibri"/>
                <w:sz w:val="20"/>
                <w:szCs w:val="20"/>
              </w:rPr>
            </w:pPr>
            <w:r>
              <w:rPr>
                <w:rFonts w:eastAsia="Times New Roman" w:cs="Calibri"/>
                <w:sz w:val="20"/>
                <w:szCs w:val="20"/>
              </w:rPr>
              <w:t xml:space="preserve">Daniella </w:t>
            </w:r>
            <w:proofErr w:type="spellStart"/>
            <w:r>
              <w:rPr>
                <w:rFonts w:eastAsia="Times New Roman" w:cs="Calibri"/>
                <w:sz w:val="20"/>
                <w:szCs w:val="20"/>
              </w:rPr>
              <w:t>Mikanovsky</w:t>
            </w:r>
            <w:proofErr w:type="spellEnd"/>
            <w:r>
              <w:rPr>
                <w:rFonts w:eastAsia="Times New Roman" w:cs="Calibri"/>
                <w:sz w:val="20"/>
                <w:szCs w:val="20"/>
              </w:rPr>
              <w:t xml:space="preserve"> (VP Education Candidate), Chen Liu (AVP Finance), Ryan Tse (AVP Municipal Affairs), Hasnain Khan (AVP Provincial and Federal Affairs), Brittany Williams (AVP University Affairs), Michelle Brown (AVP Internal Governance), D. Stajcer (Recording Secretary)</w:t>
            </w:r>
          </w:p>
        </w:tc>
      </w:tr>
      <w:tr w:rsidR="00E6445E" w:rsidRPr="002E03C8" w14:paraId="6B828442" w14:textId="77777777" w:rsidTr="000500D7">
        <w:trPr>
          <w:trHeight w:val="74"/>
        </w:trPr>
        <w:tc>
          <w:tcPr>
            <w:tcW w:w="2088" w:type="dxa"/>
          </w:tcPr>
          <w:p w14:paraId="5F8FE01F" w14:textId="77777777" w:rsidR="00E6445E" w:rsidRPr="002E03C8" w:rsidRDefault="00E6445E" w:rsidP="000500D7">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2D95EBC4" w14:textId="77777777" w:rsidR="00E6445E" w:rsidRPr="002E03C8" w:rsidRDefault="00E6445E" w:rsidP="000500D7">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10EA066A" w14:textId="77777777" w:rsidR="00E6445E" w:rsidRDefault="00E6445E" w:rsidP="00137E2F">
      <w:pPr>
        <w:spacing w:after="0" w:line="240" w:lineRule="auto"/>
        <w:rPr>
          <w:rFonts w:eastAsia="Times New Roman" w:cstheme="minorHAnsi"/>
          <w:sz w:val="20"/>
          <w:szCs w:val="20"/>
          <w:lang w:eastAsia="zh-CN"/>
        </w:rPr>
      </w:pPr>
    </w:p>
    <w:p w14:paraId="7F29C9CB" w14:textId="00C4D941" w:rsidR="004073EE" w:rsidRPr="004073EE" w:rsidRDefault="004073EE" w:rsidP="00013B5C">
      <w:pPr>
        <w:pStyle w:val="ListParagraph"/>
        <w:numPr>
          <w:ilvl w:val="0"/>
          <w:numId w:val="11"/>
        </w:numPr>
        <w:spacing w:after="0" w:line="240" w:lineRule="auto"/>
        <w:rPr>
          <w:rFonts w:eastAsia="Times New Roman" w:cstheme="minorHAnsi"/>
          <w:sz w:val="20"/>
          <w:szCs w:val="20"/>
          <w:lang w:eastAsia="zh-CN"/>
        </w:rPr>
      </w:pPr>
      <w:r>
        <w:rPr>
          <w:rFonts w:eastAsia="Times New Roman" w:cstheme="minorHAnsi"/>
          <w:sz w:val="20"/>
          <w:szCs w:val="20"/>
          <w:lang w:eastAsia="zh-CN"/>
        </w:rPr>
        <w:t>The candidate spoke within the allotted time</w:t>
      </w:r>
      <w:r w:rsidR="00CB6366">
        <w:rPr>
          <w:rFonts w:eastAsia="Times New Roman" w:cstheme="minorHAnsi"/>
          <w:sz w:val="20"/>
          <w:szCs w:val="20"/>
          <w:lang w:eastAsia="zh-CN"/>
        </w:rPr>
        <w:t>.</w:t>
      </w:r>
      <w:r>
        <w:rPr>
          <w:rFonts w:eastAsia="Times New Roman" w:cstheme="minorHAnsi"/>
          <w:sz w:val="20"/>
          <w:szCs w:val="20"/>
          <w:lang w:eastAsia="zh-CN"/>
        </w:rPr>
        <w:t xml:space="preserve"> </w:t>
      </w:r>
    </w:p>
    <w:p w14:paraId="1FD6B3F5" w14:textId="0550ABB6" w:rsidR="007044DA" w:rsidRDefault="007044DA" w:rsidP="00013B5C">
      <w:pPr>
        <w:pStyle w:val="ListParagraph"/>
        <w:numPr>
          <w:ilvl w:val="0"/>
          <w:numId w:val="11"/>
        </w:numPr>
        <w:spacing w:after="0" w:line="240" w:lineRule="auto"/>
        <w:rPr>
          <w:rFonts w:eastAsia="Times New Roman" w:cstheme="minorHAnsi"/>
          <w:sz w:val="20"/>
          <w:szCs w:val="20"/>
          <w:lang w:eastAsia="zh-CN"/>
        </w:rPr>
      </w:pPr>
      <w:r>
        <w:rPr>
          <w:rFonts w:eastAsia="Times New Roman" w:cstheme="minorHAnsi"/>
          <w:sz w:val="20"/>
          <w:szCs w:val="20"/>
          <w:lang w:eastAsia="zh-CN"/>
        </w:rPr>
        <w:t>The Assembly voted by open ballot.</w:t>
      </w:r>
    </w:p>
    <w:p w14:paraId="19B3781F" w14:textId="1513F78F" w:rsidR="007044DA" w:rsidRDefault="007044DA" w:rsidP="007044DA">
      <w:pPr>
        <w:spacing w:after="0" w:line="240" w:lineRule="auto"/>
        <w:rPr>
          <w:rFonts w:eastAsia="Times New Roman" w:cstheme="minorHAnsi"/>
          <w:sz w:val="20"/>
          <w:szCs w:val="20"/>
          <w:lang w:eastAsia="zh-CN"/>
        </w:rPr>
      </w:pPr>
    </w:p>
    <w:p w14:paraId="39191C0C" w14:textId="77777777" w:rsidR="00D71C22" w:rsidRDefault="00D71C22" w:rsidP="007044DA">
      <w:pPr>
        <w:spacing w:after="0" w:line="240" w:lineRule="auto"/>
        <w:rPr>
          <w:rFonts w:eastAsia="Times New Roman" w:cstheme="minorHAnsi"/>
          <w:sz w:val="20"/>
          <w:szCs w:val="20"/>
          <w:lang w:eastAsia="zh-CN"/>
        </w:rPr>
      </w:pPr>
    </w:p>
    <w:tbl>
      <w:tblPr>
        <w:tblStyle w:val="TableGrid"/>
        <w:tblW w:w="0" w:type="auto"/>
        <w:tblLook w:val="04A0" w:firstRow="1" w:lastRow="0" w:firstColumn="1" w:lastColumn="0" w:noHBand="0" w:noVBand="1"/>
      </w:tblPr>
      <w:tblGrid>
        <w:gridCol w:w="1980"/>
        <w:gridCol w:w="2126"/>
      </w:tblGrid>
      <w:tr w:rsidR="001F229E" w:rsidRPr="00596F80" w14:paraId="026894D7" w14:textId="77777777" w:rsidTr="00224DDE">
        <w:trPr>
          <w:trHeight w:val="193"/>
        </w:trPr>
        <w:tc>
          <w:tcPr>
            <w:tcW w:w="1980" w:type="dxa"/>
            <w:shd w:val="clear" w:color="auto" w:fill="000000"/>
          </w:tcPr>
          <w:p w14:paraId="453B8149" w14:textId="77777777" w:rsidR="001F229E" w:rsidRPr="00596F80" w:rsidRDefault="001F229E" w:rsidP="000500D7">
            <w:pPr>
              <w:contextualSpacing/>
              <w:rPr>
                <w:b/>
                <w:sz w:val="20"/>
                <w:szCs w:val="20"/>
              </w:rPr>
            </w:pPr>
            <w:r>
              <w:rPr>
                <w:b/>
                <w:sz w:val="20"/>
                <w:szCs w:val="20"/>
              </w:rPr>
              <w:t>Member</w:t>
            </w:r>
          </w:p>
        </w:tc>
        <w:tc>
          <w:tcPr>
            <w:tcW w:w="2126" w:type="dxa"/>
            <w:shd w:val="clear" w:color="auto" w:fill="000000"/>
          </w:tcPr>
          <w:p w14:paraId="16DB9ED2" w14:textId="77777777" w:rsidR="001F229E" w:rsidRDefault="001F229E" w:rsidP="000500D7">
            <w:pPr>
              <w:contextualSpacing/>
              <w:jc w:val="center"/>
              <w:rPr>
                <w:b/>
                <w:sz w:val="20"/>
                <w:szCs w:val="20"/>
              </w:rPr>
            </w:pPr>
          </w:p>
        </w:tc>
      </w:tr>
      <w:tr w:rsidR="001F229E" w14:paraId="6FDE23BC" w14:textId="77777777" w:rsidTr="00224DDE">
        <w:trPr>
          <w:trHeight w:val="187"/>
        </w:trPr>
        <w:tc>
          <w:tcPr>
            <w:tcW w:w="1980" w:type="dxa"/>
          </w:tcPr>
          <w:p w14:paraId="0122B894" w14:textId="77777777" w:rsidR="001F229E" w:rsidRPr="00874FAE" w:rsidRDefault="001F229E" w:rsidP="000500D7">
            <w:pPr>
              <w:contextualSpacing/>
              <w:rPr>
                <w:b/>
                <w:sz w:val="20"/>
                <w:szCs w:val="20"/>
              </w:rPr>
            </w:pPr>
            <w:r>
              <w:rPr>
                <w:b/>
                <w:sz w:val="20"/>
                <w:szCs w:val="20"/>
              </w:rPr>
              <w:t xml:space="preserve">AMINAEI </w:t>
            </w:r>
          </w:p>
        </w:tc>
        <w:tc>
          <w:tcPr>
            <w:tcW w:w="2126" w:type="dxa"/>
          </w:tcPr>
          <w:p w14:paraId="2C0FA949" w14:textId="1FE2CE93" w:rsidR="001F229E" w:rsidRDefault="008D7611" w:rsidP="000500D7">
            <w:pPr>
              <w:contextualSpacing/>
              <w:jc w:val="center"/>
              <w:rPr>
                <w:sz w:val="20"/>
                <w:szCs w:val="20"/>
              </w:rPr>
            </w:pPr>
            <w:r>
              <w:rPr>
                <w:sz w:val="20"/>
                <w:szCs w:val="20"/>
              </w:rPr>
              <w:t>ABSENT</w:t>
            </w:r>
          </w:p>
        </w:tc>
      </w:tr>
      <w:tr w:rsidR="004E6E49" w14:paraId="44790AA0" w14:textId="77777777" w:rsidTr="00224DDE">
        <w:trPr>
          <w:trHeight w:val="187"/>
        </w:trPr>
        <w:tc>
          <w:tcPr>
            <w:tcW w:w="1980" w:type="dxa"/>
          </w:tcPr>
          <w:p w14:paraId="19574132" w14:textId="3457FBA1" w:rsidR="004E6E49" w:rsidRDefault="004E6E49" w:rsidP="000500D7">
            <w:pPr>
              <w:contextualSpacing/>
              <w:rPr>
                <w:b/>
                <w:sz w:val="20"/>
                <w:szCs w:val="20"/>
              </w:rPr>
            </w:pPr>
            <w:r>
              <w:rPr>
                <w:b/>
                <w:sz w:val="20"/>
                <w:szCs w:val="20"/>
              </w:rPr>
              <w:t>ANDERSON</w:t>
            </w:r>
          </w:p>
        </w:tc>
        <w:tc>
          <w:tcPr>
            <w:tcW w:w="2126" w:type="dxa"/>
          </w:tcPr>
          <w:p w14:paraId="436CEAD0" w14:textId="31671662" w:rsidR="004E6E49" w:rsidRDefault="008D7611" w:rsidP="000500D7">
            <w:pPr>
              <w:contextualSpacing/>
              <w:jc w:val="center"/>
              <w:rPr>
                <w:sz w:val="20"/>
                <w:szCs w:val="20"/>
              </w:rPr>
            </w:pPr>
            <w:r>
              <w:rPr>
                <w:sz w:val="20"/>
                <w:szCs w:val="20"/>
              </w:rPr>
              <w:t>NO CONFIDENCE</w:t>
            </w:r>
          </w:p>
        </w:tc>
      </w:tr>
      <w:tr w:rsidR="001F229E" w14:paraId="580A71D2" w14:textId="77777777" w:rsidTr="00224DDE">
        <w:trPr>
          <w:trHeight w:val="187"/>
        </w:trPr>
        <w:tc>
          <w:tcPr>
            <w:tcW w:w="1980" w:type="dxa"/>
          </w:tcPr>
          <w:p w14:paraId="380DE8A2" w14:textId="77777777" w:rsidR="001F229E" w:rsidRPr="007D6BDC" w:rsidRDefault="001F229E" w:rsidP="000500D7">
            <w:pPr>
              <w:contextualSpacing/>
              <w:rPr>
                <w:b/>
                <w:sz w:val="20"/>
                <w:szCs w:val="20"/>
              </w:rPr>
            </w:pPr>
            <w:r>
              <w:rPr>
                <w:b/>
                <w:sz w:val="20"/>
                <w:szCs w:val="20"/>
              </w:rPr>
              <w:t xml:space="preserve">AU-YEUNG </w:t>
            </w:r>
          </w:p>
        </w:tc>
        <w:tc>
          <w:tcPr>
            <w:tcW w:w="2126" w:type="dxa"/>
          </w:tcPr>
          <w:p w14:paraId="08A25E5B" w14:textId="31993B72" w:rsidR="001F229E" w:rsidRDefault="008D7611" w:rsidP="000500D7">
            <w:pPr>
              <w:contextualSpacing/>
              <w:jc w:val="center"/>
              <w:rPr>
                <w:sz w:val="20"/>
                <w:szCs w:val="20"/>
              </w:rPr>
            </w:pPr>
            <w:r>
              <w:rPr>
                <w:sz w:val="20"/>
                <w:szCs w:val="20"/>
              </w:rPr>
              <w:t>NO CONFIDENCE</w:t>
            </w:r>
          </w:p>
        </w:tc>
      </w:tr>
      <w:tr w:rsidR="001F229E" w14:paraId="78F6E547" w14:textId="77777777" w:rsidTr="00224DDE">
        <w:trPr>
          <w:trHeight w:val="178"/>
        </w:trPr>
        <w:tc>
          <w:tcPr>
            <w:tcW w:w="1980" w:type="dxa"/>
          </w:tcPr>
          <w:p w14:paraId="23BD57F0" w14:textId="77777777" w:rsidR="001F229E" w:rsidRPr="007D6BDC" w:rsidRDefault="001F229E" w:rsidP="000500D7">
            <w:pPr>
              <w:contextualSpacing/>
              <w:rPr>
                <w:b/>
                <w:sz w:val="20"/>
                <w:szCs w:val="20"/>
              </w:rPr>
            </w:pPr>
            <w:r>
              <w:rPr>
                <w:b/>
                <w:sz w:val="20"/>
                <w:szCs w:val="20"/>
              </w:rPr>
              <w:t xml:space="preserve">BAGTASOS </w:t>
            </w:r>
          </w:p>
        </w:tc>
        <w:tc>
          <w:tcPr>
            <w:tcW w:w="2126" w:type="dxa"/>
          </w:tcPr>
          <w:p w14:paraId="31E35314" w14:textId="23EE607E" w:rsidR="001F229E" w:rsidRDefault="008D7611" w:rsidP="000500D7">
            <w:pPr>
              <w:contextualSpacing/>
              <w:jc w:val="center"/>
              <w:rPr>
                <w:sz w:val="20"/>
                <w:szCs w:val="20"/>
              </w:rPr>
            </w:pPr>
            <w:r>
              <w:rPr>
                <w:sz w:val="20"/>
                <w:szCs w:val="20"/>
              </w:rPr>
              <w:t>CONFIDENCE</w:t>
            </w:r>
          </w:p>
        </w:tc>
      </w:tr>
      <w:tr w:rsidR="001F229E" w14:paraId="689E2B89" w14:textId="77777777" w:rsidTr="00224DDE">
        <w:trPr>
          <w:trHeight w:val="187"/>
        </w:trPr>
        <w:tc>
          <w:tcPr>
            <w:tcW w:w="1980" w:type="dxa"/>
          </w:tcPr>
          <w:p w14:paraId="32C6CBC8" w14:textId="77777777" w:rsidR="001F229E" w:rsidRPr="007D6BDC" w:rsidRDefault="001F229E" w:rsidP="000500D7">
            <w:pPr>
              <w:contextualSpacing/>
              <w:rPr>
                <w:b/>
                <w:sz w:val="20"/>
                <w:szCs w:val="20"/>
              </w:rPr>
            </w:pPr>
            <w:r>
              <w:rPr>
                <w:b/>
                <w:sz w:val="20"/>
                <w:szCs w:val="20"/>
              </w:rPr>
              <w:t>BAIG</w:t>
            </w:r>
          </w:p>
        </w:tc>
        <w:tc>
          <w:tcPr>
            <w:tcW w:w="2126" w:type="dxa"/>
          </w:tcPr>
          <w:p w14:paraId="0F847C38" w14:textId="23377D1B" w:rsidR="001F229E" w:rsidRDefault="008D7611" w:rsidP="000500D7">
            <w:pPr>
              <w:contextualSpacing/>
              <w:jc w:val="center"/>
              <w:rPr>
                <w:sz w:val="20"/>
                <w:szCs w:val="20"/>
              </w:rPr>
            </w:pPr>
            <w:r>
              <w:rPr>
                <w:sz w:val="20"/>
                <w:szCs w:val="20"/>
              </w:rPr>
              <w:t>ABSENT</w:t>
            </w:r>
          </w:p>
        </w:tc>
      </w:tr>
      <w:tr w:rsidR="001F229E" w14:paraId="1F0A4397" w14:textId="77777777" w:rsidTr="00224DDE">
        <w:trPr>
          <w:trHeight w:val="187"/>
        </w:trPr>
        <w:tc>
          <w:tcPr>
            <w:tcW w:w="1980" w:type="dxa"/>
          </w:tcPr>
          <w:p w14:paraId="16F913A5" w14:textId="77777777" w:rsidR="001F229E" w:rsidRPr="007D6BDC" w:rsidRDefault="001F229E" w:rsidP="000500D7">
            <w:pPr>
              <w:contextualSpacing/>
              <w:rPr>
                <w:b/>
                <w:sz w:val="20"/>
                <w:szCs w:val="20"/>
              </w:rPr>
            </w:pPr>
            <w:r>
              <w:rPr>
                <w:b/>
                <w:sz w:val="20"/>
                <w:szCs w:val="20"/>
              </w:rPr>
              <w:t>BIRCH</w:t>
            </w:r>
          </w:p>
        </w:tc>
        <w:tc>
          <w:tcPr>
            <w:tcW w:w="2126" w:type="dxa"/>
          </w:tcPr>
          <w:p w14:paraId="6C73517E" w14:textId="22C73FBD" w:rsidR="001F229E" w:rsidRDefault="008D7611" w:rsidP="000500D7">
            <w:pPr>
              <w:contextualSpacing/>
              <w:jc w:val="center"/>
              <w:rPr>
                <w:sz w:val="20"/>
                <w:szCs w:val="20"/>
              </w:rPr>
            </w:pPr>
            <w:r>
              <w:rPr>
                <w:sz w:val="20"/>
                <w:szCs w:val="20"/>
              </w:rPr>
              <w:t>ABSENT</w:t>
            </w:r>
          </w:p>
        </w:tc>
      </w:tr>
      <w:tr w:rsidR="001F229E" w14:paraId="4818E18E" w14:textId="77777777" w:rsidTr="00224DDE">
        <w:trPr>
          <w:trHeight w:val="193"/>
        </w:trPr>
        <w:tc>
          <w:tcPr>
            <w:tcW w:w="1980" w:type="dxa"/>
          </w:tcPr>
          <w:p w14:paraId="67CFB239" w14:textId="77777777" w:rsidR="001F229E" w:rsidRPr="007D6BDC" w:rsidRDefault="001F229E" w:rsidP="000500D7">
            <w:pPr>
              <w:contextualSpacing/>
              <w:rPr>
                <w:b/>
                <w:sz w:val="20"/>
                <w:szCs w:val="20"/>
              </w:rPr>
            </w:pPr>
            <w:r>
              <w:rPr>
                <w:b/>
                <w:sz w:val="20"/>
                <w:szCs w:val="20"/>
              </w:rPr>
              <w:t>CHOPRA</w:t>
            </w:r>
          </w:p>
        </w:tc>
        <w:tc>
          <w:tcPr>
            <w:tcW w:w="2126" w:type="dxa"/>
          </w:tcPr>
          <w:p w14:paraId="25F521A8" w14:textId="225701D0" w:rsidR="001F229E" w:rsidRDefault="008D7611" w:rsidP="000500D7">
            <w:pPr>
              <w:contextualSpacing/>
              <w:jc w:val="center"/>
              <w:rPr>
                <w:sz w:val="20"/>
                <w:szCs w:val="20"/>
              </w:rPr>
            </w:pPr>
            <w:r>
              <w:rPr>
                <w:sz w:val="20"/>
                <w:szCs w:val="20"/>
              </w:rPr>
              <w:t>CONFIDENCE</w:t>
            </w:r>
          </w:p>
        </w:tc>
      </w:tr>
      <w:tr w:rsidR="001F229E" w14:paraId="07F60A2B" w14:textId="77777777" w:rsidTr="00224DDE">
        <w:trPr>
          <w:trHeight w:val="193"/>
        </w:trPr>
        <w:tc>
          <w:tcPr>
            <w:tcW w:w="1980" w:type="dxa"/>
          </w:tcPr>
          <w:p w14:paraId="7D91CEE9" w14:textId="77777777" w:rsidR="001F229E" w:rsidRPr="007D6BDC" w:rsidRDefault="001F229E" w:rsidP="000500D7">
            <w:pPr>
              <w:contextualSpacing/>
              <w:rPr>
                <w:b/>
                <w:sz w:val="20"/>
                <w:szCs w:val="20"/>
              </w:rPr>
            </w:pPr>
            <w:r>
              <w:rPr>
                <w:b/>
                <w:sz w:val="20"/>
                <w:szCs w:val="20"/>
              </w:rPr>
              <w:t>CHUI</w:t>
            </w:r>
          </w:p>
        </w:tc>
        <w:tc>
          <w:tcPr>
            <w:tcW w:w="2126" w:type="dxa"/>
          </w:tcPr>
          <w:p w14:paraId="5DBBC80A" w14:textId="59F302C0" w:rsidR="001F229E" w:rsidRDefault="008D7611" w:rsidP="000500D7">
            <w:pPr>
              <w:contextualSpacing/>
              <w:jc w:val="center"/>
              <w:rPr>
                <w:sz w:val="20"/>
                <w:szCs w:val="20"/>
              </w:rPr>
            </w:pPr>
            <w:r>
              <w:rPr>
                <w:sz w:val="20"/>
                <w:szCs w:val="20"/>
              </w:rPr>
              <w:t>NO CONFIDENCE</w:t>
            </w:r>
          </w:p>
        </w:tc>
      </w:tr>
      <w:tr w:rsidR="001F229E" w14:paraId="1071227D" w14:textId="77777777" w:rsidTr="00224DDE">
        <w:trPr>
          <w:trHeight w:val="193"/>
        </w:trPr>
        <w:tc>
          <w:tcPr>
            <w:tcW w:w="1980" w:type="dxa"/>
          </w:tcPr>
          <w:p w14:paraId="04F0C1A2" w14:textId="77777777" w:rsidR="001F229E" w:rsidRPr="007D6BDC" w:rsidRDefault="001F229E" w:rsidP="000500D7">
            <w:pPr>
              <w:contextualSpacing/>
              <w:rPr>
                <w:b/>
                <w:sz w:val="20"/>
                <w:szCs w:val="20"/>
              </w:rPr>
            </w:pPr>
            <w:r>
              <w:rPr>
                <w:b/>
                <w:sz w:val="20"/>
                <w:szCs w:val="20"/>
              </w:rPr>
              <w:t>DAHAB</w:t>
            </w:r>
          </w:p>
        </w:tc>
        <w:tc>
          <w:tcPr>
            <w:tcW w:w="2126" w:type="dxa"/>
          </w:tcPr>
          <w:p w14:paraId="23410532" w14:textId="50E501B6" w:rsidR="001F229E" w:rsidRDefault="008D7611" w:rsidP="000500D7">
            <w:pPr>
              <w:contextualSpacing/>
              <w:jc w:val="center"/>
              <w:rPr>
                <w:sz w:val="20"/>
                <w:szCs w:val="20"/>
              </w:rPr>
            </w:pPr>
            <w:r>
              <w:rPr>
                <w:sz w:val="20"/>
                <w:szCs w:val="20"/>
              </w:rPr>
              <w:t>ABSENT</w:t>
            </w:r>
          </w:p>
        </w:tc>
      </w:tr>
      <w:tr w:rsidR="004E6E49" w14:paraId="536F0B84" w14:textId="77777777" w:rsidTr="00224DDE">
        <w:trPr>
          <w:trHeight w:val="193"/>
        </w:trPr>
        <w:tc>
          <w:tcPr>
            <w:tcW w:w="1980" w:type="dxa"/>
          </w:tcPr>
          <w:p w14:paraId="305E8A65" w14:textId="4422A729" w:rsidR="004E6E49" w:rsidRDefault="004E6E49" w:rsidP="000500D7">
            <w:pPr>
              <w:contextualSpacing/>
              <w:rPr>
                <w:b/>
                <w:sz w:val="20"/>
                <w:szCs w:val="20"/>
              </w:rPr>
            </w:pPr>
            <w:r>
              <w:rPr>
                <w:b/>
                <w:sz w:val="20"/>
                <w:szCs w:val="20"/>
              </w:rPr>
              <w:t>DA-RE</w:t>
            </w:r>
          </w:p>
        </w:tc>
        <w:tc>
          <w:tcPr>
            <w:tcW w:w="2126" w:type="dxa"/>
          </w:tcPr>
          <w:p w14:paraId="35F0014F" w14:textId="17DCD8F9" w:rsidR="004E6E49" w:rsidRDefault="008D7611" w:rsidP="000500D7">
            <w:pPr>
              <w:contextualSpacing/>
              <w:jc w:val="center"/>
              <w:rPr>
                <w:sz w:val="20"/>
                <w:szCs w:val="20"/>
              </w:rPr>
            </w:pPr>
            <w:r>
              <w:rPr>
                <w:sz w:val="20"/>
                <w:szCs w:val="20"/>
              </w:rPr>
              <w:t>NO CONFIDENCE</w:t>
            </w:r>
          </w:p>
        </w:tc>
      </w:tr>
      <w:tr w:rsidR="008D7611" w14:paraId="6D05579F" w14:textId="77777777" w:rsidTr="00224DDE">
        <w:trPr>
          <w:trHeight w:val="193"/>
        </w:trPr>
        <w:tc>
          <w:tcPr>
            <w:tcW w:w="1980" w:type="dxa"/>
          </w:tcPr>
          <w:p w14:paraId="78C15FE4" w14:textId="3D1A3DFC" w:rsidR="008D7611" w:rsidRDefault="008D7611" w:rsidP="000500D7">
            <w:pPr>
              <w:contextualSpacing/>
              <w:rPr>
                <w:b/>
                <w:sz w:val="20"/>
                <w:szCs w:val="20"/>
              </w:rPr>
            </w:pPr>
            <w:r>
              <w:rPr>
                <w:b/>
                <w:sz w:val="20"/>
                <w:szCs w:val="20"/>
              </w:rPr>
              <w:t>DE SILVA</w:t>
            </w:r>
          </w:p>
        </w:tc>
        <w:tc>
          <w:tcPr>
            <w:tcW w:w="2126" w:type="dxa"/>
          </w:tcPr>
          <w:p w14:paraId="2D889D3F" w14:textId="7C7F8AF7" w:rsidR="008D7611" w:rsidRDefault="008D7611" w:rsidP="000500D7">
            <w:pPr>
              <w:contextualSpacing/>
              <w:jc w:val="center"/>
              <w:rPr>
                <w:sz w:val="20"/>
                <w:szCs w:val="20"/>
              </w:rPr>
            </w:pPr>
            <w:r>
              <w:rPr>
                <w:sz w:val="20"/>
                <w:szCs w:val="20"/>
              </w:rPr>
              <w:t>ABSENT</w:t>
            </w:r>
          </w:p>
        </w:tc>
      </w:tr>
      <w:tr w:rsidR="001F229E" w14:paraId="6BEEF5CB" w14:textId="77777777" w:rsidTr="00224DDE">
        <w:trPr>
          <w:trHeight w:val="193"/>
        </w:trPr>
        <w:tc>
          <w:tcPr>
            <w:tcW w:w="1980" w:type="dxa"/>
          </w:tcPr>
          <w:p w14:paraId="0C2CFE7D" w14:textId="77777777" w:rsidR="001F229E" w:rsidRPr="007D6BDC" w:rsidRDefault="001F229E" w:rsidP="000500D7">
            <w:pPr>
              <w:contextualSpacing/>
              <w:rPr>
                <w:b/>
                <w:sz w:val="20"/>
                <w:szCs w:val="20"/>
              </w:rPr>
            </w:pPr>
            <w:r>
              <w:rPr>
                <w:b/>
                <w:sz w:val="20"/>
                <w:szCs w:val="20"/>
              </w:rPr>
              <w:t>DEL CASTILLO</w:t>
            </w:r>
          </w:p>
        </w:tc>
        <w:tc>
          <w:tcPr>
            <w:tcW w:w="2126" w:type="dxa"/>
          </w:tcPr>
          <w:p w14:paraId="352BC9F1" w14:textId="5E8A4214" w:rsidR="001F229E" w:rsidRDefault="008D7611" w:rsidP="000500D7">
            <w:pPr>
              <w:contextualSpacing/>
              <w:jc w:val="center"/>
              <w:rPr>
                <w:sz w:val="20"/>
                <w:szCs w:val="20"/>
              </w:rPr>
            </w:pPr>
            <w:r>
              <w:rPr>
                <w:sz w:val="20"/>
                <w:szCs w:val="20"/>
              </w:rPr>
              <w:t>NO CONFIDENCE</w:t>
            </w:r>
          </w:p>
        </w:tc>
      </w:tr>
      <w:tr w:rsidR="001F229E" w14:paraId="3B3C7774" w14:textId="77777777" w:rsidTr="00224DDE">
        <w:trPr>
          <w:trHeight w:val="193"/>
        </w:trPr>
        <w:tc>
          <w:tcPr>
            <w:tcW w:w="1980" w:type="dxa"/>
          </w:tcPr>
          <w:p w14:paraId="49586561" w14:textId="77777777" w:rsidR="001F229E" w:rsidRDefault="001F229E" w:rsidP="000500D7">
            <w:pPr>
              <w:contextualSpacing/>
              <w:rPr>
                <w:b/>
                <w:sz w:val="20"/>
                <w:szCs w:val="20"/>
              </w:rPr>
            </w:pPr>
            <w:r>
              <w:rPr>
                <w:b/>
                <w:sz w:val="20"/>
                <w:szCs w:val="20"/>
              </w:rPr>
              <w:t>DELLA-VEDOVA</w:t>
            </w:r>
          </w:p>
        </w:tc>
        <w:tc>
          <w:tcPr>
            <w:tcW w:w="2126" w:type="dxa"/>
          </w:tcPr>
          <w:p w14:paraId="5F362529" w14:textId="7606E7EE" w:rsidR="001F229E" w:rsidRDefault="008D7611" w:rsidP="000500D7">
            <w:pPr>
              <w:contextualSpacing/>
              <w:jc w:val="center"/>
              <w:rPr>
                <w:sz w:val="20"/>
                <w:szCs w:val="20"/>
              </w:rPr>
            </w:pPr>
            <w:r>
              <w:rPr>
                <w:sz w:val="20"/>
                <w:szCs w:val="20"/>
              </w:rPr>
              <w:t>CONFIDENCE</w:t>
            </w:r>
          </w:p>
        </w:tc>
      </w:tr>
      <w:tr w:rsidR="001F229E" w14:paraId="714E8F27" w14:textId="77777777" w:rsidTr="00224DDE">
        <w:trPr>
          <w:trHeight w:val="193"/>
        </w:trPr>
        <w:tc>
          <w:tcPr>
            <w:tcW w:w="1980" w:type="dxa"/>
          </w:tcPr>
          <w:p w14:paraId="19BF63A7" w14:textId="77777777" w:rsidR="001F229E" w:rsidRPr="007D6BDC" w:rsidRDefault="001F229E" w:rsidP="000500D7">
            <w:pPr>
              <w:contextualSpacing/>
              <w:rPr>
                <w:b/>
                <w:sz w:val="20"/>
                <w:szCs w:val="20"/>
              </w:rPr>
            </w:pPr>
            <w:r>
              <w:rPr>
                <w:b/>
                <w:sz w:val="20"/>
                <w:szCs w:val="20"/>
              </w:rPr>
              <w:t>DHINDSA</w:t>
            </w:r>
          </w:p>
        </w:tc>
        <w:tc>
          <w:tcPr>
            <w:tcW w:w="2126" w:type="dxa"/>
          </w:tcPr>
          <w:p w14:paraId="5E5EAE38" w14:textId="3F0779B9" w:rsidR="001F229E" w:rsidRDefault="008D7611" w:rsidP="000500D7">
            <w:pPr>
              <w:contextualSpacing/>
              <w:jc w:val="center"/>
              <w:rPr>
                <w:sz w:val="20"/>
                <w:szCs w:val="20"/>
              </w:rPr>
            </w:pPr>
            <w:r>
              <w:rPr>
                <w:sz w:val="20"/>
                <w:szCs w:val="20"/>
              </w:rPr>
              <w:t>ABSTAIN</w:t>
            </w:r>
          </w:p>
        </w:tc>
      </w:tr>
      <w:tr w:rsidR="001F229E" w14:paraId="718DC154" w14:textId="77777777" w:rsidTr="00224DDE">
        <w:trPr>
          <w:trHeight w:val="193"/>
        </w:trPr>
        <w:tc>
          <w:tcPr>
            <w:tcW w:w="1980" w:type="dxa"/>
          </w:tcPr>
          <w:p w14:paraId="6DD6D230" w14:textId="77777777" w:rsidR="001F229E" w:rsidRPr="007D6BDC" w:rsidRDefault="001F229E" w:rsidP="000500D7">
            <w:pPr>
              <w:contextualSpacing/>
              <w:rPr>
                <w:b/>
                <w:sz w:val="20"/>
                <w:szCs w:val="20"/>
              </w:rPr>
            </w:pPr>
            <w:r>
              <w:rPr>
                <w:b/>
                <w:sz w:val="20"/>
                <w:szCs w:val="20"/>
              </w:rPr>
              <w:t>DIXIT</w:t>
            </w:r>
          </w:p>
        </w:tc>
        <w:tc>
          <w:tcPr>
            <w:tcW w:w="2126" w:type="dxa"/>
          </w:tcPr>
          <w:p w14:paraId="654A6190" w14:textId="7D108C9A" w:rsidR="001F229E" w:rsidRDefault="008D7611" w:rsidP="000500D7">
            <w:pPr>
              <w:contextualSpacing/>
              <w:jc w:val="center"/>
              <w:rPr>
                <w:sz w:val="20"/>
                <w:szCs w:val="20"/>
              </w:rPr>
            </w:pPr>
            <w:r>
              <w:rPr>
                <w:sz w:val="20"/>
                <w:szCs w:val="20"/>
              </w:rPr>
              <w:t>NO CONFIDENCE</w:t>
            </w:r>
          </w:p>
        </w:tc>
      </w:tr>
      <w:tr w:rsidR="001F229E" w14:paraId="710F871F" w14:textId="77777777" w:rsidTr="00224DDE">
        <w:trPr>
          <w:trHeight w:val="193"/>
        </w:trPr>
        <w:tc>
          <w:tcPr>
            <w:tcW w:w="1980" w:type="dxa"/>
          </w:tcPr>
          <w:p w14:paraId="663EA28F" w14:textId="77777777" w:rsidR="001F229E" w:rsidRPr="007D6BDC" w:rsidRDefault="001F229E" w:rsidP="000500D7">
            <w:pPr>
              <w:contextualSpacing/>
              <w:rPr>
                <w:b/>
                <w:sz w:val="20"/>
                <w:szCs w:val="20"/>
              </w:rPr>
            </w:pPr>
            <w:r>
              <w:rPr>
                <w:b/>
                <w:sz w:val="20"/>
                <w:szCs w:val="20"/>
              </w:rPr>
              <w:t>EGBEYEMI</w:t>
            </w:r>
          </w:p>
        </w:tc>
        <w:tc>
          <w:tcPr>
            <w:tcW w:w="2126" w:type="dxa"/>
          </w:tcPr>
          <w:p w14:paraId="0BEF2949" w14:textId="5ABD760F" w:rsidR="001F229E" w:rsidRDefault="008D7611" w:rsidP="000500D7">
            <w:pPr>
              <w:contextualSpacing/>
              <w:jc w:val="center"/>
              <w:rPr>
                <w:sz w:val="20"/>
                <w:szCs w:val="20"/>
              </w:rPr>
            </w:pPr>
            <w:r>
              <w:rPr>
                <w:sz w:val="20"/>
                <w:szCs w:val="20"/>
              </w:rPr>
              <w:t>NO CONFIDENCE</w:t>
            </w:r>
          </w:p>
        </w:tc>
      </w:tr>
      <w:tr w:rsidR="001F229E" w14:paraId="294E66C0" w14:textId="77777777" w:rsidTr="00224DDE">
        <w:trPr>
          <w:trHeight w:val="193"/>
        </w:trPr>
        <w:tc>
          <w:tcPr>
            <w:tcW w:w="1980" w:type="dxa"/>
          </w:tcPr>
          <w:p w14:paraId="7E16017D" w14:textId="77777777" w:rsidR="001F229E" w:rsidRPr="007D6BDC" w:rsidRDefault="001F229E" w:rsidP="000500D7">
            <w:pPr>
              <w:contextualSpacing/>
              <w:rPr>
                <w:b/>
                <w:sz w:val="20"/>
                <w:szCs w:val="20"/>
              </w:rPr>
            </w:pPr>
            <w:r>
              <w:rPr>
                <w:b/>
                <w:sz w:val="20"/>
                <w:szCs w:val="20"/>
              </w:rPr>
              <w:t>GODLEWSKI</w:t>
            </w:r>
          </w:p>
        </w:tc>
        <w:tc>
          <w:tcPr>
            <w:tcW w:w="2126" w:type="dxa"/>
          </w:tcPr>
          <w:p w14:paraId="2D441E62" w14:textId="44031C7E" w:rsidR="001F229E" w:rsidRDefault="008D7611" w:rsidP="000500D7">
            <w:pPr>
              <w:contextualSpacing/>
              <w:jc w:val="center"/>
              <w:rPr>
                <w:sz w:val="20"/>
                <w:szCs w:val="20"/>
              </w:rPr>
            </w:pPr>
            <w:r>
              <w:rPr>
                <w:sz w:val="20"/>
                <w:szCs w:val="20"/>
              </w:rPr>
              <w:t>ABSENT</w:t>
            </w:r>
          </w:p>
        </w:tc>
      </w:tr>
      <w:tr w:rsidR="004E6E49" w14:paraId="55F82111" w14:textId="77777777" w:rsidTr="00224DDE">
        <w:trPr>
          <w:trHeight w:val="193"/>
        </w:trPr>
        <w:tc>
          <w:tcPr>
            <w:tcW w:w="1980" w:type="dxa"/>
          </w:tcPr>
          <w:p w14:paraId="3967C9AB" w14:textId="2B0BD873" w:rsidR="004E6E49" w:rsidRDefault="004E6E49" w:rsidP="000500D7">
            <w:pPr>
              <w:contextualSpacing/>
              <w:rPr>
                <w:b/>
                <w:sz w:val="20"/>
                <w:szCs w:val="20"/>
              </w:rPr>
            </w:pPr>
            <w:r>
              <w:rPr>
                <w:b/>
                <w:sz w:val="20"/>
                <w:szCs w:val="20"/>
              </w:rPr>
              <w:t>ISAH</w:t>
            </w:r>
          </w:p>
        </w:tc>
        <w:tc>
          <w:tcPr>
            <w:tcW w:w="2126" w:type="dxa"/>
          </w:tcPr>
          <w:p w14:paraId="5DB077FE" w14:textId="7EED4F37" w:rsidR="004E6E49" w:rsidRDefault="008D7611" w:rsidP="000500D7">
            <w:pPr>
              <w:contextualSpacing/>
              <w:jc w:val="center"/>
              <w:rPr>
                <w:sz w:val="20"/>
                <w:szCs w:val="20"/>
              </w:rPr>
            </w:pPr>
            <w:r>
              <w:rPr>
                <w:sz w:val="20"/>
                <w:szCs w:val="20"/>
              </w:rPr>
              <w:t>NO CONFIDENCE</w:t>
            </w:r>
          </w:p>
        </w:tc>
      </w:tr>
      <w:tr w:rsidR="001F229E" w14:paraId="33982FB4" w14:textId="77777777" w:rsidTr="00224DDE">
        <w:trPr>
          <w:trHeight w:val="193"/>
        </w:trPr>
        <w:tc>
          <w:tcPr>
            <w:tcW w:w="1980" w:type="dxa"/>
          </w:tcPr>
          <w:p w14:paraId="4028D598" w14:textId="77777777" w:rsidR="001F229E" w:rsidRPr="007D6BDC" w:rsidRDefault="001F229E" w:rsidP="000500D7">
            <w:pPr>
              <w:contextualSpacing/>
              <w:rPr>
                <w:b/>
                <w:sz w:val="20"/>
                <w:szCs w:val="20"/>
              </w:rPr>
            </w:pPr>
            <w:r>
              <w:rPr>
                <w:b/>
                <w:sz w:val="20"/>
                <w:szCs w:val="20"/>
              </w:rPr>
              <w:t>JONES</w:t>
            </w:r>
          </w:p>
        </w:tc>
        <w:tc>
          <w:tcPr>
            <w:tcW w:w="2126" w:type="dxa"/>
          </w:tcPr>
          <w:p w14:paraId="799711F0" w14:textId="4668E3DE" w:rsidR="001F229E" w:rsidRDefault="008D7611" w:rsidP="000500D7">
            <w:pPr>
              <w:contextualSpacing/>
              <w:jc w:val="center"/>
              <w:rPr>
                <w:sz w:val="20"/>
                <w:szCs w:val="20"/>
              </w:rPr>
            </w:pPr>
            <w:r>
              <w:rPr>
                <w:sz w:val="20"/>
                <w:szCs w:val="20"/>
              </w:rPr>
              <w:t>ABSENT</w:t>
            </w:r>
          </w:p>
        </w:tc>
      </w:tr>
      <w:tr w:rsidR="001F229E" w14:paraId="3190341A" w14:textId="77777777" w:rsidTr="00224DDE">
        <w:trPr>
          <w:trHeight w:val="193"/>
        </w:trPr>
        <w:tc>
          <w:tcPr>
            <w:tcW w:w="1980" w:type="dxa"/>
          </w:tcPr>
          <w:p w14:paraId="706AEE9E" w14:textId="77777777" w:rsidR="001F229E" w:rsidRPr="007D6BDC" w:rsidRDefault="001F229E" w:rsidP="000500D7">
            <w:pPr>
              <w:contextualSpacing/>
              <w:rPr>
                <w:b/>
                <w:sz w:val="20"/>
                <w:szCs w:val="20"/>
              </w:rPr>
            </w:pPr>
            <w:r>
              <w:rPr>
                <w:b/>
                <w:sz w:val="20"/>
                <w:szCs w:val="20"/>
              </w:rPr>
              <w:t>KOSCAK</w:t>
            </w:r>
          </w:p>
        </w:tc>
        <w:tc>
          <w:tcPr>
            <w:tcW w:w="2126" w:type="dxa"/>
          </w:tcPr>
          <w:p w14:paraId="5151289F" w14:textId="40FA8A2C" w:rsidR="001F229E" w:rsidRDefault="008D7611" w:rsidP="000500D7">
            <w:pPr>
              <w:contextualSpacing/>
              <w:jc w:val="center"/>
              <w:rPr>
                <w:sz w:val="20"/>
                <w:szCs w:val="20"/>
              </w:rPr>
            </w:pPr>
            <w:r>
              <w:rPr>
                <w:sz w:val="20"/>
                <w:szCs w:val="20"/>
              </w:rPr>
              <w:t>ABSENT</w:t>
            </w:r>
          </w:p>
        </w:tc>
      </w:tr>
      <w:tr w:rsidR="001F229E" w14:paraId="7F4DF75C" w14:textId="77777777" w:rsidTr="00224DDE">
        <w:trPr>
          <w:trHeight w:val="193"/>
        </w:trPr>
        <w:tc>
          <w:tcPr>
            <w:tcW w:w="1980" w:type="dxa"/>
          </w:tcPr>
          <w:p w14:paraId="05159695" w14:textId="77777777" w:rsidR="001F229E" w:rsidRPr="007D6BDC" w:rsidRDefault="001F229E" w:rsidP="000500D7">
            <w:pPr>
              <w:contextualSpacing/>
              <w:rPr>
                <w:b/>
                <w:sz w:val="20"/>
                <w:szCs w:val="20"/>
              </w:rPr>
            </w:pPr>
            <w:r>
              <w:rPr>
                <w:b/>
                <w:sz w:val="20"/>
                <w:szCs w:val="20"/>
              </w:rPr>
              <w:lastRenderedPageBreak/>
              <w:t>MESIC</w:t>
            </w:r>
          </w:p>
        </w:tc>
        <w:tc>
          <w:tcPr>
            <w:tcW w:w="2126" w:type="dxa"/>
          </w:tcPr>
          <w:p w14:paraId="283E7652" w14:textId="6693A19C" w:rsidR="001F229E" w:rsidRDefault="008D7611" w:rsidP="000500D7">
            <w:pPr>
              <w:contextualSpacing/>
              <w:jc w:val="center"/>
              <w:rPr>
                <w:sz w:val="20"/>
                <w:szCs w:val="20"/>
              </w:rPr>
            </w:pPr>
            <w:r>
              <w:rPr>
                <w:sz w:val="20"/>
                <w:szCs w:val="20"/>
              </w:rPr>
              <w:t>ABSENT</w:t>
            </w:r>
          </w:p>
        </w:tc>
      </w:tr>
      <w:tr w:rsidR="001F229E" w14:paraId="63D7FFE9" w14:textId="77777777" w:rsidTr="00224DDE">
        <w:trPr>
          <w:trHeight w:val="193"/>
        </w:trPr>
        <w:tc>
          <w:tcPr>
            <w:tcW w:w="1980" w:type="dxa"/>
          </w:tcPr>
          <w:p w14:paraId="6D1780E0" w14:textId="77777777" w:rsidR="001F229E" w:rsidRPr="007D6BDC" w:rsidRDefault="001F229E" w:rsidP="000500D7">
            <w:pPr>
              <w:contextualSpacing/>
              <w:rPr>
                <w:b/>
                <w:sz w:val="20"/>
                <w:szCs w:val="20"/>
              </w:rPr>
            </w:pPr>
            <w:r>
              <w:rPr>
                <w:b/>
                <w:sz w:val="20"/>
                <w:szCs w:val="20"/>
              </w:rPr>
              <w:t>NAKUA</w:t>
            </w:r>
          </w:p>
        </w:tc>
        <w:tc>
          <w:tcPr>
            <w:tcW w:w="2126" w:type="dxa"/>
          </w:tcPr>
          <w:p w14:paraId="39B80657" w14:textId="48ABBF87" w:rsidR="001F229E" w:rsidRDefault="008D7611" w:rsidP="000500D7">
            <w:pPr>
              <w:contextualSpacing/>
              <w:jc w:val="center"/>
              <w:rPr>
                <w:sz w:val="20"/>
                <w:szCs w:val="20"/>
              </w:rPr>
            </w:pPr>
            <w:r>
              <w:rPr>
                <w:sz w:val="20"/>
                <w:szCs w:val="20"/>
              </w:rPr>
              <w:t>ABSENT</w:t>
            </w:r>
          </w:p>
        </w:tc>
      </w:tr>
      <w:tr w:rsidR="00BF290C" w14:paraId="2212984E" w14:textId="77777777" w:rsidTr="00224DDE">
        <w:trPr>
          <w:trHeight w:val="193"/>
        </w:trPr>
        <w:tc>
          <w:tcPr>
            <w:tcW w:w="1980" w:type="dxa"/>
          </w:tcPr>
          <w:p w14:paraId="6688FEE4" w14:textId="10F769DE" w:rsidR="00BF290C" w:rsidRDefault="00BF290C" w:rsidP="000500D7">
            <w:pPr>
              <w:contextualSpacing/>
              <w:rPr>
                <w:b/>
                <w:sz w:val="20"/>
                <w:szCs w:val="20"/>
              </w:rPr>
            </w:pPr>
            <w:r>
              <w:rPr>
                <w:b/>
                <w:sz w:val="20"/>
                <w:szCs w:val="20"/>
              </w:rPr>
              <w:t>NOBLE</w:t>
            </w:r>
          </w:p>
        </w:tc>
        <w:tc>
          <w:tcPr>
            <w:tcW w:w="2126" w:type="dxa"/>
          </w:tcPr>
          <w:p w14:paraId="30A76D23" w14:textId="7915E5E9" w:rsidR="00BF290C" w:rsidRDefault="008D7611" w:rsidP="000500D7">
            <w:pPr>
              <w:contextualSpacing/>
              <w:jc w:val="center"/>
              <w:rPr>
                <w:sz w:val="20"/>
                <w:szCs w:val="20"/>
              </w:rPr>
            </w:pPr>
            <w:r>
              <w:rPr>
                <w:sz w:val="20"/>
                <w:szCs w:val="20"/>
              </w:rPr>
              <w:t>NO CONFIDENCE</w:t>
            </w:r>
          </w:p>
        </w:tc>
      </w:tr>
      <w:tr w:rsidR="001F229E" w14:paraId="64A80870" w14:textId="77777777" w:rsidTr="00224DDE">
        <w:trPr>
          <w:trHeight w:val="193"/>
        </w:trPr>
        <w:tc>
          <w:tcPr>
            <w:tcW w:w="1980" w:type="dxa"/>
          </w:tcPr>
          <w:p w14:paraId="1AFD6E4C" w14:textId="77777777" w:rsidR="001F229E" w:rsidRPr="007D6BDC" w:rsidRDefault="001F229E" w:rsidP="000500D7">
            <w:pPr>
              <w:contextualSpacing/>
              <w:rPr>
                <w:b/>
                <w:sz w:val="20"/>
                <w:szCs w:val="20"/>
              </w:rPr>
            </w:pPr>
            <w:r>
              <w:rPr>
                <w:b/>
                <w:sz w:val="20"/>
                <w:szCs w:val="20"/>
              </w:rPr>
              <w:t>SAMSON</w:t>
            </w:r>
          </w:p>
        </w:tc>
        <w:tc>
          <w:tcPr>
            <w:tcW w:w="2126" w:type="dxa"/>
          </w:tcPr>
          <w:p w14:paraId="077D1555" w14:textId="7FDF806C" w:rsidR="001F229E" w:rsidRDefault="008D7611" w:rsidP="000500D7">
            <w:pPr>
              <w:contextualSpacing/>
              <w:jc w:val="center"/>
              <w:rPr>
                <w:sz w:val="20"/>
                <w:szCs w:val="20"/>
              </w:rPr>
            </w:pPr>
            <w:r>
              <w:rPr>
                <w:sz w:val="20"/>
                <w:szCs w:val="20"/>
              </w:rPr>
              <w:t>ABSENT</w:t>
            </w:r>
          </w:p>
        </w:tc>
      </w:tr>
      <w:tr w:rsidR="001F229E" w14:paraId="248C6240" w14:textId="77777777" w:rsidTr="00224DDE">
        <w:trPr>
          <w:trHeight w:val="193"/>
        </w:trPr>
        <w:tc>
          <w:tcPr>
            <w:tcW w:w="1980" w:type="dxa"/>
          </w:tcPr>
          <w:p w14:paraId="1D58911F" w14:textId="77777777" w:rsidR="001F229E" w:rsidRPr="007D6BDC" w:rsidRDefault="001F229E" w:rsidP="000500D7">
            <w:pPr>
              <w:contextualSpacing/>
              <w:rPr>
                <w:b/>
                <w:sz w:val="20"/>
                <w:szCs w:val="20"/>
              </w:rPr>
            </w:pPr>
            <w:r>
              <w:rPr>
                <w:b/>
                <w:sz w:val="20"/>
                <w:szCs w:val="20"/>
              </w:rPr>
              <w:t>SARIASLANI</w:t>
            </w:r>
          </w:p>
        </w:tc>
        <w:tc>
          <w:tcPr>
            <w:tcW w:w="2126" w:type="dxa"/>
          </w:tcPr>
          <w:p w14:paraId="69C42355" w14:textId="3C4E9C08" w:rsidR="001F229E" w:rsidRDefault="008D7611" w:rsidP="000500D7">
            <w:pPr>
              <w:contextualSpacing/>
              <w:jc w:val="center"/>
              <w:rPr>
                <w:sz w:val="20"/>
                <w:szCs w:val="20"/>
              </w:rPr>
            </w:pPr>
            <w:r>
              <w:rPr>
                <w:sz w:val="20"/>
                <w:szCs w:val="20"/>
              </w:rPr>
              <w:t>ABSENT</w:t>
            </w:r>
          </w:p>
        </w:tc>
      </w:tr>
      <w:tr w:rsidR="001F229E" w14:paraId="5FF857C0" w14:textId="77777777" w:rsidTr="00224DDE">
        <w:trPr>
          <w:trHeight w:val="193"/>
        </w:trPr>
        <w:tc>
          <w:tcPr>
            <w:tcW w:w="1980" w:type="dxa"/>
          </w:tcPr>
          <w:p w14:paraId="38A1FA15" w14:textId="77777777" w:rsidR="001F229E" w:rsidRPr="007D6BDC" w:rsidRDefault="001F229E" w:rsidP="000500D7">
            <w:pPr>
              <w:contextualSpacing/>
              <w:rPr>
                <w:b/>
                <w:sz w:val="20"/>
                <w:szCs w:val="20"/>
              </w:rPr>
            </w:pPr>
            <w:r>
              <w:rPr>
                <w:b/>
                <w:sz w:val="20"/>
                <w:szCs w:val="20"/>
              </w:rPr>
              <w:t>SEYMOUR</w:t>
            </w:r>
          </w:p>
        </w:tc>
        <w:tc>
          <w:tcPr>
            <w:tcW w:w="2126" w:type="dxa"/>
          </w:tcPr>
          <w:p w14:paraId="3903C063" w14:textId="66960EBD" w:rsidR="001F229E" w:rsidRDefault="008D7611" w:rsidP="000500D7">
            <w:pPr>
              <w:contextualSpacing/>
              <w:jc w:val="center"/>
              <w:rPr>
                <w:sz w:val="20"/>
                <w:szCs w:val="20"/>
              </w:rPr>
            </w:pPr>
            <w:r>
              <w:rPr>
                <w:sz w:val="20"/>
                <w:szCs w:val="20"/>
              </w:rPr>
              <w:t>NO CONFIDENCE</w:t>
            </w:r>
          </w:p>
        </w:tc>
      </w:tr>
      <w:tr w:rsidR="001F229E" w14:paraId="7979C988" w14:textId="77777777" w:rsidTr="00224DDE">
        <w:trPr>
          <w:trHeight w:val="193"/>
        </w:trPr>
        <w:tc>
          <w:tcPr>
            <w:tcW w:w="1980" w:type="dxa"/>
          </w:tcPr>
          <w:p w14:paraId="554B4D05" w14:textId="77777777" w:rsidR="001F229E" w:rsidRPr="007D6BDC" w:rsidRDefault="001F229E" w:rsidP="000500D7">
            <w:pPr>
              <w:contextualSpacing/>
              <w:rPr>
                <w:b/>
                <w:sz w:val="20"/>
                <w:szCs w:val="20"/>
              </w:rPr>
            </w:pPr>
            <w:r>
              <w:rPr>
                <w:b/>
                <w:sz w:val="20"/>
                <w:szCs w:val="20"/>
              </w:rPr>
              <w:t>SINGH</w:t>
            </w:r>
          </w:p>
        </w:tc>
        <w:tc>
          <w:tcPr>
            <w:tcW w:w="2126" w:type="dxa"/>
          </w:tcPr>
          <w:p w14:paraId="44D6A4B7" w14:textId="0E7C847A" w:rsidR="001F229E" w:rsidRDefault="008D7611" w:rsidP="000500D7">
            <w:pPr>
              <w:contextualSpacing/>
              <w:jc w:val="center"/>
              <w:rPr>
                <w:sz w:val="20"/>
                <w:szCs w:val="20"/>
              </w:rPr>
            </w:pPr>
            <w:r>
              <w:rPr>
                <w:sz w:val="20"/>
                <w:szCs w:val="20"/>
              </w:rPr>
              <w:t>NO CONFIDENCE</w:t>
            </w:r>
          </w:p>
        </w:tc>
      </w:tr>
      <w:tr w:rsidR="001F229E" w14:paraId="29CF8665" w14:textId="77777777" w:rsidTr="00224DDE">
        <w:trPr>
          <w:trHeight w:val="193"/>
        </w:trPr>
        <w:tc>
          <w:tcPr>
            <w:tcW w:w="1980" w:type="dxa"/>
          </w:tcPr>
          <w:p w14:paraId="06B6EAC6" w14:textId="32C8BC1F" w:rsidR="001F229E" w:rsidRPr="007D6BDC" w:rsidRDefault="001F229E" w:rsidP="000500D7">
            <w:pPr>
              <w:contextualSpacing/>
              <w:rPr>
                <w:b/>
                <w:sz w:val="20"/>
                <w:szCs w:val="20"/>
              </w:rPr>
            </w:pPr>
            <w:r>
              <w:rPr>
                <w:b/>
                <w:sz w:val="20"/>
                <w:szCs w:val="20"/>
              </w:rPr>
              <w:t>STATHOUKOS</w:t>
            </w:r>
            <w:r w:rsidR="008D7611">
              <w:rPr>
                <w:b/>
                <w:sz w:val="20"/>
                <w:szCs w:val="20"/>
              </w:rPr>
              <w:t xml:space="preserve"> </w:t>
            </w:r>
          </w:p>
        </w:tc>
        <w:tc>
          <w:tcPr>
            <w:tcW w:w="2126" w:type="dxa"/>
          </w:tcPr>
          <w:p w14:paraId="32596048" w14:textId="12D887C2" w:rsidR="001F229E" w:rsidRDefault="008D7611" w:rsidP="000500D7">
            <w:pPr>
              <w:contextualSpacing/>
              <w:jc w:val="center"/>
              <w:rPr>
                <w:sz w:val="20"/>
                <w:szCs w:val="20"/>
              </w:rPr>
            </w:pPr>
            <w:r>
              <w:rPr>
                <w:sz w:val="20"/>
                <w:szCs w:val="20"/>
              </w:rPr>
              <w:t>NO CONFIDENCE</w:t>
            </w:r>
          </w:p>
        </w:tc>
      </w:tr>
      <w:tr w:rsidR="001F229E" w14:paraId="6F110E11" w14:textId="77777777" w:rsidTr="00224DDE">
        <w:trPr>
          <w:trHeight w:val="193"/>
        </w:trPr>
        <w:tc>
          <w:tcPr>
            <w:tcW w:w="1980" w:type="dxa"/>
          </w:tcPr>
          <w:p w14:paraId="19639B2C" w14:textId="77777777" w:rsidR="001F229E" w:rsidRPr="007D6BDC" w:rsidRDefault="001F229E" w:rsidP="000500D7">
            <w:pPr>
              <w:contextualSpacing/>
              <w:rPr>
                <w:b/>
                <w:sz w:val="20"/>
                <w:szCs w:val="20"/>
              </w:rPr>
            </w:pPr>
            <w:r>
              <w:rPr>
                <w:b/>
                <w:sz w:val="20"/>
                <w:szCs w:val="20"/>
              </w:rPr>
              <w:t>THIND</w:t>
            </w:r>
          </w:p>
        </w:tc>
        <w:tc>
          <w:tcPr>
            <w:tcW w:w="2126" w:type="dxa"/>
          </w:tcPr>
          <w:p w14:paraId="1D44AF98" w14:textId="2EC4AEDB" w:rsidR="001F229E" w:rsidRDefault="008D7611" w:rsidP="000500D7">
            <w:pPr>
              <w:contextualSpacing/>
              <w:jc w:val="center"/>
              <w:rPr>
                <w:sz w:val="20"/>
                <w:szCs w:val="20"/>
              </w:rPr>
            </w:pPr>
            <w:r>
              <w:rPr>
                <w:sz w:val="20"/>
                <w:szCs w:val="20"/>
              </w:rPr>
              <w:t>ABSENT</w:t>
            </w:r>
          </w:p>
        </w:tc>
      </w:tr>
      <w:tr w:rsidR="001F229E" w14:paraId="066C010A" w14:textId="77777777" w:rsidTr="00224DDE">
        <w:trPr>
          <w:trHeight w:val="193"/>
        </w:trPr>
        <w:tc>
          <w:tcPr>
            <w:tcW w:w="1980" w:type="dxa"/>
          </w:tcPr>
          <w:p w14:paraId="7C5596B0" w14:textId="77777777" w:rsidR="001F229E" w:rsidRPr="007D6BDC" w:rsidRDefault="001F229E" w:rsidP="000500D7">
            <w:pPr>
              <w:contextualSpacing/>
              <w:rPr>
                <w:b/>
                <w:sz w:val="20"/>
                <w:szCs w:val="20"/>
              </w:rPr>
            </w:pPr>
            <w:r>
              <w:rPr>
                <w:b/>
                <w:sz w:val="20"/>
                <w:szCs w:val="20"/>
              </w:rPr>
              <w:t>TSAI</w:t>
            </w:r>
          </w:p>
        </w:tc>
        <w:tc>
          <w:tcPr>
            <w:tcW w:w="2126" w:type="dxa"/>
          </w:tcPr>
          <w:p w14:paraId="7A82C928" w14:textId="4A74DA21" w:rsidR="001F229E" w:rsidRDefault="008D7611" w:rsidP="000500D7">
            <w:pPr>
              <w:contextualSpacing/>
              <w:jc w:val="center"/>
              <w:rPr>
                <w:sz w:val="20"/>
                <w:szCs w:val="20"/>
              </w:rPr>
            </w:pPr>
            <w:r>
              <w:rPr>
                <w:sz w:val="20"/>
                <w:szCs w:val="20"/>
              </w:rPr>
              <w:t>ABSENT</w:t>
            </w:r>
          </w:p>
        </w:tc>
      </w:tr>
      <w:tr w:rsidR="008D7611" w14:paraId="5C4622FB" w14:textId="77777777" w:rsidTr="00224DDE">
        <w:trPr>
          <w:trHeight w:val="193"/>
        </w:trPr>
        <w:tc>
          <w:tcPr>
            <w:tcW w:w="1980" w:type="dxa"/>
          </w:tcPr>
          <w:p w14:paraId="3BDCA5F6" w14:textId="57D280F6" w:rsidR="008D7611" w:rsidRDefault="008D7611" w:rsidP="000500D7">
            <w:pPr>
              <w:contextualSpacing/>
              <w:rPr>
                <w:b/>
                <w:sz w:val="20"/>
                <w:szCs w:val="20"/>
              </w:rPr>
            </w:pPr>
            <w:r>
              <w:rPr>
                <w:b/>
                <w:sz w:val="20"/>
                <w:szCs w:val="20"/>
              </w:rPr>
              <w:t>VIOLIN</w:t>
            </w:r>
          </w:p>
        </w:tc>
        <w:tc>
          <w:tcPr>
            <w:tcW w:w="2126" w:type="dxa"/>
          </w:tcPr>
          <w:p w14:paraId="1AD79A46" w14:textId="6C3D7008" w:rsidR="008D7611" w:rsidRDefault="008D7611" w:rsidP="000500D7">
            <w:pPr>
              <w:contextualSpacing/>
              <w:jc w:val="center"/>
              <w:rPr>
                <w:sz w:val="20"/>
                <w:szCs w:val="20"/>
              </w:rPr>
            </w:pPr>
            <w:r>
              <w:rPr>
                <w:sz w:val="20"/>
                <w:szCs w:val="20"/>
              </w:rPr>
              <w:t>CONFIDENCE</w:t>
            </w:r>
          </w:p>
        </w:tc>
      </w:tr>
      <w:tr w:rsidR="001F229E" w14:paraId="5028035B" w14:textId="77777777" w:rsidTr="00224DDE">
        <w:trPr>
          <w:trHeight w:val="193"/>
        </w:trPr>
        <w:tc>
          <w:tcPr>
            <w:tcW w:w="1980" w:type="dxa"/>
          </w:tcPr>
          <w:p w14:paraId="5E37C5D7" w14:textId="77777777" w:rsidR="001F229E" w:rsidRPr="007D6BDC" w:rsidRDefault="001F229E" w:rsidP="000500D7">
            <w:pPr>
              <w:contextualSpacing/>
              <w:rPr>
                <w:b/>
                <w:sz w:val="20"/>
                <w:szCs w:val="20"/>
              </w:rPr>
            </w:pPr>
            <w:r>
              <w:rPr>
                <w:b/>
                <w:sz w:val="20"/>
                <w:szCs w:val="20"/>
              </w:rPr>
              <w:t>WANG</w:t>
            </w:r>
          </w:p>
        </w:tc>
        <w:tc>
          <w:tcPr>
            <w:tcW w:w="2126" w:type="dxa"/>
          </w:tcPr>
          <w:p w14:paraId="1CADBC93" w14:textId="7FE10444" w:rsidR="001F229E" w:rsidRDefault="008D7611" w:rsidP="000500D7">
            <w:pPr>
              <w:contextualSpacing/>
              <w:jc w:val="center"/>
              <w:rPr>
                <w:sz w:val="20"/>
                <w:szCs w:val="20"/>
              </w:rPr>
            </w:pPr>
            <w:r>
              <w:rPr>
                <w:sz w:val="20"/>
                <w:szCs w:val="20"/>
              </w:rPr>
              <w:t>ABSENT</w:t>
            </w:r>
          </w:p>
        </w:tc>
      </w:tr>
    </w:tbl>
    <w:p w14:paraId="478C19BE" w14:textId="5A18F804" w:rsidR="007044DA" w:rsidRDefault="007044DA" w:rsidP="007044DA">
      <w:pPr>
        <w:spacing w:after="0" w:line="240" w:lineRule="auto"/>
        <w:rPr>
          <w:rFonts w:eastAsia="Times New Roman" w:cstheme="minorHAnsi"/>
          <w:sz w:val="20"/>
          <w:szCs w:val="20"/>
          <w:lang w:eastAsia="zh-CN"/>
        </w:rPr>
      </w:pPr>
    </w:p>
    <w:p w14:paraId="29A4F8C8" w14:textId="3C1685CE" w:rsidR="003F6B3B" w:rsidRPr="007E03B4" w:rsidRDefault="00B11AFA" w:rsidP="00013B5C">
      <w:pPr>
        <w:pStyle w:val="ListParagraph"/>
        <w:numPr>
          <w:ilvl w:val="0"/>
          <w:numId w:val="12"/>
        </w:numPr>
        <w:spacing w:after="0" w:line="240" w:lineRule="auto"/>
        <w:rPr>
          <w:rFonts w:eastAsia="Times New Roman" w:cstheme="minorHAnsi"/>
          <w:sz w:val="20"/>
          <w:szCs w:val="20"/>
          <w:lang w:eastAsia="zh-CN"/>
        </w:rPr>
      </w:pPr>
      <w:r>
        <w:rPr>
          <w:rFonts w:eastAsia="Times New Roman" w:cstheme="minorHAnsi"/>
          <w:sz w:val="20"/>
          <w:szCs w:val="20"/>
          <w:lang w:eastAsia="zh-CN"/>
        </w:rPr>
        <w:t xml:space="preserve">Daniella </w:t>
      </w:r>
      <w:proofErr w:type="spellStart"/>
      <w:r>
        <w:rPr>
          <w:rFonts w:eastAsia="Times New Roman" w:cstheme="minorHAnsi"/>
          <w:sz w:val="20"/>
          <w:szCs w:val="20"/>
          <w:lang w:eastAsia="zh-CN"/>
        </w:rPr>
        <w:t>Mikanovsky</w:t>
      </w:r>
      <w:proofErr w:type="spellEnd"/>
      <w:r>
        <w:rPr>
          <w:rFonts w:eastAsia="Times New Roman" w:cstheme="minorHAnsi"/>
          <w:sz w:val="20"/>
          <w:szCs w:val="20"/>
          <w:lang w:eastAsia="zh-CN"/>
        </w:rPr>
        <w:t xml:space="preserve"> </w:t>
      </w:r>
      <w:r w:rsidR="005E0791">
        <w:rPr>
          <w:rFonts w:eastAsia="Times New Roman" w:cstheme="minorHAnsi"/>
          <w:sz w:val="20"/>
          <w:szCs w:val="20"/>
          <w:lang w:eastAsia="zh-CN"/>
        </w:rPr>
        <w:t>was not</w:t>
      </w:r>
      <w:r w:rsidR="007044DA">
        <w:rPr>
          <w:rFonts w:eastAsia="Times New Roman" w:cstheme="minorHAnsi"/>
          <w:sz w:val="20"/>
          <w:szCs w:val="20"/>
          <w:lang w:eastAsia="zh-CN"/>
        </w:rPr>
        <w:t xml:space="preserve"> elected as the Vice-President (</w:t>
      </w:r>
      <w:r w:rsidR="00FA6168">
        <w:rPr>
          <w:rFonts w:eastAsia="Times New Roman" w:cstheme="minorHAnsi"/>
          <w:sz w:val="20"/>
          <w:szCs w:val="20"/>
          <w:lang w:eastAsia="zh-CN"/>
        </w:rPr>
        <w:t>Education</w:t>
      </w:r>
      <w:r w:rsidR="007044DA">
        <w:rPr>
          <w:rFonts w:eastAsia="Times New Roman" w:cstheme="minorHAnsi"/>
          <w:sz w:val="20"/>
          <w:szCs w:val="20"/>
          <w:lang w:eastAsia="zh-CN"/>
        </w:rPr>
        <w:t>) 2020-2021</w:t>
      </w:r>
      <w:r w:rsidR="008D7611">
        <w:rPr>
          <w:rFonts w:eastAsia="Times New Roman" w:cstheme="minorHAnsi"/>
          <w:sz w:val="20"/>
          <w:szCs w:val="20"/>
          <w:lang w:eastAsia="zh-CN"/>
        </w:rPr>
        <w:t xml:space="preserve"> due to having over 50% no confidence votes</w:t>
      </w:r>
      <w:r w:rsidR="00A338B2">
        <w:rPr>
          <w:rFonts w:eastAsia="Times New Roman" w:cstheme="minorHAnsi"/>
          <w:sz w:val="20"/>
          <w:szCs w:val="20"/>
          <w:lang w:eastAsia="zh-CN"/>
        </w:rPr>
        <w:t>.</w:t>
      </w:r>
    </w:p>
    <w:p w14:paraId="294D7D2D" w14:textId="47180B06" w:rsidR="00A852C2" w:rsidRPr="00F16396" w:rsidRDefault="00A852C2" w:rsidP="008028F3">
      <w:pPr>
        <w:spacing w:after="0" w:line="240" w:lineRule="auto"/>
        <w:rPr>
          <w:sz w:val="20"/>
          <w:szCs w:val="20"/>
        </w:rPr>
      </w:pPr>
    </w:p>
    <w:p w14:paraId="38A2AE0A" w14:textId="1EBFAB83"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133E9B4B" w14:textId="77777777" w:rsidR="00C4465A" w:rsidRPr="00D95B90" w:rsidRDefault="00C4465A" w:rsidP="00C4465A">
      <w:pPr>
        <w:spacing w:after="0" w:line="240" w:lineRule="auto"/>
        <w:contextualSpacing/>
        <w:jc w:val="center"/>
        <w:rPr>
          <w:rFonts w:eastAsia="Times New Roman" w:cs="Times New Roman"/>
          <w:bCs/>
          <w:sz w:val="20"/>
          <w:szCs w:val="20"/>
        </w:rPr>
      </w:pPr>
    </w:p>
    <w:p w14:paraId="493E6E46" w14:textId="77777777" w:rsidR="00F74225" w:rsidRDefault="00F805AB" w:rsidP="00F74225">
      <w:pPr>
        <w:spacing w:after="0" w:line="240" w:lineRule="auto"/>
        <w:contextualSpacing/>
        <w:jc w:val="center"/>
        <w:rPr>
          <w:rFonts w:eastAsia="Times New Roman" w:cs="Times New Roman"/>
          <w:bCs/>
          <w:sz w:val="20"/>
          <w:szCs w:val="20"/>
        </w:rPr>
      </w:pPr>
      <w:r w:rsidRPr="00D95B90">
        <w:rPr>
          <w:rFonts w:eastAsia="Times New Roman" w:cs="Times New Roman"/>
          <w:bCs/>
          <w:sz w:val="20"/>
          <w:szCs w:val="20"/>
        </w:rPr>
        <w:t>Sunday September 13</w:t>
      </w:r>
      <w:r w:rsidR="00F74225">
        <w:rPr>
          <w:rFonts w:eastAsia="Times New Roman" w:cs="Times New Roman"/>
          <w:bCs/>
          <w:sz w:val="20"/>
          <w:szCs w:val="20"/>
        </w:rPr>
        <w:t>, 2020</w:t>
      </w:r>
    </w:p>
    <w:p w14:paraId="52203B96" w14:textId="06C3997A" w:rsidR="00F74225" w:rsidRDefault="00F805AB" w:rsidP="00F74225">
      <w:pPr>
        <w:spacing w:after="0" w:line="240" w:lineRule="auto"/>
        <w:contextualSpacing/>
        <w:jc w:val="center"/>
        <w:rPr>
          <w:rFonts w:eastAsia="Times New Roman" w:cs="Times New Roman"/>
          <w:bCs/>
          <w:sz w:val="20"/>
          <w:szCs w:val="20"/>
        </w:rPr>
      </w:pPr>
      <w:r w:rsidRPr="00D95B90">
        <w:rPr>
          <w:rFonts w:eastAsia="Times New Roman" w:cs="Times New Roman"/>
          <w:bCs/>
          <w:sz w:val="20"/>
          <w:szCs w:val="20"/>
        </w:rPr>
        <w:t xml:space="preserve"> </w:t>
      </w:r>
      <w:r w:rsidR="00856AA0" w:rsidRPr="00D95B90">
        <w:rPr>
          <w:rFonts w:eastAsia="Times New Roman" w:cs="Times New Roman"/>
          <w:bCs/>
          <w:sz w:val="20"/>
          <w:szCs w:val="20"/>
        </w:rPr>
        <w:t xml:space="preserve"> 5:00pm</w:t>
      </w:r>
      <w:r w:rsidR="003B495A" w:rsidRPr="00D95B90">
        <w:rPr>
          <w:rFonts w:eastAsia="Times New Roman" w:cs="Times New Roman"/>
          <w:bCs/>
          <w:sz w:val="20"/>
          <w:szCs w:val="20"/>
        </w:rPr>
        <w:t xml:space="preserve"> EST</w:t>
      </w:r>
    </w:p>
    <w:p w14:paraId="732B8A79" w14:textId="18E38256" w:rsidR="00842EC3" w:rsidRPr="00D95B90" w:rsidRDefault="00F74225" w:rsidP="00DB7532">
      <w:pPr>
        <w:spacing w:after="0" w:line="240" w:lineRule="auto"/>
        <w:contextualSpacing/>
        <w:jc w:val="center"/>
        <w:rPr>
          <w:rFonts w:eastAsia="Times New Roman" w:cs="Times New Roman"/>
          <w:bCs/>
          <w:sz w:val="20"/>
          <w:szCs w:val="20"/>
        </w:rPr>
      </w:pPr>
      <w:r>
        <w:rPr>
          <w:rFonts w:eastAsia="Times New Roman" w:cs="Times New Roman"/>
          <w:bCs/>
          <w:sz w:val="20"/>
          <w:szCs w:val="20"/>
        </w:rPr>
        <w:t>Remote Meeting, Teams</w:t>
      </w:r>
    </w:p>
    <w:p w14:paraId="154AFDE4" w14:textId="78FAD1F1" w:rsidR="00C4465A" w:rsidRDefault="00C4465A" w:rsidP="008028F3">
      <w:pPr>
        <w:spacing w:after="0" w:line="240" w:lineRule="auto"/>
        <w:contextualSpacing/>
        <w:rPr>
          <w:sz w:val="20"/>
          <w:szCs w:val="20"/>
        </w:rPr>
      </w:pPr>
    </w:p>
    <w:p w14:paraId="42DB5D4F" w14:textId="77777777" w:rsidR="00C4465A" w:rsidRPr="003E15E6" w:rsidRDefault="00C4465A" w:rsidP="00C4465A">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F31CAC" w:rsidRPr="002E03C8" w14:paraId="43D94732" w14:textId="77777777" w:rsidTr="000500D7">
        <w:tc>
          <w:tcPr>
            <w:tcW w:w="2088" w:type="dxa"/>
          </w:tcPr>
          <w:p w14:paraId="032A2D7B" w14:textId="77777777" w:rsidR="00F31CAC" w:rsidRPr="002E03C8" w:rsidRDefault="00F31CAC" w:rsidP="000500D7">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041F67AF" w14:textId="5D663344" w:rsidR="00F31CAC" w:rsidRPr="00615B53" w:rsidRDefault="00F31CAC" w:rsidP="000500D7">
            <w:pPr>
              <w:spacing w:after="0" w:line="240" w:lineRule="auto"/>
              <w:contextualSpacing/>
              <w:rPr>
                <w:rFonts w:eastAsia="Times New Roman" w:cs="Calibri"/>
                <w:sz w:val="20"/>
                <w:szCs w:val="20"/>
                <w:highlight w:val="yellow"/>
              </w:rPr>
            </w:pPr>
            <w:r w:rsidRPr="009B2C1A">
              <w:rPr>
                <w:rFonts w:eastAsia="Times New Roman" w:cs="Calibri"/>
                <w:sz w:val="20"/>
                <w:szCs w:val="20"/>
              </w:rPr>
              <w:t xml:space="preserve">Anderson, Au-Yeung, </w:t>
            </w:r>
            <w:proofErr w:type="spellStart"/>
            <w:r w:rsidRPr="009B2C1A">
              <w:rPr>
                <w:rFonts w:eastAsia="Times New Roman" w:cs="Calibri"/>
                <w:sz w:val="20"/>
                <w:szCs w:val="20"/>
              </w:rPr>
              <w:t>Bagtasos</w:t>
            </w:r>
            <w:proofErr w:type="spellEnd"/>
            <w:r w:rsidRPr="009B2C1A">
              <w:rPr>
                <w:rFonts w:eastAsia="Times New Roman" w:cs="Calibri"/>
                <w:sz w:val="20"/>
                <w:szCs w:val="20"/>
              </w:rPr>
              <w:t xml:space="preserve">, Chui, </w:t>
            </w:r>
            <w:r w:rsidRPr="009B2C1A">
              <w:rPr>
                <w:sz w:val="20"/>
                <w:szCs w:val="20"/>
              </w:rPr>
              <w:t>Da-Ré</w:t>
            </w:r>
            <w:r w:rsidRPr="009B2C1A">
              <w:rPr>
                <w:rFonts w:eastAsia="Times New Roman" w:cs="Calibri"/>
                <w:sz w:val="20"/>
                <w:szCs w:val="20"/>
              </w:rPr>
              <w:t xml:space="preserve">, Del Castillo, Della-Vedova, </w:t>
            </w:r>
            <w:proofErr w:type="spellStart"/>
            <w:r w:rsidRPr="009B2C1A">
              <w:rPr>
                <w:rFonts w:eastAsia="Times New Roman" w:cs="Calibri"/>
                <w:sz w:val="20"/>
                <w:szCs w:val="20"/>
              </w:rPr>
              <w:t>Dhinsda</w:t>
            </w:r>
            <w:proofErr w:type="spellEnd"/>
            <w:r w:rsidRPr="009B2C1A">
              <w:rPr>
                <w:rFonts w:eastAsia="Times New Roman" w:cs="Calibri"/>
                <w:sz w:val="20"/>
                <w:szCs w:val="20"/>
              </w:rPr>
              <w:t>, Dixit, Egbeyemi, Isah, Noble, Seymour, Singh, Stathoukos, Violin</w:t>
            </w:r>
          </w:p>
        </w:tc>
      </w:tr>
      <w:tr w:rsidR="00F31CAC" w:rsidRPr="002E03C8" w14:paraId="6F81B97A" w14:textId="77777777" w:rsidTr="000500D7">
        <w:tc>
          <w:tcPr>
            <w:tcW w:w="2088" w:type="dxa"/>
          </w:tcPr>
          <w:p w14:paraId="018D107E" w14:textId="77777777" w:rsidR="00F31CAC" w:rsidRPr="002E03C8" w:rsidRDefault="00F31CAC" w:rsidP="000500D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1BBE52F8" w14:textId="77777777" w:rsidR="00F31CAC" w:rsidRPr="00615B53" w:rsidRDefault="00F31CAC" w:rsidP="000500D7">
            <w:pPr>
              <w:spacing w:after="0" w:line="240" w:lineRule="auto"/>
              <w:contextualSpacing/>
              <w:rPr>
                <w:rFonts w:eastAsia="Times New Roman" w:cs="Calibri"/>
                <w:sz w:val="20"/>
                <w:szCs w:val="20"/>
                <w:highlight w:val="yellow"/>
              </w:rPr>
            </w:pPr>
          </w:p>
        </w:tc>
      </w:tr>
      <w:tr w:rsidR="00F31CAC" w:rsidRPr="002E03C8" w14:paraId="77713FEF" w14:textId="77777777" w:rsidTr="000500D7">
        <w:tc>
          <w:tcPr>
            <w:tcW w:w="2088" w:type="dxa"/>
          </w:tcPr>
          <w:p w14:paraId="5EB56A4D" w14:textId="77777777" w:rsidR="00F31CAC" w:rsidRPr="002E03C8" w:rsidRDefault="00F31CAC" w:rsidP="000500D7">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70BC00A2" w14:textId="700E667D" w:rsidR="00F31CAC" w:rsidRPr="00615B53" w:rsidRDefault="00F31CAC" w:rsidP="000500D7">
            <w:pPr>
              <w:spacing w:after="0" w:line="240" w:lineRule="auto"/>
              <w:contextualSpacing/>
              <w:rPr>
                <w:rFonts w:eastAsia="Times New Roman" w:cs="Calibri"/>
                <w:sz w:val="20"/>
                <w:szCs w:val="20"/>
                <w:highlight w:val="yellow"/>
              </w:rPr>
            </w:pPr>
            <w:proofErr w:type="spellStart"/>
            <w:r w:rsidRPr="009B2C1A">
              <w:rPr>
                <w:rFonts w:eastAsia="Times New Roman" w:cs="Calibri"/>
                <w:sz w:val="20"/>
                <w:szCs w:val="20"/>
              </w:rPr>
              <w:t>Aminaei</w:t>
            </w:r>
            <w:proofErr w:type="spellEnd"/>
            <w:r w:rsidRPr="009B2C1A">
              <w:rPr>
                <w:rFonts w:eastAsia="Times New Roman" w:cs="Calibri"/>
                <w:sz w:val="20"/>
                <w:szCs w:val="20"/>
              </w:rPr>
              <w:t xml:space="preserve">, </w:t>
            </w:r>
            <w:proofErr w:type="spellStart"/>
            <w:r w:rsidRPr="009B2C1A">
              <w:rPr>
                <w:rFonts w:eastAsia="Times New Roman" w:cs="Calibri"/>
                <w:sz w:val="20"/>
                <w:szCs w:val="20"/>
              </w:rPr>
              <w:t>Baig</w:t>
            </w:r>
            <w:proofErr w:type="spellEnd"/>
            <w:r w:rsidRPr="009B2C1A">
              <w:rPr>
                <w:rFonts w:eastAsia="Times New Roman" w:cs="Calibri"/>
                <w:sz w:val="20"/>
                <w:szCs w:val="20"/>
              </w:rPr>
              <w:t xml:space="preserve">, Birch, </w:t>
            </w:r>
            <w:r w:rsidR="00E625FD" w:rsidRPr="009B2C1A">
              <w:rPr>
                <w:rFonts w:eastAsia="Times New Roman" w:cs="Calibri"/>
                <w:sz w:val="20"/>
                <w:szCs w:val="20"/>
              </w:rPr>
              <w:t>Chopra</w:t>
            </w:r>
            <w:r w:rsidR="00E625FD">
              <w:rPr>
                <w:rFonts w:eastAsia="Times New Roman" w:cs="Calibri"/>
                <w:sz w:val="20"/>
                <w:szCs w:val="20"/>
              </w:rPr>
              <w:t>,</w:t>
            </w:r>
            <w:r w:rsidR="00E625FD" w:rsidRPr="009B2C1A">
              <w:rPr>
                <w:rFonts w:eastAsia="Times New Roman" w:cs="Calibri"/>
                <w:sz w:val="20"/>
                <w:szCs w:val="20"/>
              </w:rPr>
              <w:t xml:space="preserve"> </w:t>
            </w:r>
            <w:r w:rsidRPr="009B2C1A">
              <w:rPr>
                <w:rFonts w:eastAsia="Times New Roman" w:cs="Calibri"/>
                <w:sz w:val="20"/>
                <w:szCs w:val="20"/>
              </w:rPr>
              <w:t xml:space="preserve">Dahab, De Silva, </w:t>
            </w:r>
            <w:proofErr w:type="spellStart"/>
            <w:r w:rsidRPr="009B2C1A">
              <w:rPr>
                <w:rFonts w:eastAsia="Times New Roman" w:cs="Calibri"/>
                <w:sz w:val="20"/>
                <w:szCs w:val="20"/>
              </w:rPr>
              <w:t>Godlewski</w:t>
            </w:r>
            <w:proofErr w:type="spellEnd"/>
            <w:r w:rsidRPr="009B2C1A">
              <w:rPr>
                <w:rFonts w:eastAsia="Times New Roman" w:cs="Calibri"/>
                <w:sz w:val="20"/>
                <w:szCs w:val="20"/>
              </w:rPr>
              <w:t xml:space="preserve">, Jones, </w:t>
            </w:r>
            <w:proofErr w:type="spellStart"/>
            <w:r w:rsidRPr="009B2C1A">
              <w:rPr>
                <w:rFonts w:eastAsia="Times New Roman" w:cs="Calibri"/>
                <w:sz w:val="20"/>
                <w:szCs w:val="20"/>
              </w:rPr>
              <w:t>Koscak</w:t>
            </w:r>
            <w:proofErr w:type="spellEnd"/>
            <w:r w:rsidRPr="009B2C1A">
              <w:rPr>
                <w:rFonts w:eastAsia="Times New Roman" w:cs="Calibri"/>
                <w:sz w:val="20"/>
                <w:szCs w:val="20"/>
              </w:rPr>
              <w:t xml:space="preserve">, Mesic, Nakua, Samson, Sariaslani, </w:t>
            </w:r>
            <w:proofErr w:type="spellStart"/>
            <w:r w:rsidRPr="009B2C1A">
              <w:rPr>
                <w:rFonts w:eastAsia="Times New Roman" w:cs="Calibri"/>
                <w:sz w:val="20"/>
                <w:szCs w:val="20"/>
              </w:rPr>
              <w:t>Thind</w:t>
            </w:r>
            <w:proofErr w:type="spellEnd"/>
            <w:r w:rsidRPr="009B2C1A">
              <w:rPr>
                <w:rFonts w:eastAsia="Times New Roman" w:cs="Calibri"/>
                <w:sz w:val="20"/>
                <w:szCs w:val="20"/>
              </w:rPr>
              <w:t>, Tsai, Wang</w:t>
            </w:r>
          </w:p>
        </w:tc>
      </w:tr>
      <w:tr w:rsidR="00F31CAC" w:rsidRPr="002E03C8" w14:paraId="2A21AB7C" w14:textId="77777777" w:rsidTr="000500D7">
        <w:tc>
          <w:tcPr>
            <w:tcW w:w="2088" w:type="dxa"/>
          </w:tcPr>
          <w:p w14:paraId="4EAEA20B" w14:textId="77777777" w:rsidR="00F31CAC" w:rsidRPr="002E03C8" w:rsidRDefault="00F31CAC" w:rsidP="000500D7">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1C8B6155" w14:textId="77777777" w:rsidR="00F31CAC" w:rsidRPr="002E03C8" w:rsidRDefault="00F31CAC" w:rsidP="000500D7">
            <w:pPr>
              <w:spacing w:after="0" w:line="240" w:lineRule="auto"/>
              <w:contextualSpacing/>
              <w:rPr>
                <w:rFonts w:eastAsia="Times New Roman" w:cs="Calibri"/>
                <w:sz w:val="20"/>
                <w:szCs w:val="20"/>
              </w:rPr>
            </w:pPr>
          </w:p>
        </w:tc>
      </w:tr>
      <w:tr w:rsidR="00F31CAC" w:rsidRPr="002E03C8" w14:paraId="4BD1E14F" w14:textId="77777777" w:rsidTr="000500D7">
        <w:tc>
          <w:tcPr>
            <w:tcW w:w="2088" w:type="dxa"/>
          </w:tcPr>
          <w:p w14:paraId="68BC70F6" w14:textId="77777777" w:rsidR="00F31CAC" w:rsidRPr="002E03C8" w:rsidRDefault="00F31CAC" w:rsidP="000500D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046810F" w14:textId="77777777" w:rsidR="00F31CAC" w:rsidRPr="002E03C8" w:rsidRDefault="00F31CAC" w:rsidP="000500D7">
            <w:pPr>
              <w:spacing w:after="0" w:line="240" w:lineRule="auto"/>
              <w:contextualSpacing/>
              <w:rPr>
                <w:rFonts w:eastAsia="Times New Roman" w:cs="Calibri"/>
                <w:sz w:val="20"/>
                <w:szCs w:val="20"/>
              </w:rPr>
            </w:pPr>
            <w:r>
              <w:rPr>
                <w:rFonts w:eastAsia="Times New Roman" w:cs="Calibri"/>
                <w:sz w:val="20"/>
                <w:szCs w:val="20"/>
              </w:rPr>
              <w:t xml:space="preserve">Daniella </w:t>
            </w:r>
            <w:proofErr w:type="spellStart"/>
            <w:r>
              <w:rPr>
                <w:rFonts w:eastAsia="Times New Roman" w:cs="Calibri"/>
                <w:sz w:val="20"/>
                <w:szCs w:val="20"/>
              </w:rPr>
              <w:t>Mikanovsky</w:t>
            </w:r>
            <w:proofErr w:type="spellEnd"/>
            <w:r>
              <w:rPr>
                <w:rFonts w:eastAsia="Times New Roman" w:cs="Calibri"/>
                <w:sz w:val="20"/>
                <w:szCs w:val="20"/>
              </w:rPr>
              <w:t xml:space="preserve"> (VP Education Candidate), Chen Liu (AVP Finance), Ryan Tse (AVP Municipal Affairs), Hasnain Khan (AVP Provincial and Federal Affairs), Brittany Williams (AVP University Affairs), Michelle Brown (AVP Internal Governance), D. Stajcer (Recording Secretary)</w:t>
            </w:r>
          </w:p>
        </w:tc>
      </w:tr>
      <w:tr w:rsidR="00F31CAC" w:rsidRPr="002E03C8" w14:paraId="35372246" w14:textId="77777777" w:rsidTr="000500D7">
        <w:trPr>
          <w:trHeight w:val="74"/>
        </w:trPr>
        <w:tc>
          <w:tcPr>
            <w:tcW w:w="2088" w:type="dxa"/>
          </w:tcPr>
          <w:p w14:paraId="4DBD6AC4" w14:textId="77777777" w:rsidR="00F31CAC" w:rsidRPr="002E03C8" w:rsidRDefault="00F31CAC" w:rsidP="000500D7">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76B5BD96" w14:textId="77777777" w:rsidR="00F31CAC" w:rsidRPr="002E03C8" w:rsidRDefault="00F31CAC" w:rsidP="000500D7">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3B053A85" w14:textId="77777777" w:rsidR="003842B8" w:rsidRDefault="003842B8" w:rsidP="008028F3">
      <w:pPr>
        <w:spacing w:after="0" w:line="240" w:lineRule="auto"/>
        <w:contextualSpacing/>
        <w:rPr>
          <w:b/>
          <w:sz w:val="20"/>
          <w:szCs w:val="20"/>
          <w:u w:val="single"/>
        </w:rPr>
      </w:pPr>
    </w:p>
    <w:p w14:paraId="07BB1CBD" w14:textId="0A716390" w:rsidR="00052F8A" w:rsidRPr="00052F8A" w:rsidRDefault="00052F8A" w:rsidP="008028F3">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8028F3">
      <w:pPr>
        <w:spacing w:after="0" w:line="240" w:lineRule="auto"/>
        <w:contextualSpacing/>
        <w:rPr>
          <w:b/>
          <w:sz w:val="20"/>
          <w:szCs w:val="20"/>
        </w:rPr>
      </w:pPr>
    </w:p>
    <w:p w14:paraId="544250B4" w14:textId="6045DDD1" w:rsidR="00842EC3"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9E1FB2">
        <w:rPr>
          <w:sz w:val="20"/>
          <w:szCs w:val="20"/>
        </w:rPr>
        <w:t>Anderson</w:t>
      </w:r>
      <w:r w:rsidR="00A147A4">
        <w:rPr>
          <w:sz w:val="20"/>
          <w:szCs w:val="20"/>
        </w:rPr>
        <w:t>,</w:t>
      </w:r>
      <w:r w:rsidRPr="002E03C8">
        <w:rPr>
          <w:sz w:val="20"/>
          <w:szCs w:val="20"/>
        </w:rPr>
        <w:t xml:space="preserve"> </w:t>
      </w:r>
      <w:r w:rsidRPr="002E03C8">
        <w:rPr>
          <w:b/>
          <w:sz w:val="20"/>
          <w:szCs w:val="20"/>
        </w:rPr>
        <w:t>seconded</w:t>
      </w:r>
      <w:r w:rsidRPr="002E03C8">
        <w:rPr>
          <w:sz w:val="20"/>
          <w:szCs w:val="20"/>
        </w:rPr>
        <w:t xml:space="preserve"> by </w:t>
      </w:r>
      <w:r w:rsidR="009E1FB2">
        <w:rPr>
          <w:sz w:val="20"/>
          <w:szCs w:val="20"/>
        </w:rPr>
        <w:t>Singh</w:t>
      </w:r>
      <w:r w:rsidR="001518DA">
        <w:rPr>
          <w:sz w:val="20"/>
          <w:szCs w:val="20"/>
        </w:rPr>
        <w:t xml:space="preserve"> </w:t>
      </w:r>
      <w:r w:rsidRPr="002E03C8">
        <w:rPr>
          <w:sz w:val="20"/>
          <w:szCs w:val="20"/>
        </w:rPr>
        <w:t xml:space="preserve">that the </w:t>
      </w:r>
      <w:r w:rsidR="001518DA">
        <w:rPr>
          <w:sz w:val="20"/>
          <w:szCs w:val="20"/>
        </w:rPr>
        <w:t xml:space="preserve">Assembly </w:t>
      </w:r>
      <w:r w:rsidRPr="002E03C8">
        <w:rPr>
          <w:sz w:val="20"/>
          <w:szCs w:val="20"/>
        </w:rPr>
        <w:t>adjourn.</w:t>
      </w:r>
    </w:p>
    <w:p w14:paraId="735B7789" w14:textId="77777777" w:rsidR="00F74225" w:rsidRDefault="00F74225" w:rsidP="008028F3">
      <w:pPr>
        <w:spacing w:after="0" w:line="240" w:lineRule="auto"/>
        <w:contextualSpacing/>
        <w:rPr>
          <w:sz w:val="20"/>
          <w:szCs w:val="20"/>
        </w:rPr>
      </w:pPr>
    </w:p>
    <w:p w14:paraId="1EB3B96A" w14:textId="165AE93D" w:rsidR="009E1FB2" w:rsidRDefault="009E1FB2" w:rsidP="009E1FB2">
      <w:pPr>
        <w:pStyle w:val="ListParagraph"/>
        <w:numPr>
          <w:ilvl w:val="0"/>
          <w:numId w:val="35"/>
        </w:numPr>
        <w:spacing w:after="0" w:line="240" w:lineRule="auto"/>
        <w:rPr>
          <w:sz w:val="20"/>
          <w:szCs w:val="20"/>
        </w:rPr>
      </w:pPr>
      <w:r>
        <w:rPr>
          <w:sz w:val="20"/>
          <w:szCs w:val="20"/>
        </w:rPr>
        <w:t>Anderson thanked the work that Daniella put into her campaign.</w:t>
      </w:r>
    </w:p>
    <w:p w14:paraId="35A025A4" w14:textId="2F11E908" w:rsidR="009E1FB2" w:rsidRPr="009E1FB2" w:rsidRDefault="009E1FB2" w:rsidP="009E1FB2">
      <w:pPr>
        <w:pStyle w:val="ListParagraph"/>
        <w:numPr>
          <w:ilvl w:val="0"/>
          <w:numId w:val="35"/>
        </w:numPr>
        <w:spacing w:after="0" w:line="240" w:lineRule="auto"/>
        <w:rPr>
          <w:sz w:val="20"/>
          <w:szCs w:val="20"/>
        </w:rPr>
      </w:pPr>
      <w:r>
        <w:rPr>
          <w:sz w:val="20"/>
          <w:szCs w:val="20"/>
        </w:rPr>
        <w:t xml:space="preserve">Singh also thanked </w:t>
      </w:r>
      <w:r w:rsidR="008916BF">
        <w:rPr>
          <w:sz w:val="20"/>
          <w:szCs w:val="20"/>
        </w:rPr>
        <w:t>Daniella for attending the meeting.</w:t>
      </w:r>
    </w:p>
    <w:p w14:paraId="0F1EF61D" w14:textId="1705B018" w:rsidR="00842EC3" w:rsidRDefault="00842EC3" w:rsidP="008028F3">
      <w:pPr>
        <w:spacing w:after="0" w:line="240" w:lineRule="auto"/>
        <w:contextualSpacing/>
        <w:rPr>
          <w:sz w:val="20"/>
          <w:szCs w:val="20"/>
        </w:rPr>
      </w:pPr>
    </w:p>
    <w:p w14:paraId="50413CCB" w14:textId="52FA8C54" w:rsidR="00F74225" w:rsidRPr="00DB7532" w:rsidRDefault="00F74225" w:rsidP="008028F3">
      <w:pPr>
        <w:spacing w:after="0" w:line="240" w:lineRule="auto"/>
        <w:contextualSpacing/>
        <w:rPr>
          <w:b/>
          <w:bCs/>
          <w:sz w:val="20"/>
          <w:szCs w:val="20"/>
        </w:rPr>
      </w:pPr>
      <w:r w:rsidRPr="00DB7532">
        <w:rPr>
          <w:b/>
          <w:bCs/>
          <w:sz w:val="20"/>
          <w:szCs w:val="20"/>
        </w:rPr>
        <w:t>Vote on Motion</w:t>
      </w:r>
    </w:p>
    <w:p w14:paraId="70E658A4" w14:textId="77777777" w:rsidR="00F74225" w:rsidRPr="002E03C8" w:rsidRDefault="00F74225" w:rsidP="008028F3">
      <w:pPr>
        <w:spacing w:after="0" w:line="240" w:lineRule="auto"/>
        <w:contextualSpacing/>
        <w:rPr>
          <w:sz w:val="20"/>
          <w:szCs w:val="20"/>
        </w:rPr>
      </w:pPr>
    </w:p>
    <w:p w14:paraId="31D47F84" w14:textId="1033B4B6"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8028F3">
      <w:pPr>
        <w:spacing w:after="0" w:line="240" w:lineRule="auto"/>
        <w:contextualSpacing/>
        <w:rPr>
          <w:b/>
          <w:sz w:val="20"/>
          <w:szCs w:val="20"/>
        </w:rPr>
      </w:pPr>
    </w:p>
    <w:p w14:paraId="402CC1A5" w14:textId="6B0BECBD" w:rsidR="00842EC3" w:rsidRPr="002E03C8" w:rsidRDefault="00842EC3" w:rsidP="008028F3">
      <w:pPr>
        <w:spacing w:after="0" w:line="240" w:lineRule="auto"/>
        <w:contextualSpacing/>
        <w:rPr>
          <w:b/>
          <w:sz w:val="20"/>
          <w:szCs w:val="20"/>
        </w:rPr>
      </w:pPr>
      <w:r w:rsidRPr="002E03C8">
        <w:rPr>
          <w:b/>
          <w:sz w:val="20"/>
          <w:szCs w:val="20"/>
        </w:rPr>
        <w:t>Adjourned at</w:t>
      </w:r>
      <w:r w:rsidR="007C24BF">
        <w:rPr>
          <w:b/>
          <w:sz w:val="20"/>
          <w:szCs w:val="20"/>
        </w:rPr>
        <w:t xml:space="preserve"> </w:t>
      </w:r>
      <w:r w:rsidR="008916BF">
        <w:rPr>
          <w:b/>
          <w:sz w:val="20"/>
          <w:szCs w:val="20"/>
        </w:rPr>
        <w:t>12:</w:t>
      </w:r>
      <w:r w:rsidR="001B696C">
        <w:rPr>
          <w:b/>
          <w:sz w:val="20"/>
          <w:szCs w:val="20"/>
        </w:rPr>
        <w:t>16</w:t>
      </w:r>
      <w:r w:rsidR="00F74225">
        <w:rPr>
          <w:b/>
          <w:sz w:val="20"/>
          <w:szCs w:val="20"/>
        </w:rPr>
        <w:t>pm</w:t>
      </w:r>
    </w:p>
    <w:p w14:paraId="100DB6DA" w14:textId="77777777" w:rsidR="00842EC3" w:rsidRPr="002E03C8" w:rsidRDefault="00842EC3" w:rsidP="008028F3">
      <w:pPr>
        <w:spacing w:after="0" w:line="240" w:lineRule="auto"/>
        <w:contextualSpacing/>
        <w:rPr>
          <w:sz w:val="20"/>
          <w:szCs w:val="20"/>
        </w:rPr>
      </w:pPr>
    </w:p>
    <w:p w14:paraId="54F23951" w14:textId="273C5B63" w:rsidR="00934B28" w:rsidRPr="00075B22" w:rsidRDefault="00052F8A" w:rsidP="008028F3">
      <w:pPr>
        <w:spacing w:after="0" w:line="240" w:lineRule="auto"/>
        <w:contextualSpacing/>
        <w:rPr>
          <w:sz w:val="18"/>
          <w:szCs w:val="18"/>
        </w:rPr>
      </w:pPr>
      <w:r w:rsidRPr="00F74A72">
        <w:rPr>
          <w:sz w:val="18"/>
          <w:szCs w:val="18"/>
        </w:rPr>
        <w:t>/</w:t>
      </w:r>
      <w:r w:rsidR="00266D39" w:rsidRPr="00F74A72">
        <w:rPr>
          <w:sz w:val="18"/>
          <w:szCs w:val="18"/>
        </w:rPr>
        <w:t>ds</w:t>
      </w:r>
    </w:p>
    <w:sectPr w:rsidR="00934B28" w:rsidRPr="00075B22" w:rsidSect="00842EC3">
      <w:headerReference w:type="even" r:id="rId12"/>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1068" w14:textId="77777777" w:rsidR="002162BD" w:rsidRDefault="002162BD" w:rsidP="004E4095">
      <w:pPr>
        <w:spacing w:after="0" w:line="240" w:lineRule="auto"/>
      </w:pPr>
      <w:r>
        <w:separator/>
      </w:r>
    </w:p>
  </w:endnote>
  <w:endnote w:type="continuationSeparator" w:id="0">
    <w:p w14:paraId="5EBBC4BD" w14:textId="77777777" w:rsidR="002162BD" w:rsidRDefault="002162BD" w:rsidP="004E4095">
      <w:pPr>
        <w:spacing w:after="0" w:line="240" w:lineRule="auto"/>
      </w:pPr>
      <w:r>
        <w:continuationSeparator/>
      </w:r>
    </w:p>
  </w:endnote>
  <w:endnote w:type="continuationNotice" w:id="1">
    <w:p w14:paraId="57CE45D8" w14:textId="77777777" w:rsidR="002162BD" w:rsidRDefault="00216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36A4" w14:textId="77777777" w:rsidR="002162BD" w:rsidRDefault="002162BD" w:rsidP="004E4095">
      <w:pPr>
        <w:spacing w:after="0" w:line="240" w:lineRule="auto"/>
      </w:pPr>
      <w:r>
        <w:separator/>
      </w:r>
    </w:p>
  </w:footnote>
  <w:footnote w:type="continuationSeparator" w:id="0">
    <w:p w14:paraId="615BCE08" w14:textId="77777777" w:rsidR="002162BD" w:rsidRDefault="002162BD" w:rsidP="004E4095">
      <w:pPr>
        <w:spacing w:after="0" w:line="240" w:lineRule="auto"/>
      </w:pPr>
      <w:r>
        <w:continuationSeparator/>
      </w:r>
    </w:p>
  </w:footnote>
  <w:footnote w:type="continuationNotice" w:id="1">
    <w:p w14:paraId="700B417C" w14:textId="77777777" w:rsidR="002162BD" w:rsidRDefault="00216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089A" w14:textId="64877DDD" w:rsidR="00DB305C" w:rsidRDefault="00DB3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68F28DF9" w:rsidR="00DB305C" w:rsidRPr="00DA35F2" w:rsidRDefault="00DB305C"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 xml:space="preserve">SRA </w:t>
    </w:r>
    <w:r>
      <w:rPr>
        <w:rFonts w:ascii="Calibri" w:eastAsia="Times New Roman" w:hAnsi="Calibri" w:cs="Times New Roman"/>
        <w:sz w:val="18"/>
        <w:szCs w:val="24"/>
        <w:lang w:eastAsia="en-CA"/>
      </w:rPr>
      <w:t>20</w:t>
    </w:r>
    <w:r w:rsidR="003C07D7">
      <w:rPr>
        <w:rFonts w:ascii="Calibri" w:eastAsia="Times New Roman" w:hAnsi="Calibri" w:cs="Times New Roman"/>
        <w:sz w:val="18"/>
        <w:szCs w:val="24"/>
        <w:lang w:eastAsia="en-CA"/>
      </w:rPr>
      <w:t>E (Emergency Meeting)</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3C8D6546" w:rsidR="00DB305C" w:rsidRPr="00DA35F2" w:rsidRDefault="003C07D7"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August 23</w:t>
    </w:r>
    <w:r w:rsidR="00DB305C">
      <w:rPr>
        <w:rFonts w:ascii="Calibri" w:eastAsia="Times New Roman" w:hAnsi="Calibri" w:cs="Times New Roman"/>
        <w:sz w:val="18"/>
        <w:szCs w:val="24"/>
        <w:lang w:eastAsia="en-CA"/>
      </w:rPr>
      <w:t>, 2020</w:t>
    </w:r>
  </w:p>
  <w:p w14:paraId="6F295CBF" w14:textId="77777777" w:rsidR="00DB305C" w:rsidRPr="00DA35F2" w:rsidRDefault="00DB305C" w:rsidP="00842EC3">
    <w:pPr>
      <w:tabs>
        <w:tab w:val="center" w:pos="4680"/>
        <w:tab w:val="right" w:pos="9360"/>
      </w:tabs>
      <w:spacing w:after="0" w:line="240" w:lineRule="auto"/>
      <w:rPr>
        <w:rFonts w:ascii="Calibri" w:eastAsia="Calibri" w:hAnsi="Calibri" w:cs="Calibri"/>
        <w:lang w:eastAsia="en-CA"/>
      </w:rPr>
    </w:pPr>
  </w:p>
  <w:p w14:paraId="52A0DEA5" w14:textId="3CF46D0A" w:rsidR="00DB305C" w:rsidRDefault="00DB3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3209" w14:textId="1D2661ED" w:rsidR="00DB305C" w:rsidRDefault="00DB3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B36"/>
    <w:multiLevelType w:val="hybridMultilevel"/>
    <w:tmpl w:val="DFB81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4A43"/>
    <w:multiLevelType w:val="hybridMultilevel"/>
    <w:tmpl w:val="8DCAFC0C"/>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00E5A"/>
    <w:multiLevelType w:val="hybridMultilevel"/>
    <w:tmpl w:val="9664290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19F8"/>
    <w:multiLevelType w:val="hybridMultilevel"/>
    <w:tmpl w:val="D8E08C5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6E88"/>
    <w:multiLevelType w:val="hybridMultilevel"/>
    <w:tmpl w:val="3322155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758F3"/>
    <w:multiLevelType w:val="hybridMultilevel"/>
    <w:tmpl w:val="385A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3C5A"/>
    <w:multiLevelType w:val="hybridMultilevel"/>
    <w:tmpl w:val="965CD4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875B0A"/>
    <w:multiLevelType w:val="hybridMultilevel"/>
    <w:tmpl w:val="78FE3FD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04B6D"/>
    <w:multiLevelType w:val="hybridMultilevel"/>
    <w:tmpl w:val="C42C70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8174EF"/>
    <w:multiLevelType w:val="hybridMultilevel"/>
    <w:tmpl w:val="88CEF04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94D71"/>
    <w:multiLevelType w:val="hybridMultilevel"/>
    <w:tmpl w:val="66AC55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CC4B94"/>
    <w:multiLevelType w:val="hybridMultilevel"/>
    <w:tmpl w:val="F29CCF0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F5338"/>
    <w:multiLevelType w:val="hybridMultilevel"/>
    <w:tmpl w:val="4274B06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010C9"/>
    <w:multiLevelType w:val="hybridMultilevel"/>
    <w:tmpl w:val="6AE09A08"/>
    <w:lvl w:ilvl="0" w:tplc="D1F6793A">
      <w:start w:val="1"/>
      <w:numFmt w:val="bullet"/>
      <w:lvlText w:val=""/>
      <w:lvlJc w:val="left"/>
      <w:pPr>
        <w:ind w:left="720" w:hanging="360"/>
      </w:pPr>
      <w:rPr>
        <w:rFonts w:ascii="Wingdings" w:hAnsi="Wingdings" w:hint="default"/>
      </w:rPr>
    </w:lvl>
    <w:lvl w:ilvl="1" w:tplc="46EE7EA2">
      <w:start w:val="1"/>
      <w:numFmt w:val="bullet"/>
      <w:lvlText w:val="o"/>
      <w:lvlJc w:val="left"/>
      <w:pPr>
        <w:ind w:left="1440" w:hanging="360"/>
      </w:pPr>
      <w:rPr>
        <w:rFonts w:ascii="Courier New" w:hAnsi="Courier New" w:hint="default"/>
      </w:rPr>
    </w:lvl>
    <w:lvl w:ilvl="2" w:tplc="93EC2A30">
      <w:start w:val="1"/>
      <w:numFmt w:val="bullet"/>
      <w:lvlText w:val=""/>
      <w:lvlJc w:val="left"/>
      <w:pPr>
        <w:ind w:left="2160" w:hanging="360"/>
      </w:pPr>
      <w:rPr>
        <w:rFonts w:ascii="Wingdings" w:hAnsi="Wingdings" w:hint="default"/>
      </w:rPr>
    </w:lvl>
    <w:lvl w:ilvl="3" w:tplc="C3041280">
      <w:start w:val="1"/>
      <w:numFmt w:val="bullet"/>
      <w:lvlText w:val=""/>
      <w:lvlJc w:val="left"/>
      <w:pPr>
        <w:ind w:left="2880" w:hanging="360"/>
      </w:pPr>
      <w:rPr>
        <w:rFonts w:ascii="Symbol" w:hAnsi="Symbol" w:hint="default"/>
      </w:rPr>
    </w:lvl>
    <w:lvl w:ilvl="4" w:tplc="1230F9FA">
      <w:start w:val="1"/>
      <w:numFmt w:val="bullet"/>
      <w:lvlText w:val="o"/>
      <w:lvlJc w:val="left"/>
      <w:pPr>
        <w:ind w:left="3600" w:hanging="360"/>
      </w:pPr>
      <w:rPr>
        <w:rFonts w:ascii="Courier New" w:hAnsi="Courier New" w:hint="default"/>
      </w:rPr>
    </w:lvl>
    <w:lvl w:ilvl="5" w:tplc="6FBCFB64">
      <w:start w:val="1"/>
      <w:numFmt w:val="bullet"/>
      <w:lvlText w:val=""/>
      <w:lvlJc w:val="left"/>
      <w:pPr>
        <w:ind w:left="4320" w:hanging="360"/>
      </w:pPr>
      <w:rPr>
        <w:rFonts w:ascii="Wingdings" w:hAnsi="Wingdings" w:hint="default"/>
      </w:rPr>
    </w:lvl>
    <w:lvl w:ilvl="6" w:tplc="CAEE7FBE">
      <w:start w:val="1"/>
      <w:numFmt w:val="bullet"/>
      <w:lvlText w:val=""/>
      <w:lvlJc w:val="left"/>
      <w:pPr>
        <w:ind w:left="5040" w:hanging="360"/>
      </w:pPr>
      <w:rPr>
        <w:rFonts w:ascii="Symbol" w:hAnsi="Symbol" w:hint="default"/>
      </w:rPr>
    </w:lvl>
    <w:lvl w:ilvl="7" w:tplc="0D42FA72">
      <w:start w:val="1"/>
      <w:numFmt w:val="bullet"/>
      <w:lvlText w:val="o"/>
      <w:lvlJc w:val="left"/>
      <w:pPr>
        <w:ind w:left="5760" w:hanging="360"/>
      </w:pPr>
      <w:rPr>
        <w:rFonts w:ascii="Courier New" w:hAnsi="Courier New" w:hint="default"/>
      </w:rPr>
    </w:lvl>
    <w:lvl w:ilvl="8" w:tplc="A71C8498">
      <w:start w:val="1"/>
      <w:numFmt w:val="bullet"/>
      <w:lvlText w:val=""/>
      <w:lvlJc w:val="left"/>
      <w:pPr>
        <w:ind w:left="6480" w:hanging="360"/>
      </w:pPr>
      <w:rPr>
        <w:rFonts w:ascii="Wingdings" w:hAnsi="Wingdings" w:hint="default"/>
      </w:rPr>
    </w:lvl>
  </w:abstractNum>
  <w:abstractNum w:abstractNumId="15" w15:restartNumberingAfterBreak="0">
    <w:nsid w:val="251C5A3E"/>
    <w:multiLevelType w:val="hybridMultilevel"/>
    <w:tmpl w:val="C56E87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7302E3"/>
    <w:multiLevelType w:val="hybridMultilevel"/>
    <w:tmpl w:val="BFC6A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512C7"/>
    <w:multiLevelType w:val="hybridMultilevel"/>
    <w:tmpl w:val="54B2BC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133B31"/>
    <w:multiLevelType w:val="hybridMultilevel"/>
    <w:tmpl w:val="FAD69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94580"/>
    <w:multiLevelType w:val="multilevel"/>
    <w:tmpl w:val="EE802A9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00296A"/>
    <w:multiLevelType w:val="hybridMultilevel"/>
    <w:tmpl w:val="0F3CB4A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16DD2"/>
    <w:multiLevelType w:val="hybridMultilevel"/>
    <w:tmpl w:val="C3CC2552"/>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82824"/>
    <w:multiLevelType w:val="hybridMultilevel"/>
    <w:tmpl w:val="9D786A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281C38"/>
    <w:multiLevelType w:val="hybridMultilevel"/>
    <w:tmpl w:val="8442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5267E"/>
    <w:multiLevelType w:val="hybridMultilevel"/>
    <w:tmpl w:val="D270D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75ED3"/>
    <w:multiLevelType w:val="hybridMultilevel"/>
    <w:tmpl w:val="0B3A2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379EA"/>
    <w:multiLevelType w:val="hybridMultilevel"/>
    <w:tmpl w:val="B876223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F73B1"/>
    <w:multiLevelType w:val="hybridMultilevel"/>
    <w:tmpl w:val="5A94715E"/>
    <w:lvl w:ilvl="0" w:tplc="97C0180A">
      <w:start w:val="1"/>
      <w:numFmt w:val="bullet"/>
      <w:lvlText w:val=""/>
      <w:lvlJc w:val="left"/>
      <w:pPr>
        <w:ind w:left="720" w:hanging="360"/>
      </w:pPr>
      <w:rPr>
        <w:rFonts w:ascii="Wingdings" w:hAnsi="Wingdings" w:hint="default"/>
      </w:rPr>
    </w:lvl>
    <w:lvl w:ilvl="1" w:tplc="856E3300">
      <w:start w:val="1"/>
      <w:numFmt w:val="bullet"/>
      <w:lvlText w:val="o"/>
      <w:lvlJc w:val="left"/>
      <w:pPr>
        <w:ind w:left="1440" w:hanging="360"/>
      </w:pPr>
      <w:rPr>
        <w:rFonts w:ascii="Courier New" w:hAnsi="Courier New" w:hint="default"/>
      </w:rPr>
    </w:lvl>
    <w:lvl w:ilvl="2" w:tplc="E0D262EE">
      <w:start w:val="1"/>
      <w:numFmt w:val="bullet"/>
      <w:lvlText w:val=""/>
      <w:lvlJc w:val="left"/>
      <w:pPr>
        <w:ind w:left="2160" w:hanging="360"/>
      </w:pPr>
      <w:rPr>
        <w:rFonts w:ascii="Wingdings" w:hAnsi="Wingdings" w:hint="default"/>
      </w:rPr>
    </w:lvl>
    <w:lvl w:ilvl="3" w:tplc="CDD4E6C6">
      <w:start w:val="1"/>
      <w:numFmt w:val="bullet"/>
      <w:lvlText w:val=""/>
      <w:lvlJc w:val="left"/>
      <w:pPr>
        <w:ind w:left="2880" w:hanging="360"/>
      </w:pPr>
      <w:rPr>
        <w:rFonts w:ascii="Symbol" w:hAnsi="Symbol" w:hint="default"/>
      </w:rPr>
    </w:lvl>
    <w:lvl w:ilvl="4" w:tplc="ECBA1C82">
      <w:start w:val="1"/>
      <w:numFmt w:val="bullet"/>
      <w:lvlText w:val="o"/>
      <w:lvlJc w:val="left"/>
      <w:pPr>
        <w:ind w:left="3600" w:hanging="360"/>
      </w:pPr>
      <w:rPr>
        <w:rFonts w:ascii="Courier New" w:hAnsi="Courier New" w:hint="default"/>
      </w:rPr>
    </w:lvl>
    <w:lvl w:ilvl="5" w:tplc="F5C05D18">
      <w:start w:val="1"/>
      <w:numFmt w:val="bullet"/>
      <w:lvlText w:val=""/>
      <w:lvlJc w:val="left"/>
      <w:pPr>
        <w:ind w:left="4320" w:hanging="360"/>
      </w:pPr>
      <w:rPr>
        <w:rFonts w:ascii="Wingdings" w:hAnsi="Wingdings" w:hint="default"/>
      </w:rPr>
    </w:lvl>
    <w:lvl w:ilvl="6" w:tplc="E37EDB92">
      <w:start w:val="1"/>
      <w:numFmt w:val="bullet"/>
      <w:lvlText w:val=""/>
      <w:lvlJc w:val="left"/>
      <w:pPr>
        <w:ind w:left="5040" w:hanging="360"/>
      </w:pPr>
      <w:rPr>
        <w:rFonts w:ascii="Symbol" w:hAnsi="Symbol" w:hint="default"/>
      </w:rPr>
    </w:lvl>
    <w:lvl w:ilvl="7" w:tplc="114E2536">
      <w:start w:val="1"/>
      <w:numFmt w:val="bullet"/>
      <w:lvlText w:val="o"/>
      <w:lvlJc w:val="left"/>
      <w:pPr>
        <w:ind w:left="5760" w:hanging="360"/>
      </w:pPr>
      <w:rPr>
        <w:rFonts w:ascii="Courier New" w:hAnsi="Courier New" w:hint="default"/>
      </w:rPr>
    </w:lvl>
    <w:lvl w:ilvl="8" w:tplc="F724B28E">
      <w:start w:val="1"/>
      <w:numFmt w:val="bullet"/>
      <w:lvlText w:val=""/>
      <w:lvlJc w:val="left"/>
      <w:pPr>
        <w:ind w:left="6480" w:hanging="360"/>
      </w:pPr>
      <w:rPr>
        <w:rFonts w:ascii="Wingdings" w:hAnsi="Wingdings" w:hint="default"/>
      </w:rPr>
    </w:lvl>
  </w:abstractNum>
  <w:abstractNum w:abstractNumId="28" w15:restartNumberingAfterBreak="0">
    <w:nsid w:val="60207370"/>
    <w:multiLevelType w:val="hybridMultilevel"/>
    <w:tmpl w:val="CD3C2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44F4F"/>
    <w:multiLevelType w:val="hybridMultilevel"/>
    <w:tmpl w:val="B35A00E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13055"/>
    <w:multiLevelType w:val="hybridMultilevel"/>
    <w:tmpl w:val="B87C1A7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66D16"/>
    <w:multiLevelType w:val="hybridMultilevel"/>
    <w:tmpl w:val="51CC644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A088C"/>
    <w:multiLevelType w:val="hybridMultilevel"/>
    <w:tmpl w:val="372AAA4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880DD5"/>
    <w:multiLevelType w:val="hybridMultilevel"/>
    <w:tmpl w:val="9CFE4138"/>
    <w:lvl w:ilvl="0" w:tplc="44F82D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F93876"/>
    <w:multiLevelType w:val="hybridMultilevel"/>
    <w:tmpl w:val="6E8C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01491"/>
    <w:multiLevelType w:val="hybridMultilevel"/>
    <w:tmpl w:val="3A8EC69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A72F7"/>
    <w:multiLevelType w:val="hybridMultilevel"/>
    <w:tmpl w:val="7EECA0AE"/>
    <w:lvl w:ilvl="0" w:tplc="44F82D5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E2C2494"/>
    <w:multiLevelType w:val="hybridMultilevel"/>
    <w:tmpl w:val="0848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6"/>
  </w:num>
  <w:num w:numId="4">
    <w:abstractNumId w:val="11"/>
  </w:num>
  <w:num w:numId="5">
    <w:abstractNumId w:val="15"/>
  </w:num>
  <w:num w:numId="6">
    <w:abstractNumId w:val="27"/>
  </w:num>
  <w:num w:numId="7">
    <w:abstractNumId w:val="14"/>
  </w:num>
  <w:num w:numId="8">
    <w:abstractNumId w:val="22"/>
  </w:num>
  <w:num w:numId="9">
    <w:abstractNumId w:val="32"/>
  </w:num>
  <w:num w:numId="10">
    <w:abstractNumId w:val="12"/>
  </w:num>
  <w:num w:numId="11">
    <w:abstractNumId w:val="2"/>
  </w:num>
  <w:num w:numId="12">
    <w:abstractNumId w:val="13"/>
  </w:num>
  <w:num w:numId="13">
    <w:abstractNumId w:val="35"/>
  </w:num>
  <w:num w:numId="14">
    <w:abstractNumId w:val="5"/>
  </w:num>
  <w:num w:numId="15">
    <w:abstractNumId w:val="9"/>
  </w:num>
  <w:num w:numId="16">
    <w:abstractNumId w:val="17"/>
  </w:num>
  <w:num w:numId="17">
    <w:abstractNumId w:val="30"/>
  </w:num>
  <w:num w:numId="18">
    <w:abstractNumId w:val="26"/>
  </w:num>
  <w:num w:numId="19">
    <w:abstractNumId w:val="19"/>
  </w:num>
  <w:num w:numId="20">
    <w:abstractNumId w:val="29"/>
  </w:num>
  <w:num w:numId="21">
    <w:abstractNumId w:val="20"/>
  </w:num>
  <w:num w:numId="22">
    <w:abstractNumId w:val="10"/>
  </w:num>
  <w:num w:numId="23">
    <w:abstractNumId w:val="3"/>
  </w:num>
  <w:num w:numId="24">
    <w:abstractNumId w:val="4"/>
  </w:num>
  <w:num w:numId="25">
    <w:abstractNumId w:val="31"/>
  </w:num>
  <w:num w:numId="26">
    <w:abstractNumId w:val="25"/>
  </w:num>
  <w:num w:numId="27">
    <w:abstractNumId w:val="37"/>
  </w:num>
  <w:num w:numId="28">
    <w:abstractNumId w:val="33"/>
  </w:num>
  <w:num w:numId="29">
    <w:abstractNumId w:val="8"/>
  </w:num>
  <w:num w:numId="30">
    <w:abstractNumId w:val="34"/>
  </w:num>
  <w:num w:numId="31">
    <w:abstractNumId w:val="23"/>
  </w:num>
  <w:num w:numId="32">
    <w:abstractNumId w:val="21"/>
  </w:num>
  <w:num w:numId="33">
    <w:abstractNumId w:val="18"/>
  </w:num>
  <w:num w:numId="34">
    <w:abstractNumId w:val="1"/>
  </w:num>
  <w:num w:numId="35">
    <w:abstractNumId w:val="0"/>
  </w:num>
  <w:num w:numId="36">
    <w:abstractNumId w:val="16"/>
  </w:num>
  <w:num w:numId="37">
    <w:abstractNumId w:val="28"/>
  </w:num>
  <w:num w:numId="3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1343"/>
    <w:rsid w:val="00002D9D"/>
    <w:rsid w:val="00007C34"/>
    <w:rsid w:val="0001297D"/>
    <w:rsid w:val="00013B5C"/>
    <w:rsid w:val="0001480D"/>
    <w:rsid w:val="00015168"/>
    <w:rsid w:val="00016511"/>
    <w:rsid w:val="00022B51"/>
    <w:rsid w:val="000238F2"/>
    <w:rsid w:val="00023ADF"/>
    <w:rsid w:val="00025D4D"/>
    <w:rsid w:val="00027CB0"/>
    <w:rsid w:val="00033130"/>
    <w:rsid w:val="00033E31"/>
    <w:rsid w:val="00034F6A"/>
    <w:rsid w:val="00036A2F"/>
    <w:rsid w:val="00041A4E"/>
    <w:rsid w:val="00043A69"/>
    <w:rsid w:val="00047464"/>
    <w:rsid w:val="0005087C"/>
    <w:rsid w:val="00052F8A"/>
    <w:rsid w:val="00055B19"/>
    <w:rsid w:val="00055F83"/>
    <w:rsid w:val="00060342"/>
    <w:rsid w:val="00060F26"/>
    <w:rsid w:val="00062841"/>
    <w:rsid w:val="00063F69"/>
    <w:rsid w:val="000652C3"/>
    <w:rsid w:val="00066E38"/>
    <w:rsid w:val="00067D02"/>
    <w:rsid w:val="0007240C"/>
    <w:rsid w:val="000739B5"/>
    <w:rsid w:val="00074BB8"/>
    <w:rsid w:val="00075B22"/>
    <w:rsid w:val="0008385C"/>
    <w:rsid w:val="00086743"/>
    <w:rsid w:val="00092002"/>
    <w:rsid w:val="00092825"/>
    <w:rsid w:val="00092D25"/>
    <w:rsid w:val="000949D8"/>
    <w:rsid w:val="000953F8"/>
    <w:rsid w:val="000A056B"/>
    <w:rsid w:val="000A12E8"/>
    <w:rsid w:val="000A167A"/>
    <w:rsid w:val="000A5761"/>
    <w:rsid w:val="000A7C90"/>
    <w:rsid w:val="000B0C07"/>
    <w:rsid w:val="000B2234"/>
    <w:rsid w:val="000B368A"/>
    <w:rsid w:val="000B41C7"/>
    <w:rsid w:val="000C1118"/>
    <w:rsid w:val="000C1C9C"/>
    <w:rsid w:val="000C3AF7"/>
    <w:rsid w:val="000C48AB"/>
    <w:rsid w:val="000C7431"/>
    <w:rsid w:val="000C7D37"/>
    <w:rsid w:val="000E3841"/>
    <w:rsid w:val="000E439D"/>
    <w:rsid w:val="000E4D9A"/>
    <w:rsid w:val="000E525D"/>
    <w:rsid w:val="000E5EA0"/>
    <w:rsid w:val="000E75EB"/>
    <w:rsid w:val="000F1877"/>
    <w:rsid w:val="000F27EE"/>
    <w:rsid w:val="000F28B5"/>
    <w:rsid w:val="000F3592"/>
    <w:rsid w:val="000F3826"/>
    <w:rsid w:val="000F526B"/>
    <w:rsid w:val="000F5DA2"/>
    <w:rsid w:val="000F7C22"/>
    <w:rsid w:val="0010047A"/>
    <w:rsid w:val="00106AC5"/>
    <w:rsid w:val="001114EC"/>
    <w:rsid w:val="00113AEA"/>
    <w:rsid w:val="00115571"/>
    <w:rsid w:val="001225AB"/>
    <w:rsid w:val="001258D1"/>
    <w:rsid w:val="001259C0"/>
    <w:rsid w:val="00127046"/>
    <w:rsid w:val="00127D72"/>
    <w:rsid w:val="001304E9"/>
    <w:rsid w:val="00130F93"/>
    <w:rsid w:val="001312F5"/>
    <w:rsid w:val="001333D0"/>
    <w:rsid w:val="0013545F"/>
    <w:rsid w:val="00137E2F"/>
    <w:rsid w:val="00141B62"/>
    <w:rsid w:val="00142A9C"/>
    <w:rsid w:val="00144D45"/>
    <w:rsid w:val="00146EB1"/>
    <w:rsid w:val="001518DA"/>
    <w:rsid w:val="001555FE"/>
    <w:rsid w:val="001559E9"/>
    <w:rsid w:val="00155DBB"/>
    <w:rsid w:val="00160484"/>
    <w:rsid w:val="001609D4"/>
    <w:rsid w:val="001638ED"/>
    <w:rsid w:val="001638EE"/>
    <w:rsid w:val="001664C6"/>
    <w:rsid w:val="00166FC9"/>
    <w:rsid w:val="00167F34"/>
    <w:rsid w:val="001763C9"/>
    <w:rsid w:val="001833AD"/>
    <w:rsid w:val="00183512"/>
    <w:rsid w:val="00191197"/>
    <w:rsid w:val="001916F2"/>
    <w:rsid w:val="00191A02"/>
    <w:rsid w:val="001933F2"/>
    <w:rsid w:val="001965AE"/>
    <w:rsid w:val="00197DA5"/>
    <w:rsid w:val="001A1953"/>
    <w:rsid w:val="001A3337"/>
    <w:rsid w:val="001A413E"/>
    <w:rsid w:val="001A6041"/>
    <w:rsid w:val="001A7CA6"/>
    <w:rsid w:val="001B0D2B"/>
    <w:rsid w:val="001B2C6A"/>
    <w:rsid w:val="001B48B4"/>
    <w:rsid w:val="001B696C"/>
    <w:rsid w:val="001C05C9"/>
    <w:rsid w:val="001C0613"/>
    <w:rsid w:val="001C35D0"/>
    <w:rsid w:val="001C509A"/>
    <w:rsid w:val="001C6AE5"/>
    <w:rsid w:val="001C7A92"/>
    <w:rsid w:val="001D3839"/>
    <w:rsid w:val="001D481F"/>
    <w:rsid w:val="001D6345"/>
    <w:rsid w:val="001D635C"/>
    <w:rsid w:val="001D6D5D"/>
    <w:rsid w:val="001D7532"/>
    <w:rsid w:val="001E207B"/>
    <w:rsid w:val="001E49EE"/>
    <w:rsid w:val="001E4F93"/>
    <w:rsid w:val="001E7636"/>
    <w:rsid w:val="001F1801"/>
    <w:rsid w:val="001F1E88"/>
    <w:rsid w:val="001F229E"/>
    <w:rsid w:val="001F2C88"/>
    <w:rsid w:val="001F3979"/>
    <w:rsid w:val="001F563D"/>
    <w:rsid w:val="001F61E3"/>
    <w:rsid w:val="001F710E"/>
    <w:rsid w:val="0020368E"/>
    <w:rsid w:val="00205ED1"/>
    <w:rsid w:val="00206B3E"/>
    <w:rsid w:val="002100D0"/>
    <w:rsid w:val="00211E49"/>
    <w:rsid w:val="00213615"/>
    <w:rsid w:val="002146DD"/>
    <w:rsid w:val="002162BD"/>
    <w:rsid w:val="0021685E"/>
    <w:rsid w:val="002224AF"/>
    <w:rsid w:val="00222E2E"/>
    <w:rsid w:val="002235F9"/>
    <w:rsid w:val="00224DDE"/>
    <w:rsid w:val="00225168"/>
    <w:rsid w:val="00231151"/>
    <w:rsid w:val="0023262E"/>
    <w:rsid w:val="0023559C"/>
    <w:rsid w:val="00235B71"/>
    <w:rsid w:val="002414F5"/>
    <w:rsid w:val="00241FBB"/>
    <w:rsid w:val="00242D7E"/>
    <w:rsid w:val="00243938"/>
    <w:rsid w:val="00244CAB"/>
    <w:rsid w:val="00244EDF"/>
    <w:rsid w:val="00251441"/>
    <w:rsid w:val="00253A07"/>
    <w:rsid w:val="00260C7F"/>
    <w:rsid w:val="00260E6B"/>
    <w:rsid w:val="00263E26"/>
    <w:rsid w:val="00264820"/>
    <w:rsid w:val="00264896"/>
    <w:rsid w:val="00266D39"/>
    <w:rsid w:val="002709F2"/>
    <w:rsid w:val="002748A8"/>
    <w:rsid w:val="00275D19"/>
    <w:rsid w:val="00276AE3"/>
    <w:rsid w:val="0027756A"/>
    <w:rsid w:val="0027757A"/>
    <w:rsid w:val="00283AB8"/>
    <w:rsid w:val="00285113"/>
    <w:rsid w:val="00285298"/>
    <w:rsid w:val="002864ED"/>
    <w:rsid w:val="0028694F"/>
    <w:rsid w:val="00287848"/>
    <w:rsid w:val="00287909"/>
    <w:rsid w:val="00292B59"/>
    <w:rsid w:val="002937BD"/>
    <w:rsid w:val="00294C04"/>
    <w:rsid w:val="00295B11"/>
    <w:rsid w:val="002A03EB"/>
    <w:rsid w:val="002A16CA"/>
    <w:rsid w:val="002A3C7D"/>
    <w:rsid w:val="002A3F05"/>
    <w:rsid w:val="002A5026"/>
    <w:rsid w:val="002A5BAA"/>
    <w:rsid w:val="002A6BF4"/>
    <w:rsid w:val="002B121A"/>
    <w:rsid w:val="002B1E1B"/>
    <w:rsid w:val="002B2912"/>
    <w:rsid w:val="002B7409"/>
    <w:rsid w:val="002B75A6"/>
    <w:rsid w:val="002C1662"/>
    <w:rsid w:val="002C1B61"/>
    <w:rsid w:val="002C2029"/>
    <w:rsid w:val="002C3E5C"/>
    <w:rsid w:val="002C400B"/>
    <w:rsid w:val="002C4290"/>
    <w:rsid w:val="002C4F65"/>
    <w:rsid w:val="002D448E"/>
    <w:rsid w:val="002D4636"/>
    <w:rsid w:val="002D6E18"/>
    <w:rsid w:val="002D7C75"/>
    <w:rsid w:val="002E0516"/>
    <w:rsid w:val="002E1C62"/>
    <w:rsid w:val="002E1E0B"/>
    <w:rsid w:val="002E23FE"/>
    <w:rsid w:val="002E2693"/>
    <w:rsid w:val="002E2D77"/>
    <w:rsid w:val="002E59E7"/>
    <w:rsid w:val="002E695C"/>
    <w:rsid w:val="002E6BB9"/>
    <w:rsid w:val="002F1F66"/>
    <w:rsid w:val="002F2827"/>
    <w:rsid w:val="002F2B98"/>
    <w:rsid w:val="002F3463"/>
    <w:rsid w:val="002F3719"/>
    <w:rsid w:val="002F5F7F"/>
    <w:rsid w:val="00300237"/>
    <w:rsid w:val="003059FC"/>
    <w:rsid w:val="00306FD6"/>
    <w:rsid w:val="00307CA9"/>
    <w:rsid w:val="00310246"/>
    <w:rsid w:val="00311427"/>
    <w:rsid w:val="00311BB5"/>
    <w:rsid w:val="00312201"/>
    <w:rsid w:val="00313386"/>
    <w:rsid w:val="0031426D"/>
    <w:rsid w:val="00316A30"/>
    <w:rsid w:val="003207D8"/>
    <w:rsid w:val="00321955"/>
    <w:rsid w:val="00322FDA"/>
    <w:rsid w:val="003230F5"/>
    <w:rsid w:val="003252C8"/>
    <w:rsid w:val="00330941"/>
    <w:rsid w:val="00331978"/>
    <w:rsid w:val="00331BDF"/>
    <w:rsid w:val="00331C86"/>
    <w:rsid w:val="003333A3"/>
    <w:rsid w:val="003370C4"/>
    <w:rsid w:val="00342D61"/>
    <w:rsid w:val="00343868"/>
    <w:rsid w:val="00345358"/>
    <w:rsid w:val="00346925"/>
    <w:rsid w:val="003477DB"/>
    <w:rsid w:val="00354183"/>
    <w:rsid w:val="00360DE0"/>
    <w:rsid w:val="00363B63"/>
    <w:rsid w:val="00364F81"/>
    <w:rsid w:val="00366FEF"/>
    <w:rsid w:val="00367F83"/>
    <w:rsid w:val="0036D2AF"/>
    <w:rsid w:val="00372F1A"/>
    <w:rsid w:val="0037538D"/>
    <w:rsid w:val="003808B1"/>
    <w:rsid w:val="003842B8"/>
    <w:rsid w:val="00386C45"/>
    <w:rsid w:val="00386D33"/>
    <w:rsid w:val="00386E9C"/>
    <w:rsid w:val="0039039C"/>
    <w:rsid w:val="0039239D"/>
    <w:rsid w:val="003944AF"/>
    <w:rsid w:val="0039769B"/>
    <w:rsid w:val="003979C0"/>
    <w:rsid w:val="003A135F"/>
    <w:rsid w:val="003A5A63"/>
    <w:rsid w:val="003A794D"/>
    <w:rsid w:val="003B03F6"/>
    <w:rsid w:val="003B12EB"/>
    <w:rsid w:val="003B495A"/>
    <w:rsid w:val="003B4E96"/>
    <w:rsid w:val="003B68F0"/>
    <w:rsid w:val="003C07D7"/>
    <w:rsid w:val="003C5741"/>
    <w:rsid w:val="003C6824"/>
    <w:rsid w:val="003D3149"/>
    <w:rsid w:val="003D38C0"/>
    <w:rsid w:val="003D4562"/>
    <w:rsid w:val="003D64F6"/>
    <w:rsid w:val="003D683D"/>
    <w:rsid w:val="003E15E6"/>
    <w:rsid w:val="003E1660"/>
    <w:rsid w:val="003E1D7D"/>
    <w:rsid w:val="003E53C2"/>
    <w:rsid w:val="003E6865"/>
    <w:rsid w:val="003E72D0"/>
    <w:rsid w:val="003E7313"/>
    <w:rsid w:val="003E73A3"/>
    <w:rsid w:val="003F23A1"/>
    <w:rsid w:val="003F3003"/>
    <w:rsid w:val="003F4C6F"/>
    <w:rsid w:val="003F5259"/>
    <w:rsid w:val="003F68E6"/>
    <w:rsid w:val="003F6B3B"/>
    <w:rsid w:val="003F7903"/>
    <w:rsid w:val="00400479"/>
    <w:rsid w:val="004008B6"/>
    <w:rsid w:val="004021A7"/>
    <w:rsid w:val="00403870"/>
    <w:rsid w:val="00404F63"/>
    <w:rsid w:val="004073EE"/>
    <w:rsid w:val="004107BC"/>
    <w:rsid w:val="00413631"/>
    <w:rsid w:val="00413BD2"/>
    <w:rsid w:val="0041424E"/>
    <w:rsid w:val="00414653"/>
    <w:rsid w:val="004149C8"/>
    <w:rsid w:val="00426369"/>
    <w:rsid w:val="004274E0"/>
    <w:rsid w:val="004278E2"/>
    <w:rsid w:val="00427CF6"/>
    <w:rsid w:val="00441776"/>
    <w:rsid w:val="00443D76"/>
    <w:rsid w:val="0044440B"/>
    <w:rsid w:val="00445CD4"/>
    <w:rsid w:val="00446033"/>
    <w:rsid w:val="0044628B"/>
    <w:rsid w:val="004463B1"/>
    <w:rsid w:val="00450E6E"/>
    <w:rsid w:val="00454187"/>
    <w:rsid w:val="00455400"/>
    <w:rsid w:val="004556F8"/>
    <w:rsid w:val="004557D8"/>
    <w:rsid w:val="004575E7"/>
    <w:rsid w:val="004635B1"/>
    <w:rsid w:val="00463B48"/>
    <w:rsid w:val="00464167"/>
    <w:rsid w:val="004647A2"/>
    <w:rsid w:val="004656E5"/>
    <w:rsid w:val="00466316"/>
    <w:rsid w:val="00467ED7"/>
    <w:rsid w:val="0047041B"/>
    <w:rsid w:val="004739B9"/>
    <w:rsid w:val="00476278"/>
    <w:rsid w:val="0047746D"/>
    <w:rsid w:val="00480C36"/>
    <w:rsid w:val="004810B0"/>
    <w:rsid w:val="0048166F"/>
    <w:rsid w:val="0048643A"/>
    <w:rsid w:val="004876D5"/>
    <w:rsid w:val="004900F4"/>
    <w:rsid w:val="00490FA9"/>
    <w:rsid w:val="0049181A"/>
    <w:rsid w:val="00493B2B"/>
    <w:rsid w:val="00493F0F"/>
    <w:rsid w:val="00494B8D"/>
    <w:rsid w:val="004A5E11"/>
    <w:rsid w:val="004A66A7"/>
    <w:rsid w:val="004B2C41"/>
    <w:rsid w:val="004B4734"/>
    <w:rsid w:val="004B6A0F"/>
    <w:rsid w:val="004B7A65"/>
    <w:rsid w:val="004B7BC5"/>
    <w:rsid w:val="004C27B4"/>
    <w:rsid w:val="004C42BA"/>
    <w:rsid w:val="004C4311"/>
    <w:rsid w:val="004C74CA"/>
    <w:rsid w:val="004C7BDA"/>
    <w:rsid w:val="004D029E"/>
    <w:rsid w:val="004D0CCD"/>
    <w:rsid w:val="004D54AD"/>
    <w:rsid w:val="004D570F"/>
    <w:rsid w:val="004D60C2"/>
    <w:rsid w:val="004D77DB"/>
    <w:rsid w:val="004E29C7"/>
    <w:rsid w:val="004E4095"/>
    <w:rsid w:val="004E5ADC"/>
    <w:rsid w:val="004E66CD"/>
    <w:rsid w:val="004E6E49"/>
    <w:rsid w:val="004F06D9"/>
    <w:rsid w:val="004F1652"/>
    <w:rsid w:val="004F4FB2"/>
    <w:rsid w:val="004F511F"/>
    <w:rsid w:val="004F54DB"/>
    <w:rsid w:val="004F56A9"/>
    <w:rsid w:val="004F7B8D"/>
    <w:rsid w:val="00505BD0"/>
    <w:rsid w:val="00506C02"/>
    <w:rsid w:val="00510297"/>
    <w:rsid w:val="00511679"/>
    <w:rsid w:val="00513FEA"/>
    <w:rsid w:val="00515928"/>
    <w:rsid w:val="0052351C"/>
    <w:rsid w:val="0052355B"/>
    <w:rsid w:val="00533810"/>
    <w:rsid w:val="00537EF2"/>
    <w:rsid w:val="00541AF7"/>
    <w:rsid w:val="00541CB6"/>
    <w:rsid w:val="00545BDD"/>
    <w:rsid w:val="00545D74"/>
    <w:rsid w:val="00550926"/>
    <w:rsid w:val="005548A2"/>
    <w:rsid w:val="005552A3"/>
    <w:rsid w:val="005570D3"/>
    <w:rsid w:val="005609EF"/>
    <w:rsid w:val="00562C6B"/>
    <w:rsid w:val="00563F59"/>
    <w:rsid w:val="005649D1"/>
    <w:rsid w:val="005718D8"/>
    <w:rsid w:val="00571B6F"/>
    <w:rsid w:val="005734F7"/>
    <w:rsid w:val="00575588"/>
    <w:rsid w:val="005759E1"/>
    <w:rsid w:val="00576029"/>
    <w:rsid w:val="00582C9E"/>
    <w:rsid w:val="005838E4"/>
    <w:rsid w:val="0058719E"/>
    <w:rsid w:val="00587407"/>
    <w:rsid w:val="00592757"/>
    <w:rsid w:val="0059322B"/>
    <w:rsid w:val="00594117"/>
    <w:rsid w:val="00594FD8"/>
    <w:rsid w:val="005956BE"/>
    <w:rsid w:val="0059597E"/>
    <w:rsid w:val="005A1FEE"/>
    <w:rsid w:val="005A2A95"/>
    <w:rsid w:val="005A47A3"/>
    <w:rsid w:val="005A5FA2"/>
    <w:rsid w:val="005A65EA"/>
    <w:rsid w:val="005C4FE3"/>
    <w:rsid w:val="005D06B6"/>
    <w:rsid w:val="005D29AA"/>
    <w:rsid w:val="005D684C"/>
    <w:rsid w:val="005E0791"/>
    <w:rsid w:val="005E1292"/>
    <w:rsid w:val="005E1932"/>
    <w:rsid w:val="005E1CBD"/>
    <w:rsid w:val="005E26ED"/>
    <w:rsid w:val="005E2EF5"/>
    <w:rsid w:val="005E6CDD"/>
    <w:rsid w:val="005E72C2"/>
    <w:rsid w:val="005E742D"/>
    <w:rsid w:val="005E7ABA"/>
    <w:rsid w:val="005F16C6"/>
    <w:rsid w:val="005F1F4A"/>
    <w:rsid w:val="005F5101"/>
    <w:rsid w:val="005F5CC0"/>
    <w:rsid w:val="005F61BE"/>
    <w:rsid w:val="005F626A"/>
    <w:rsid w:val="006004CC"/>
    <w:rsid w:val="00601BAE"/>
    <w:rsid w:val="006056C6"/>
    <w:rsid w:val="00605D20"/>
    <w:rsid w:val="00606D01"/>
    <w:rsid w:val="00610885"/>
    <w:rsid w:val="00613D9B"/>
    <w:rsid w:val="006146CC"/>
    <w:rsid w:val="00615B53"/>
    <w:rsid w:val="006161DA"/>
    <w:rsid w:val="00622AE7"/>
    <w:rsid w:val="00624472"/>
    <w:rsid w:val="0062565A"/>
    <w:rsid w:val="006300F7"/>
    <w:rsid w:val="00632133"/>
    <w:rsid w:val="00634359"/>
    <w:rsid w:val="00634FE7"/>
    <w:rsid w:val="006374DE"/>
    <w:rsid w:val="006417EF"/>
    <w:rsid w:val="00641C8C"/>
    <w:rsid w:val="00643268"/>
    <w:rsid w:val="00644DB1"/>
    <w:rsid w:val="00645BBB"/>
    <w:rsid w:val="006504D9"/>
    <w:rsid w:val="006519DE"/>
    <w:rsid w:val="006538C2"/>
    <w:rsid w:val="006539B9"/>
    <w:rsid w:val="00656876"/>
    <w:rsid w:val="00657784"/>
    <w:rsid w:val="00662768"/>
    <w:rsid w:val="00665BC5"/>
    <w:rsid w:val="0066687F"/>
    <w:rsid w:val="00667CB2"/>
    <w:rsid w:val="00680735"/>
    <w:rsid w:val="006807D0"/>
    <w:rsid w:val="00684989"/>
    <w:rsid w:val="00686A06"/>
    <w:rsid w:val="00690FD3"/>
    <w:rsid w:val="00693297"/>
    <w:rsid w:val="0069422A"/>
    <w:rsid w:val="006946E9"/>
    <w:rsid w:val="006952AC"/>
    <w:rsid w:val="00695950"/>
    <w:rsid w:val="00696F89"/>
    <w:rsid w:val="006A0E5C"/>
    <w:rsid w:val="006A2056"/>
    <w:rsid w:val="006A3760"/>
    <w:rsid w:val="006A4018"/>
    <w:rsid w:val="006A4950"/>
    <w:rsid w:val="006A7A7C"/>
    <w:rsid w:val="006B14FB"/>
    <w:rsid w:val="006B30A9"/>
    <w:rsid w:val="006B40FF"/>
    <w:rsid w:val="006B6DF6"/>
    <w:rsid w:val="006C18C4"/>
    <w:rsid w:val="006C1C20"/>
    <w:rsid w:val="006C2274"/>
    <w:rsid w:val="006C2617"/>
    <w:rsid w:val="006C39E6"/>
    <w:rsid w:val="006C6269"/>
    <w:rsid w:val="006D2C31"/>
    <w:rsid w:val="006D3A2C"/>
    <w:rsid w:val="006E0469"/>
    <w:rsid w:val="006E18F0"/>
    <w:rsid w:val="006E1F5D"/>
    <w:rsid w:val="006E271B"/>
    <w:rsid w:val="006E6954"/>
    <w:rsid w:val="006E6EC8"/>
    <w:rsid w:val="006F0131"/>
    <w:rsid w:val="006F0AEB"/>
    <w:rsid w:val="006F208B"/>
    <w:rsid w:val="006F4404"/>
    <w:rsid w:val="006F5B6E"/>
    <w:rsid w:val="006F7DDB"/>
    <w:rsid w:val="00701259"/>
    <w:rsid w:val="00702D8F"/>
    <w:rsid w:val="00703880"/>
    <w:rsid w:val="00703892"/>
    <w:rsid w:val="007044DA"/>
    <w:rsid w:val="00705D52"/>
    <w:rsid w:val="007078B2"/>
    <w:rsid w:val="0071107D"/>
    <w:rsid w:val="0071269C"/>
    <w:rsid w:val="007174A2"/>
    <w:rsid w:val="00717BF9"/>
    <w:rsid w:val="00721509"/>
    <w:rsid w:val="007235E0"/>
    <w:rsid w:val="00724597"/>
    <w:rsid w:val="007245E6"/>
    <w:rsid w:val="0072517F"/>
    <w:rsid w:val="00726FB1"/>
    <w:rsid w:val="007275EB"/>
    <w:rsid w:val="00727FBB"/>
    <w:rsid w:val="00733237"/>
    <w:rsid w:val="0073372F"/>
    <w:rsid w:val="00737D12"/>
    <w:rsid w:val="00741AD1"/>
    <w:rsid w:val="00741F48"/>
    <w:rsid w:val="007473E9"/>
    <w:rsid w:val="00747DE0"/>
    <w:rsid w:val="00751720"/>
    <w:rsid w:val="00754275"/>
    <w:rsid w:val="007542E2"/>
    <w:rsid w:val="00754652"/>
    <w:rsid w:val="0075568C"/>
    <w:rsid w:val="00760749"/>
    <w:rsid w:val="007612C0"/>
    <w:rsid w:val="00762B73"/>
    <w:rsid w:val="0076579A"/>
    <w:rsid w:val="007664B7"/>
    <w:rsid w:val="00766ACB"/>
    <w:rsid w:val="00766C86"/>
    <w:rsid w:val="00767C23"/>
    <w:rsid w:val="00767E92"/>
    <w:rsid w:val="00771E27"/>
    <w:rsid w:val="00772592"/>
    <w:rsid w:val="007743E2"/>
    <w:rsid w:val="00776FCE"/>
    <w:rsid w:val="007777F2"/>
    <w:rsid w:val="00780D35"/>
    <w:rsid w:val="007813B8"/>
    <w:rsid w:val="00781FAF"/>
    <w:rsid w:val="00782F1E"/>
    <w:rsid w:val="00783F77"/>
    <w:rsid w:val="00784540"/>
    <w:rsid w:val="00786529"/>
    <w:rsid w:val="007905FC"/>
    <w:rsid w:val="007922C8"/>
    <w:rsid w:val="007928B0"/>
    <w:rsid w:val="00792FFF"/>
    <w:rsid w:val="00793797"/>
    <w:rsid w:val="00794061"/>
    <w:rsid w:val="00794A24"/>
    <w:rsid w:val="00796DE7"/>
    <w:rsid w:val="007A170D"/>
    <w:rsid w:val="007A3DC3"/>
    <w:rsid w:val="007A4EFF"/>
    <w:rsid w:val="007A6E18"/>
    <w:rsid w:val="007B052E"/>
    <w:rsid w:val="007B0897"/>
    <w:rsid w:val="007B0A3B"/>
    <w:rsid w:val="007B0A52"/>
    <w:rsid w:val="007B0BB7"/>
    <w:rsid w:val="007B5906"/>
    <w:rsid w:val="007C24BF"/>
    <w:rsid w:val="007C4663"/>
    <w:rsid w:val="007D0398"/>
    <w:rsid w:val="007D5D43"/>
    <w:rsid w:val="007D721C"/>
    <w:rsid w:val="007E03B4"/>
    <w:rsid w:val="007E0943"/>
    <w:rsid w:val="007E5AB9"/>
    <w:rsid w:val="007E5C66"/>
    <w:rsid w:val="007E69D3"/>
    <w:rsid w:val="007E7F8D"/>
    <w:rsid w:val="007F24C1"/>
    <w:rsid w:val="007F47E9"/>
    <w:rsid w:val="007F4B27"/>
    <w:rsid w:val="00800FFD"/>
    <w:rsid w:val="008015C0"/>
    <w:rsid w:val="00802248"/>
    <w:rsid w:val="008028F3"/>
    <w:rsid w:val="00803FB7"/>
    <w:rsid w:val="00806282"/>
    <w:rsid w:val="008063B8"/>
    <w:rsid w:val="00807267"/>
    <w:rsid w:val="0080757A"/>
    <w:rsid w:val="00807F86"/>
    <w:rsid w:val="008104DB"/>
    <w:rsid w:val="00813E28"/>
    <w:rsid w:val="0081679C"/>
    <w:rsid w:val="00816EE5"/>
    <w:rsid w:val="0082598A"/>
    <w:rsid w:val="0082662C"/>
    <w:rsid w:val="00826CD7"/>
    <w:rsid w:val="0082A4D9"/>
    <w:rsid w:val="00830CC5"/>
    <w:rsid w:val="008344E9"/>
    <w:rsid w:val="00837BFD"/>
    <w:rsid w:val="00842457"/>
    <w:rsid w:val="00842EC3"/>
    <w:rsid w:val="0084421B"/>
    <w:rsid w:val="00846BCE"/>
    <w:rsid w:val="00847150"/>
    <w:rsid w:val="0085267D"/>
    <w:rsid w:val="0085539D"/>
    <w:rsid w:val="00856AA0"/>
    <w:rsid w:val="008613A9"/>
    <w:rsid w:val="0086153E"/>
    <w:rsid w:val="00862876"/>
    <w:rsid w:val="00863E56"/>
    <w:rsid w:val="00864DE0"/>
    <w:rsid w:val="0086529F"/>
    <w:rsid w:val="00866388"/>
    <w:rsid w:val="00870173"/>
    <w:rsid w:val="00870D53"/>
    <w:rsid w:val="008714E3"/>
    <w:rsid w:val="00873A24"/>
    <w:rsid w:val="00874A51"/>
    <w:rsid w:val="00875023"/>
    <w:rsid w:val="008754A9"/>
    <w:rsid w:val="0087561C"/>
    <w:rsid w:val="008776F6"/>
    <w:rsid w:val="008807AB"/>
    <w:rsid w:val="00880FA8"/>
    <w:rsid w:val="00884ECA"/>
    <w:rsid w:val="00886982"/>
    <w:rsid w:val="008916BF"/>
    <w:rsid w:val="00892B4A"/>
    <w:rsid w:val="008A4051"/>
    <w:rsid w:val="008A44BF"/>
    <w:rsid w:val="008B3F4F"/>
    <w:rsid w:val="008B52F7"/>
    <w:rsid w:val="008B6E55"/>
    <w:rsid w:val="008C1E91"/>
    <w:rsid w:val="008C4931"/>
    <w:rsid w:val="008C5229"/>
    <w:rsid w:val="008C657A"/>
    <w:rsid w:val="008D0081"/>
    <w:rsid w:val="008D16F2"/>
    <w:rsid w:val="008D1D97"/>
    <w:rsid w:val="008D2BB3"/>
    <w:rsid w:val="008D2E4C"/>
    <w:rsid w:val="008D7212"/>
    <w:rsid w:val="008D7611"/>
    <w:rsid w:val="008E338D"/>
    <w:rsid w:val="008E64E3"/>
    <w:rsid w:val="008E69D1"/>
    <w:rsid w:val="008E7E12"/>
    <w:rsid w:val="008F2256"/>
    <w:rsid w:val="008F4659"/>
    <w:rsid w:val="008F4AEA"/>
    <w:rsid w:val="008F690B"/>
    <w:rsid w:val="00901AFF"/>
    <w:rsid w:val="00902A65"/>
    <w:rsid w:val="00902C65"/>
    <w:rsid w:val="00903A55"/>
    <w:rsid w:val="009042EA"/>
    <w:rsid w:val="009043E6"/>
    <w:rsid w:val="009063A8"/>
    <w:rsid w:val="00907F95"/>
    <w:rsid w:val="00912F68"/>
    <w:rsid w:val="00917C5F"/>
    <w:rsid w:val="00923DFD"/>
    <w:rsid w:val="00925829"/>
    <w:rsid w:val="00930104"/>
    <w:rsid w:val="00932A07"/>
    <w:rsid w:val="00934B28"/>
    <w:rsid w:val="009351C3"/>
    <w:rsid w:val="00935AAC"/>
    <w:rsid w:val="00937008"/>
    <w:rsid w:val="0093787E"/>
    <w:rsid w:val="009434AF"/>
    <w:rsid w:val="00943AF4"/>
    <w:rsid w:val="0094504E"/>
    <w:rsid w:val="00947E44"/>
    <w:rsid w:val="00951D18"/>
    <w:rsid w:val="009524A5"/>
    <w:rsid w:val="009570CA"/>
    <w:rsid w:val="00957AD8"/>
    <w:rsid w:val="00964211"/>
    <w:rsid w:val="00970090"/>
    <w:rsid w:val="00970DCF"/>
    <w:rsid w:val="009711F0"/>
    <w:rsid w:val="009724F8"/>
    <w:rsid w:val="00976CC7"/>
    <w:rsid w:val="00976D61"/>
    <w:rsid w:val="00977C9D"/>
    <w:rsid w:val="00980EB7"/>
    <w:rsid w:val="009817B1"/>
    <w:rsid w:val="00981D02"/>
    <w:rsid w:val="00986F8D"/>
    <w:rsid w:val="0099116A"/>
    <w:rsid w:val="009929CD"/>
    <w:rsid w:val="00994B31"/>
    <w:rsid w:val="009A4BA9"/>
    <w:rsid w:val="009B04D4"/>
    <w:rsid w:val="009B1847"/>
    <w:rsid w:val="009B28E3"/>
    <w:rsid w:val="009B2C1A"/>
    <w:rsid w:val="009B2C46"/>
    <w:rsid w:val="009B5BC3"/>
    <w:rsid w:val="009B644A"/>
    <w:rsid w:val="009B72AD"/>
    <w:rsid w:val="009C06BD"/>
    <w:rsid w:val="009C150D"/>
    <w:rsid w:val="009C4237"/>
    <w:rsid w:val="009C481B"/>
    <w:rsid w:val="009C4F64"/>
    <w:rsid w:val="009D1E12"/>
    <w:rsid w:val="009D2644"/>
    <w:rsid w:val="009D3EF6"/>
    <w:rsid w:val="009D4907"/>
    <w:rsid w:val="009E17CB"/>
    <w:rsid w:val="009E1FB2"/>
    <w:rsid w:val="009E255E"/>
    <w:rsid w:val="009E4A0C"/>
    <w:rsid w:val="009E7361"/>
    <w:rsid w:val="009E7DE7"/>
    <w:rsid w:val="009F1E0C"/>
    <w:rsid w:val="009F42DC"/>
    <w:rsid w:val="009F4647"/>
    <w:rsid w:val="009F4A2F"/>
    <w:rsid w:val="009F7AC8"/>
    <w:rsid w:val="00A0142D"/>
    <w:rsid w:val="00A029D9"/>
    <w:rsid w:val="00A02FB9"/>
    <w:rsid w:val="00A04F72"/>
    <w:rsid w:val="00A04F8E"/>
    <w:rsid w:val="00A05495"/>
    <w:rsid w:val="00A05565"/>
    <w:rsid w:val="00A06A84"/>
    <w:rsid w:val="00A122A7"/>
    <w:rsid w:val="00A12B9F"/>
    <w:rsid w:val="00A1428F"/>
    <w:rsid w:val="00A147A4"/>
    <w:rsid w:val="00A152AE"/>
    <w:rsid w:val="00A154BA"/>
    <w:rsid w:val="00A16F50"/>
    <w:rsid w:val="00A171ED"/>
    <w:rsid w:val="00A23B63"/>
    <w:rsid w:val="00A24EFA"/>
    <w:rsid w:val="00A25F5B"/>
    <w:rsid w:val="00A263DC"/>
    <w:rsid w:val="00A30165"/>
    <w:rsid w:val="00A31EC2"/>
    <w:rsid w:val="00A327A0"/>
    <w:rsid w:val="00A338B2"/>
    <w:rsid w:val="00A349B6"/>
    <w:rsid w:val="00A34C13"/>
    <w:rsid w:val="00A37A9B"/>
    <w:rsid w:val="00A4339C"/>
    <w:rsid w:val="00A43AE3"/>
    <w:rsid w:val="00A4445C"/>
    <w:rsid w:val="00A44D34"/>
    <w:rsid w:val="00A453B4"/>
    <w:rsid w:val="00A45FDB"/>
    <w:rsid w:val="00A471E5"/>
    <w:rsid w:val="00A52DEA"/>
    <w:rsid w:val="00A52E7E"/>
    <w:rsid w:val="00A55705"/>
    <w:rsid w:val="00A55929"/>
    <w:rsid w:val="00A60C3D"/>
    <w:rsid w:val="00A64AAE"/>
    <w:rsid w:val="00A657E7"/>
    <w:rsid w:val="00A66A87"/>
    <w:rsid w:val="00A67474"/>
    <w:rsid w:val="00A67771"/>
    <w:rsid w:val="00A71C27"/>
    <w:rsid w:val="00A7227E"/>
    <w:rsid w:val="00A735CA"/>
    <w:rsid w:val="00A75914"/>
    <w:rsid w:val="00A75E2D"/>
    <w:rsid w:val="00A76E15"/>
    <w:rsid w:val="00A77231"/>
    <w:rsid w:val="00A852C2"/>
    <w:rsid w:val="00A85CED"/>
    <w:rsid w:val="00A87C63"/>
    <w:rsid w:val="00A90120"/>
    <w:rsid w:val="00A941D9"/>
    <w:rsid w:val="00A947BB"/>
    <w:rsid w:val="00A95E8C"/>
    <w:rsid w:val="00A97FF2"/>
    <w:rsid w:val="00AA1971"/>
    <w:rsid w:val="00AA1C46"/>
    <w:rsid w:val="00AB28AD"/>
    <w:rsid w:val="00AB4640"/>
    <w:rsid w:val="00AB4C2C"/>
    <w:rsid w:val="00AB6648"/>
    <w:rsid w:val="00AB6AFE"/>
    <w:rsid w:val="00AB729F"/>
    <w:rsid w:val="00AC0578"/>
    <w:rsid w:val="00AC0B83"/>
    <w:rsid w:val="00AC335B"/>
    <w:rsid w:val="00AC7440"/>
    <w:rsid w:val="00AC76EB"/>
    <w:rsid w:val="00AD003F"/>
    <w:rsid w:val="00AD6976"/>
    <w:rsid w:val="00AD6AA4"/>
    <w:rsid w:val="00AE36A7"/>
    <w:rsid w:val="00AE75E0"/>
    <w:rsid w:val="00AE7C99"/>
    <w:rsid w:val="00AF12B6"/>
    <w:rsid w:val="00AF2320"/>
    <w:rsid w:val="00AF34A9"/>
    <w:rsid w:val="00AF6945"/>
    <w:rsid w:val="00AF6C72"/>
    <w:rsid w:val="00B00197"/>
    <w:rsid w:val="00B0079D"/>
    <w:rsid w:val="00B00F19"/>
    <w:rsid w:val="00B0174C"/>
    <w:rsid w:val="00B017D5"/>
    <w:rsid w:val="00B017F0"/>
    <w:rsid w:val="00B03BC8"/>
    <w:rsid w:val="00B04AD3"/>
    <w:rsid w:val="00B04E5A"/>
    <w:rsid w:val="00B05E5B"/>
    <w:rsid w:val="00B06F54"/>
    <w:rsid w:val="00B11AFA"/>
    <w:rsid w:val="00B12817"/>
    <w:rsid w:val="00B20F49"/>
    <w:rsid w:val="00B2128A"/>
    <w:rsid w:val="00B25997"/>
    <w:rsid w:val="00B26CF1"/>
    <w:rsid w:val="00B33A96"/>
    <w:rsid w:val="00B3550F"/>
    <w:rsid w:val="00B366B6"/>
    <w:rsid w:val="00B46D19"/>
    <w:rsid w:val="00B531C8"/>
    <w:rsid w:val="00B57119"/>
    <w:rsid w:val="00B60567"/>
    <w:rsid w:val="00B61308"/>
    <w:rsid w:val="00B63F5C"/>
    <w:rsid w:val="00B652F1"/>
    <w:rsid w:val="00B653D4"/>
    <w:rsid w:val="00B75EA5"/>
    <w:rsid w:val="00B806A1"/>
    <w:rsid w:val="00B83BF3"/>
    <w:rsid w:val="00B84993"/>
    <w:rsid w:val="00B90CD6"/>
    <w:rsid w:val="00B9199C"/>
    <w:rsid w:val="00B919C9"/>
    <w:rsid w:val="00B92244"/>
    <w:rsid w:val="00B92A0F"/>
    <w:rsid w:val="00B93F76"/>
    <w:rsid w:val="00B93FF2"/>
    <w:rsid w:val="00B9446C"/>
    <w:rsid w:val="00B94DCA"/>
    <w:rsid w:val="00B95240"/>
    <w:rsid w:val="00B95F35"/>
    <w:rsid w:val="00B97920"/>
    <w:rsid w:val="00BA0C1B"/>
    <w:rsid w:val="00BA18C6"/>
    <w:rsid w:val="00BA1BD9"/>
    <w:rsid w:val="00BA204D"/>
    <w:rsid w:val="00BA5DED"/>
    <w:rsid w:val="00BA76AE"/>
    <w:rsid w:val="00BA7AF4"/>
    <w:rsid w:val="00BB06B4"/>
    <w:rsid w:val="00BB1059"/>
    <w:rsid w:val="00BB17C8"/>
    <w:rsid w:val="00BB2374"/>
    <w:rsid w:val="00BB42D2"/>
    <w:rsid w:val="00BB58CA"/>
    <w:rsid w:val="00BB7C2F"/>
    <w:rsid w:val="00BB7CA8"/>
    <w:rsid w:val="00BC1A35"/>
    <w:rsid w:val="00BC37E2"/>
    <w:rsid w:val="00BC53F4"/>
    <w:rsid w:val="00BD2BFA"/>
    <w:rsid w:val="00BD5BF3"/>
    <w:rsid w:val="00BD5BFA"/>
    <w:rsid w:val="00BD6598"/>
    <w:rsid w:val="00BD6D1F"/>
    <w:rsid w:val="00BE0834"/>
    <w:rsid w:val="00BE19A3"/>
    <w:rsid w:val="00BE262E"/>
    <w:rsid w:val="00BE2B6F"/>
    <w:rsid w:val="00BE39D4"/>
    <w:rsid w:val="00BF187C"/>
    <w:rsid w:val="00BF1C55"/>
    <w:rsid w:val="00BF290C"/>
    <w:rsid w:val="00BF3645"/>
    <w:rsid w:val="00BF3AD2"/>
    <w:rsid w:val="00BF50D8"/>
    <w:rsid w:val="00BF583D"/>
    <w:rsid w:val="00BF5846"/>
    <w:rsid w:val="00BF65D3"/>
    <w:rsid w:val="00BF6C5D"/>
    <w:rsid w:val="00C06500"/>
    <w:rsid w:val="00C07CE3"/>
    <w:rsid w:val="00C07D60"/>
    <w:rsid w:val="00C11AFE"/>
    <w:rsid w:val="00C1268E"/>
    <w:rsid w:val="00C13EEA"/>
    <w:rsid w:val="00C159F5"/>
    <w:rsid w:val="00C168D4"/>
    <w:rsid w:val="00C23AC9"/>
    <w:rsid w:val="00C25B76"/>
    <w:rsid w:val="00C33563"/>
    <w:rsid w:val="00C345E1"/>
    <w:rsid w:val="00C34D6E"/>
    <w:rsid w:val="00C34EF3"/>
    <w:rsid w:val="00C35F22"/>
    <w:rsid w:val="00C363D7"/>
    <w:rsid w:val="00C37558"/>
    <w:rsid w:val="00C37790"/>
    <w:rsid w:val="00C378E4"/>
    <w:rsid w:val="00C42253"/>
    <w:rsid w:val="00C430D4"/>
    <w:rsid w:val="00C4465A"/>
    <w:rsid w:val="00C44D19"/>
    <w:rsid w:val="00C44D63"/>
    <w:rsid w:val="00C46A4D"/>
    <w:rsid w:val="00C51176"/>
    <w:rsid w:val="00C520D7"/>
    <w:rsid w:val="00C53B28"/>
    <w:rsid w:val="00C55E73"/>
    <w:rsid w:val="00C56E2D"/>
    <w:rsid w:val="00C6002C"/>
    <w:rsid w:val="00C60C22"/>
    <w:rsid w:val="00C64D01"/>
    <w:rsid w:val="00C657A2"/>
    <w:rsid w:val="00C66D08"/>
    <w:rsid w:val="00C700E2"/>
    <w:rsid w:val="00C7020C"/>
    <w:rsid w:val="00C70618"/>
    <w:rsid w:val="00C72B0B"/>
    <w:rsid w:val="00C72D49"/>
    <w:rsid w:val="00C7316D"/>
    <w:rsid w:val="00C74628"/>
    <w:rsid w:val="00C76569"/>
    <w:rsid w:val="00C770CB"/>
    <w:rsid w:val="00C77628"/>
    <w:rsid w:val="00C80AA9"/>
    <w:rsid w:val="00C86B7E"/>
    <w:rsid w:val="00C92A27"/>
    <w:rsid w:val="00C9315F"/>
    <w:rsid w:val="00CA00B3"/>
    <w:rsid w:val="00CA1C69"/>
    <w:rsid w:val="00CA1DD0"/>
    <w:rsid w:val="00CA3D69"/>
    <w:rsid w:val="00CA6F1B"/>
    <w:rsid w:val="00CB3D1D"/>
    <w:rsid w:val="00CB451B"/>
    <w:rsid w:val="00CB6366"/>
    <w:rsid w:val="00CB6EFC"/>
    <w:rsid w:val="00CC016D"/>
    <w:rsid w:val="00CC0D6C"/>
    <w:rsid w:val="00CC2FA2"/>
    <w:rsid w:val="00CC4C06"/>
    <w:rsid w:val="00CC4CA0"/>
    <w:rsid w:val="00CC5647"/>
    <w:rsid w:val="00CC6E56"/>
    <w:rsid w:val="00CD1183"/>
    <w:rsid w:val="00CD23DF"/>
    <w:rsid w:val="00CD2D1D"/>
    <w:rsid w:val="00CD519A"/>
    <w:rsid w:val="00CD565F"/>
    <w:rsid w:val="00CD7790"/>
    <w:rsid w:val="00CD7BEF"/>
    <w:rsid w:val="00CE0620"/>
    <w:rsid w:val="00CE19EF"/>
    <w:rsid w:val="00CE24C7"/>
    <w:rsid w:val="00CE3883"/>
    <w:rsid w:val="00CE440F"/>
    <w:rsid w:val="00CF01F9"/>
    <w:rsid w:val="00CF2284"/>
    <w:rsid w:val="00CF3501"/>
    <w:rsid w:val="00CF480B"/>
    <w:rsid w:val="00CF6400"/>
    <w:rsid w:val="00D00765"/>
    <w:rsid w:val="00D010F9"/>
    <w:rsid w:val="00D01667"/>
    <w:rsid w:val="00D01743"/>
    <w:rsid w:val="00D04B45"/>
    <w:rsid w:val="00D04EE3"/>
    <w:rsid w:val="00D052CF"/>
    <w:rsid w:val="00D072F5"/>
    <w:rsid w:val="00D075B0"/>
    <w:rsid w:val="00D119A1"/>
    <w:rsid w:val="00D12C94"/>
    <w:rsid w:val="00D13702"/>
    <w:rsid w:val="00D13FDA"/>
    <w:rsid w:val="00D167BC"/>
    <w:rsid w:val="00D2005A"/>
    <w:rsid w:val="00D20676"/>
    <w:rsid w:val="00D323EF"/>
    <w:rsid w:val="00D3256A"/>
    <w:rsid w:val="00D424D3"/>
    <w:rsid w:val="00D44868"/>
    <w:rsid w:val="00D4564E"/>
    <w:rsid w:val="00D47171"/>
    <w:rsid w:val="00D52C80"/>
    <w:rsid w:val="00D53C12"/>
    <w:rsid w:val="00D543C0"/>
    <w:rsid w:val="00D5750C"/>
    <w:rsid w:val="00D57638"/>
    <w:rsid w:val="00D602E5"/>
    <w:rsid w:val="00D60984"/>
    <w:rsid w:val="00D61457"/>
    <w:rsid w:val="00D615D9"/>
    <w:rsid w:val="00D6380D"/>
    <w:rsid w:val="00D65CEC"/>
    <w:rsid w:val="00D71C22"/>
    <w:rsid w:val="00D7219B"/>
    <w:rsid w:val="00D72A4F"/>
    <w:rsid w:val="00D74E15"/>
    <w:rsid w:val="00D75E37"/>
    <w:rsid w:val="00D77F65"/>
    <w:rsid w:val="00D81AE7"/>
    <w:rsid w:val="00D82164"/>
    <w:rsid w:val="00D833E6"/>
    <w:rsid w:val="00D83A83"/>
    <w:rsid w:val="00D83DC0"/>
    <w:rsid w:val="00D84C0E"/>
    <w:rsid w:val="00D859B5"/>
    <w:rsid w:val="00D861A3"/>
    <w:rsid w:val="00D865E9"/>
    <w:rsid w:val="00D86C23"/>
    <w:rsid w:val="00D902E1"/>
    <w:rsid w:val="00D91A70"/>
    <w:rsid w:val="00D92977"/>
    <w:rsid w:val="00D94EAF"/>
    <w:rsid w:val="00D951FF"/>
    <w:rsid w:val="00D95B90"/>
    <w:rsid w:val="00D96FAC"/>
    <w:rsid w:val="00DA0707"/>
    <w:rsid w:val="00DA4ADD"/>
    <w:rsid w:val="00DA7DE2"/>
    <w:rsid w:val="00DB2F1C"/>
    <w:rsid w:val="00DB305C"/>
    <w:rsid w:val="00DB35F1"/>
    <w:rsid w:val="00DB4E62"/>
    <w:rsid w:val="00DB56E3"/>
    <w:rsid w:val="00DB5E85"/>
    <w:rsid w:val="00DB6456"/>
    <w:rsid w:val="00DB7532"/>
    <w:rsid w:val="00DC0F3B"/>
    <w:rsid w:val="00DC2241"/>
    <w:rsid w:val="00DC4AFD"/>
    <w:rsid w:val="00DC55AA"/>
    <w:rsid w:val="00DD1D8B"/>
    <w:rsid w:val="00DD3260"/>
    <w:rsid w:val="00DD3335"/>
    <w:rsid w:val="00DD3746"/>
    <w:rsid w:val="00DE2DFF"/>
    <w:rsid w:val="00DE582E"/>
    <w:rsid w:val="00DF18F8"/>
    <w:rsid w:val="00DF1D97"/>
    <w:rsid w:val="00DF3668"/>
    <w:rsid w:val="00DF50A0"/>
    <w:rsid w:val="00DF60A9"/>
    <w:rsid w:val="00DF6537"/>
    <w:rsid w:val="00DF7503"/>
    <w:rsid w:val="00DF7725"/>
    <w:rsid w:val="00E012E7"/>
    <w:rsid w:val="00E01FB3"/>
    <w:rsid w:val="00E03343"/>
    <w:rsid w:val="00E10C3A"/>
    <w:rsid w:val="00E11380"/>
    <w:rsid w:val="00E1353A"/>
    <w:rsid w:val="00E13753"/>
    <w:rsid w:val="00E1375A"/>
    <w:rsid w:val="00E1523B"/>
    <w:rsid w:val="00E15789"/>
    <w:rsid w:val="00E22556"/>
    <w:rsid w:val="00E22753"/>
    <w:rsid w:val="00E22945"/>
    <w:rsid w:val="00E26DC8"/>
    <w:rsid w:val="00E275FF"/>
    <w:rsid w:val="00E27F3B"/>
    <w:rsid w:val="00E30542"/>
    <w:rsid w:val="00E312DA"/>
    <w:rsid w:val="00E33280"/>
    <w:rsid w:val="00E36085"/>
    <w:rsid w:val="00E3644A"/>
    <w:rsid w:val="00E41C2C"/>
    <w:rsid w:val="00E43852"/>
    <w:rsid w:val="00E444AF"/>
    <w:rsid w:val="00E44CC1"/>
    <w:rsid w:val="00E46789"/>
    <w:rsid w:val="00E471B7"/>
    <w:rsid w:val="00E50787"/>
    <w:rsid w:val="00E51D4E"/>
    <w:rsid w:val="00E55037"/>
    <w:rsid w:val="00E60081"/>
    <w:rsid w:val="00E625FD"/>
    <w:rsid w:val="00E62DDD"/>
    <w:rsid w:val="00E63719"/>
    <w:rsid w:val="00E6445E"/>
    <w:rsid w:val="00E65712"/>
    <w:rsid w:val="00E6736E"/>
    <w:rsid w:val="00E70102"/>
    <w:rsid w:val="00E71E02"/>
    <w:rsid w:val="00E72175"/>
    <w:rsid w:val="00E741FF"/>
    <w:rsid w:val="00E75501"/>
    <w:rsid w:val="00E75610"/>
    <w:rsid w:val="00E76987"/>
    <w:rsid w:val="00E77A60"/>
    <w:rsid w:val="00E8119B"/>
    <w:rsid w:val="00E82E4E"/>
    <w:rsid w:val="00E9042E"/>
    <w:rsid w:val="00E94100"/>
    <w:rsid w:val="00E95339"/>
    <w:rsid w:val="00EA35EA"/>
    <w:rsid w:val="00EA43C3"/>
    <w:rsid w:val="00EA551D"/>
    <w:rsid w:val="00EA56B7"/>
    <w:rsid w:val="00EB1602"/>
    <w:rsid w:val="00EB4052"/>
    <w:rsid w:val="00EC1970"/>
    <w:rsid w:val="00EC6830"/>
    <w:rsid w:val="00EC6B87"/>
    <w:rsid w:val="00EC7DE3"/>
    <w:rsid w:val="00ED59E2"/>
    <w:rsid w:val="00ED5E76"/>
    <w:rsid w:val="00ED6590"/>
    <w:rsid w:val="00EE1FC0"/>
    <w:rsid w:val="00EE3256"/>
    <w:rsid w:val="00EE351B"/>
    <w:rsid w:val="00EF0535"/>
    <w:rsid w:val="00EF136E"/>
    <w:rsid w:val="00EF18AE"/>
    <w:rsid w:val="00EF38DC"/>
    <w:rsid w:val="00EF4F8A"/>
    <w:rsid w:val="00EF54A7"/>
    <w:rsid w:val="00EF6834"/>
    <w:rsid w:val="00EF6A02"/>
    <w:rsid w:val="00F01EF8"/>
    <w:rsid w:val="00F034CC"/>
    <w:rsid w:val="00F0350E"/>
    <w:rsid w:val="00F116C7"/>
    <w:rsid w:val="00F12B3F"/>
    <w:rsid w:val="00F13A50"/>
    <w:rsid w:val="00F16396"/>
    <w:rsid w:val="00F16C24"/>
    <w:rsid w:val="00F204D6"/>
    <w:rsid w:val="00F213D1"/>
    <w:rsid w:val="00F219B7"/>
    <w:rsid w:val="00F22C87"/>
    <w:rsid w:val="00F23B6B"/>
    <w:rsid w:val="00F25082"/>
    <w:rsid w:val="00F26467"/>
    <w:rsid w:val="00F26663"/>
    <w:rsid w:val="00F308A8"/>
    <w:rsid w:val="00F31CAC"/>
    <w:rsid w:val="00F32709"/>
    <w:rsid w:val="00F327E3"/>
    <w:rsid w:val="00F3350E"/>
    <w:rsid w:val="00F35D4E"/>
    <w:rsid w:val="00F36C4C"/>
    <w:rsid w:val="00F43E52"/>
    <w:rsid w:val="00F46E88"/>
    <w:rsid w:val="00F5148F"/>
    <w:rsid w:val="00F54B21"/>
    <w:rsid w:val="00F60065"/>
    <w:rsid w:val="00F6014F"/>
    <w:rsid w:val="00F61CCF"/>
    <w:rsid w:val="00F62B43"/>
    <w:rsid w:val="00F631A1"/>
    <w:rsid w:val="00F65713"/>
    <w:rsid w:val="00F7222E"/>
    <w:rsid w:val="00F7376F"/>
    <w:rsid w:val="00F74225"/>
    <w:rsid w:val="00F74A72"/>
    <w:rsid w:val="00F805AB"/>
    <w:rsid w:val="00F82C20"/>
    <w:rsid w:val="00F82EC9"/>
    <w:rsid w:val="00F83BE1"/>
    <w:rsid w:val="00F840FE"/>
    <w:rsid w:val="00F859D5"/>
    <w:rsid w:val="00F90349"/>
    <w:rsid w:val="00F91E1A"/>
    <w:rsid w:val="00F94DB1"/>
    <w:rsid w:val="00F96630"/>
    <w:rsid w:val="00F97114"/>
    <w:rsid w:val="00F97F9C"/>
    <w:rsid w:val="00FA15D5"/>
    <w:rsid w:val="00FA40FD"/>
    <w:rsid w:val="00FA44A0"/>
    <w:rsid w:val="00FA6168"/>
    <w:rsid w:val="00FA63F8"/>
    <w:rsid w:val="00FB1745"/>
    <w:rsid w:val="00FB3F57"/>
    <w:rsid w:val="00FB431E"/>
    <w:rsid w:val="00FB4671"/>
    <w:rsid w:val="00FB5129"/>
    <w:rsid w:val="00FB530B"/>
    <w:rsid w:val="00FB7ADE"/>
    <w:rsid w:val="00FC39C6"/>
    <w:rsid w:val="00FC4801"/>
    <w:rsid w:val="00FC59CB"/>
    <w:rsid w:val="00FC5D4A"/>
    <w:rsid w:val="00FD21A8"/>
    <w:rsid w:val="00FD3CA5"/>
    <w:rsid w:val="00FD54A8"/>
    <w:rsid w:val="00FD6039"/>
    <w:rsid w:val="00FD6CF5"/>
    <w:rsid w:val="00FE1945"/>
    <w:rsid w:val="00FE1D0B"/>
    <w:rsid w:val="00FE254E"/>
    <w:rsid w:val="00FE2D9E"/>
    <w:rsid w:val="00FE498A"/>
    <w:rsid w:val="00FE6807"/>
    <w:rsid w:val="00FE7904"/>
    <w:rsid w:val="00FE7DC2"/>
    <w:rsid w:val="00FF2B55"/>
    <w:rsid w:val="00FF2E4D"/>
    <w:rsid w:val="00FF5275"/>
    <w:rsid w:val="00FF5BA9"/>
    <w:rsid w:val="0123B288"/>
    <w:rsid w:val="018AEE88"/>
    <w:rsid w:val="01AAC825"/>
    <w:rsid w:val="01C97852"/>
    <w:rsid w:val="01CAA47A"/>
    <w:rsid w:val="020C8D18"/>
    <w:rsid w:val="02122960"/>
    <w:rsid w:val="02D5DCD0"/>
    <w:rsid w:val="02E5FB5C"/>
    <w:rsid w:val="033D5004"/>
    <w:rsid w:val="0400C549"/>
    <w:rsid w:val="04AD9854"/>
    <w:rsid w:val="04E2A10D"/>
    <w:rsid w:val="0533AD94"/>
    <w:rsid w:val="05848AFC"/>
    <w:rsid w:val="05CF723A"/>
    <w:rsid w:val="0606EE52"/>
    <w:rsid w:val="068C01DE"/>
    <w:rsid w:val="06B8C412"/>
    <w:rsid w:val="0760C415"/>
    <w:rsid w:val="081E541F"/>
    <w:rsid w:val="0841E494"/>
    <w:rsid w:val="093BA8A0"/>
    <w:rsid w:val="09AA4B48"/>
    <w:rsid w:val="0A3A0F12"/>
    <w:rsid w:val="0AE39BB0"/>
    <w:rsid w:val="0C53F071"/>
    <w:rsid w:val="0C786C4E"/>
    <w:rsid w:val="0CDD42A5"/>
    <w:rsid w:val="0E72A99B"/>
    <w:rsid w:val="0E799505"/>
    <w:rsid w:val="10DE801C"/>
    <w:rsid w:val="11A29743"/>
    <w:rsid w:val="121F4E52"/>
    <w:rsid w:val="12E37FA0"/>
    <w:rsid w:val="1302A396"/>
    <w:rsid w:val="14F6FF6A"/>
    <w:rsid w:val="1540BBB3"/>
    <w:rsid w:val="15785D16"/>
    <w:rsid w:val="16304447"/>
    <w:rsid w:val="16F78FC6"/>
    <w:rsid w:val="1A63E957"/>
    <w:rsid w:val="1A67935E"/>
    <w:rsid w:val="1A9D9812"/>
    <w:rsid w:val="1AF630C1"/>
    <w:rsid w:val="1B196686"/>
    <w:rsid w:val="1B3E5FDF"/>
    <w:rsid w:val="1BE3AAFA"/>
    <w:rsid w:val="1CA33323"/>
    <w:rsid w:val="1D615CC8"/>
    <w:rsid w:val="1D6E3438"/>
    <w:rsid w:val="1D744BFF"/>
    <w:rsid w:val="1DB82802"/>
    <w:rsid w:val="1E89F33A"/>
    <w:rsid w:val="1ECAA1DF"/>
    <w:rsid w:val="1FBFE61B"/>
    <w:rsid w:val="200C7C07"/>
    <w:rsid w:val="200CD3E6"/>
    <w:rsid w:val="21853546"/>
    <w:rsid w:val="2187804F"/>
    <w:rsid w:val="231C665A"/>
    <w:rsid w:val="23957131"/>
    <w:rsid w:val="245FCDF3"/>
    <w:rsid w:val="2540C2C7"/>
    <w:rsid w:val="2653A77B"/>
    <w:rsid w:val="26B20C7B"/>
    <w:rsid w:val="26E30E62"/>
    <w:rsid w:val="27673305"/>
    <w:rsid w:val="279D7033"/>
    <w:rsid w:val="27BD57F1"/>
    <w:rsid w:val="29135933"/>
    <w:rsid w:val="293C18F3"/>
    <w:rsid w:val="293C40A6"/>
    <w:rsid w:val="29EF5A0F"/>
    <w:rsid w:val="2A41CFE9"/>
    <w:rsid w:val="2CE245B5"/>
    <w:rsid w:val="2D4B980A"/>
    <w:rsid w:val="2DAB9A29"/>
    <w:rsid w:val="2E3AE58F"/>
    <w:rsid w:val="314590B0"/>
    <w:rsid w:val="31490B2C"/>
    <w:rsid w:val="3154025D"/>
    <w:rsid w:val="31719453"/>
    <w:rsid w:val="3202CDAA"/>
    <w:rsid w:val="329A01AF"/>
    <w:rsid w:val="33B075AF"/>
    <w:rsid w:val="3422DC35"/>
    <w:rsid w:val="3682EA6F"/>
    <w:rsid w:val="37C7399D"/>
    <w:rsid w:val="383CF950"/>
    <w:rsid w:val="38756B72"/>
    <w:rsid w:val="3907F7D7"/>
    <w:rsid w:val="3BCBF998"/>
    <w:rsid w:val="3C42FE02"/>
    <w:rsid w:val="3C4D9AFF"/>
    <w:rsid w:val="3C872EDE"/>
    <w:rsid w:val="3CB7F877"/>
    <w:rsid w:val="3D1D328E"/>
    <w:rsid w:val="3D5FC28C"/>
    <w:rsid w:val="3D6EB352"/>
    <w:rsid w:val="3D7BE789"/>
    <w:rsid w:val="3DB86940"/>
    <w:rsid w:val="3E13E097"/>
    <w:rsid w:val="3E219BA9"/>
    <w:rsid w:val="3E7ED189"/>
    <w:rsid w:val="3EFCC537"/>
    <w:rsid w:val="3F9A76CE"/>
    <w:rsid w:val="404845B5"/>
    <w:rsid w:val="404D5274"/>
    <w:rsid w:val="41544896"/>
    <w:rsid w:val="41683247"/>
    <w:rsid w:val="41802D33"/>
    <w:rsid w:val="4266A0C0"/>
    <w:rsid w:val="42FAD568"/>
    <w:rsid w:val="4397966A"/>
    <w:rsid w:val="43BE9A5A"/>
    <w:rsid w:val="43FB5675"/>
    <w:rsid w:val="44B1F69A"/>
    <w:rsid w:val="4555A861"/>
    <w:rsid w:val="460404B5"/>
    <w:rsid w:val="46091825"/>
    <w:rsid w:val="46807DB0"/>
    <w:rsid w:val="4705BA2B"/>
    <w:rsid w:val="4915D362"/>
    <w:rsid w:val="491F3827"/>
    <w:rsid w:val="49637B44"/>
    <w:rsid w:val="49F5E515"/>
    <w:rsid w:val="4B0689F3"/>
    <w:rsid w:val="4B3CAB9F"/>
    <w:rsid w:val="4F33C65F"/>
    <w:rsid w:val="4F6B5E1C"/>
    <w:rsid w:val="4F762E77"/>
    <w:rsid w:val="4F834625"/>
    <w:rsid w:val="50835F34"/>
    <w:rsid w:val="50FA69CF"/>
    <w:rsid w:val="517A5A47"/>
    <w:rsid w:val="5225A780"/>
    <w:rsid w:val="5280C248"/>
    <w:rsid w:val="531950C3"/>
    <w:rsid w:val="5321F777"/>
    <w:rsid w:val="535A615B"/>
    <w:rsid w:val="5415C00E"/>
    <w:rsid w:val="550226CB"/>
    <w:rsid w:val="56917D39"/>
    <w:rsid w:val="5797BBD1"/>
    <w:rsid w:val="5962F64F"/>
    <w:rsid w:val="59E056F3"/>
    <w:rsid w:val="5AAA3A60"/>
    <w:rsid w:val="5B063EAB"/>
    <w:rsid w:val="5BF1E583"/>
    <w:rsid w:val="5CF6D546"/>
    <w:rsid w:val="5E096688"/>
    <w:rsid w:val="5F26513A"/>
    <w:rsid w:val="6027451C"/>
    <w:rsid w:val="6071D55D"/>
    <w:rsid w:val="6090735F"/>
    <w:rsid w:val="619184AA"/>
    <w:rsid w:val="62335869"/>
    <w:rsid w:val="62482C5B"/>
    <w:rsid w:val="625F0BD9"/>
    <w:rsid w:val="635AB160"/>
    <w:rsid w:val="63EF7491"/>
    <w:rsid w:val="64152118"/>
    <w:rsid w:val="65080DAA"/>
    <w:rsid w:val="65B21E1C"/>
    <w:rsid w:val="663763EC"/>
    <w:rsid w:val="6655AD04"/>
    <w:rsid w:val="68C34E94"/>
    <w:rsid w:val="6917D301"/>
    <w:rsid w:val="6A0930BE"/>
    <w:rsid w:val="6BCAF8C3"/>
    <w:rsid w:val="6C850E72"/>
    <w:rsid w:val="6CEDAA3F"/>
    <w:rsid w:val="6F742F51"/>
    <w:rsid w:val="704918FB"/>
    <w:rsid w:val="71AC3513"/>
    <w:rsid w:val="72276287"/>
    <w:rsid w:val="73AF520B"/>
    <w:rsid w:val="7419A8EE"/>
    <w:rsid w:val="745C1FAA"/>
    <w:rsid w:val="746F5D9C"/>
    <w:rsid w:val="74A1B42E"/>
    <w:rsid w:val="75413CE6"/>
    <w:rsid w:val="75AB4AEE"/>
    <w:rsid w:val="75C4AEAB"/>
    <w:rsid w:val="762F2B55"/>
    <w:rsid w:val="764E4F50"/>
    <w:rsid w:val="7695F59E"/>
    <w:rsid w:val="77843224"/>
    <w:rsid w:val="77C16CDF"/>
    <w:rsid w:val="77D56B5F"/>
    <w:rsid w:val="78994B25"/>
    <w:rsid w:val="790FC6FE"/>
    <w:rsid w:val="79BDBE54"/>
    <w:rsid w:val="7A106F79"/>
    <w:rsid w:val="7A505DB2"/>
    <w:rsid w:val="7A7FAD39"/>
    <w:rsid w:val="7B01CBBA"/>
    <w:rsid w:val="7C2A1CA7"/>
    <w:rsid w:val="7C5B5BC5"/>
    <w:rsid w:val="7D191FD6"/>
    <w:rsid w:val="7D93D8FE"/>
    <w:rsid w:val="7DED41CB"/>
    <w:rsid w:val="7EB8026F"/>
    <w:rsid w:val="7F0FDE68"/>
    <w:rsid w:val="7F13B2E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978E5F"/>
  <w15:docId w15:val="{F6358CD8-5415-A940-9ABE-71FF6351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eop">
    <w:name w:val="eop"/>
    <w:basedOn w:val="DefaultParagraphFont"/>
    <w:rsid w:val="00414653"/>
  </w:style>
  <w:style w:type="character" w:styleId="CommentReference">
    <w:name w:val="annotation reference"/>
    <w:basedOn w:val="DefaultParagraphFont"/>
    <w:uiPriority w:val="99"/>
    <w:semiHidden/>
    <w:unhideWhenUsed/>
    <w:rsid w:val="009D4907"/>
    <w:rPr>
      <w:sz w:val="16"/>
      <w:szCs w:val="16"/>
    </w:rPr>
  </w:style>
  <w:style w:type="paragraph" w:styleId="CommentText">
    <w:name w:val="annotation text"/>
    <w:basedOn w:val="Normal"/>
    <w:link w:val="CommentTextChar"/>
    <w:uiPriority w:val="99"/>
    <w:semiHidden/>
    <w:unhideWhenUsed/>
    <w:rsid w:val="009D4907"/>
    <w:pPr>
      <w:spacing w:line="240" w:lineRule="auto"/>
    </w:pPr>
    <w:rPr>
      <w:sz w:val="20"/>
      <w:szCs w:val="20"/>
    </w:rPr>
  </w:style>
  <w:style w:type="character" w:customStyle="1" w:styleId="CommentTextChar">
    <w:name w:val="Comment Text Char"/>
    <w:basedOn w:val="DefaultParagraphFont"/>
    <w:link w:val="CommentText"/>
    <w:uiPriority w:val="99"/>
    <w:semiHidden/>
    <w:rsid w:val="009D4907"/>
    <w:rPr>
      <w:sz w:val="20"/>
      <w:szCs w:val="20"/>
    </w:rPr>
  </w:style>
  <w:style w:type="paragraph" w:styleId="CommentSubject">
    <w:name w:val="annotation subject"/>
    <w:basedOn w:val="CommentText"/>
    <w:next w:val="CommentText"/>
    <w:link w:val="CommentSubjectChar"/>
    <w:uiPriority w:val="99"/>
    <w:semiHidden/>
    <w:unhideWhenUsed/>
    <w:rsid w:val="009D4907"/>
    <w:rPr>
      <w:b/>
      <w:bCs/>
    </w:rPr>
  </w:style>
  <w:style w:type="character" w:customStyle="1" w:styleId="CommentSubjectChar">
    <w:name w:val="Comment Subject Char"/>
    <w:basedOn w:val="CommentTextChar"/>
    <w:link w:val="CommentSubject"/>
    <w:uiPriority w:val="99"/>
    <w:semiHidden/>
    <w:rsid w:val="009D4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44112020">
      <w:bodyDiv w:val="1"/>
      <w:marLeft w:val="0"/>
      <w:marRight w:val="0"/>
      <w:marTop w:val="0"/>
      <w:marBottom w:val="0"/>
      <w:divBdr>
        <w:top w:val="none" w:sz="0" w:space="0" w:color="auto"/>
        <w:left w:val="none" w:sz="0" w:space="0" w:color="auto"/>
        <w:bottom w:val="none" w:sz="0" w:space="0" w:color="auto"/>
        <w:right w:val="none" w:sz="0" w:space="0" w:color="auto"/>
      </w:divBdr>
      <w:divsChild>
        <w:div w:id="714812873">
          <w:marLeft w:val="0"/>
          <w:marRight w:val="0"/>
          <w:marTop w:val="0"/>
          <w:marBottom w:val="0"/>
          <w:divBdr>
            <w:top w:val="none" w:sz="0" w:space="0" w:color="auto"/>
            <w:left w:val="none" w:sz="0" w:space="0" w:color="auto"/>
            <w:bottom w:val="none" w:sz="0" w:space="0" w:color="auto"/>
            <w:right w:val="none" w:sz="0" w:space="0" w:color="auto"/>
          </w:divBdr>
        </w:div>
      </w:divsChild>
    </w:div>
    <w:div w:id="93744830">
      <w:bodyDiv w:val="1"/>
      <w:marLeft w:val="0"/>
      <w:marRight w:val="0"/>
      <w:marTop w:val="0"/>
      <w:marBottom w:val="0"/>
      <w:divBdr>
        <w:top w:val="none" w:sz="0" w:space="0" w:color="auto"/>
        <w:left w:val="none" w:sz="0" w:space="0" w:color="auto"/>
        <w:bottom w:val="none" w:sz="0" w:space="0" w:color="auto"/>
        <w:right w:val="none" w:sz="0" w:space="0" w:color="auto"/>
      </w:divBdr>
      <w:divsChild>
        <w:div w:id="1899901115">
          <w:marLeft w:val="0"/>
          <w:marRight w:val="0"/>
          <w:marTop w:val="0"/>
          <w:marBottom w:val="0"/>
          <w:divBdr>
            <w:top w:val="none" w:sz="0" w:space="0" w:color="auto"/>
            <w:left w:val="none" w:sz="0" w:space="0" w:color="auto"/>
            <w:bottom w:val="none" w:sz="0" w:space="0" w:color="auto"/>
            <w:right w:val="none" w:sz="0" w:space="0" w:color="auto"/>
          </w:divBdr>
        </w:div>
      </w:divsChild>
    </w:div>
    <w:div w:id="117452729">
      <w:bodyDiv w:val="1"/>
      <w:marLeft w:val="0"/>
      <w:marRight w:val="0"/>
      <w:marTop w:val="0"/>
      <w:marBottom w:val="0"/>
      <w:divBdr>
        <w:top w:val="none" w:sz="0" w:space="0" w:color="auto"/>
        <w:left w:val="none" w:sz="0" w:space="0" w:color="auto"/>
        <w:bottom w:val="none" w:sz="0" w:space="0" w:color="auto"/>
        <w:right w:val="none" w:sz="0" w:space="0" w:color="auto"/>
      </w:divBdr>
      <w:divsChild>
        <w:div w:id="665061383">
          <w:marLeft w:val="0"/>
          <w:marRight w:val="0"/>
          <w:marTop w:val="0"/>
          <w:marBottom w:val="0"/>
          <w:divBdr>
            <w:top w:val="none" w:sz="0" w:space="0" w:color="auto"/>
            <w:left w:val="none" w:sz="0" w:space="0" w:color="auto"/>
            <w:bottom w:val="none" w:sz="0" w:space="0" w:color="auto"/>
            <w:right w:val="none" w:sz="0" w:space="0" w:color="auto"/>
          </w:divBdr>
        </w:div>
      </w:divsChild>
    </w:div>
    <w:div w:id="276914419">
      <w:bodyDiv w:val="1"/>
      <w:marLeft w:val="0"/>
      <w:marRight w:val="0"/>
      <w:marTop w:val="0"/>
      <w:marBottom w:val="0"/>
      <w:divBdr>
        <w:top w:val="none" w:sz="0" w:space="0" w:color="auto"/>
        <w:left w:val="none" w:sz="0" w:space="0" w:color="auto"/>
        <w:bottom w:val="none" w:sz="0" w:space="0" w:color="auto"/>
        <w:right w:val="none" w:sz="0" w:space="0" w:color="auto"/>
      </w:divBdr>
      <w:divsChild>
        <w:div w:id="1277255503">
          <w:marLeft w:val="0"/>
          <w:marRight w:val="0"/>
          <w:marTop w:val="0"/>
          <w:marBottom w:val="0"/>
          <w:divBdr>
            <w:top w:val="none" w:sz="0" w:space="0" w:color="auto"/>
            <w:left w:val="none" w:sz="0" w:space="0" w:color="auto"/>
            <w:bottom w:val="none" w:sz="0" w:space="0" w:color="auto"/>
            <w:right w:val="none" w:sz="0" w:space="0" w:color="auto"/>
          </w:divBdr>
        </w:div>
      </w:divsChild>
    </w:div>
    <w:div w:id="347295380">
      <w:bodyDiv w:val="1"/>
      <w:marLeft w:val="0"/>
      <w:marRight w:val="0"/>
      <w:marTop w:val="0"/>
      <w:marBottom w:val="0"/>
      <w:divBdr>
        <w:top w:val="none" w:sz="0" w:space="0" w:color="auto"/>
        <w:left w:val="none" w:sz="0" w:space="0" w:color="auto"/>
        <w:bottom w:val="none" w:sz="0" w:space="0" w:color="auto"/>
        <w:right w:val="none" w:sz="0" w:space="0" w:color="auto"/>
      </w:divBdr>
      <w:divsChild>
        <w:div w:id="159542173">
          <w:marLeft w:val="0"/>
          <w:marRight w:val="0"/>
          <w:marTop w:val="0"/>
          <w:marBottom w:val="0"/>
          <w:divBdr>
            <w:top w:val="none" w:sz="0" w:space="0" w:color="auto"/>
            <w:left w:val="none" w:sz="0" w:space="0" w:color="auto"/>
            <w:bottom w:val="none" w:sz="0" w:space="0" w:color="auto"/>
            <w:right w:val="none" w:sz="0" w:space="0" w:color="auto"/>
          </w:divBdr>
        </w:div>
      </w:divsChild>
    </w:div>
    <w:div w:id="372313132">
      <w:bodyDiv w:val="1"/>
      <w:marLeft w:val="0"/>
      <w:marRight w:val="0"/>
      <w:marTop w:val="0"/>
      <w:marBottom w:val="0"/>
      <w:divBdr>
        <w:top w:val="none" w:sz="0" w:space="0" w:color="auto"/>
        <w:left w:val="none" w:sz="0" w:space="0" w:color="auto"/>
        <w:bottom w:val="none" w:sz="0" w:space="0" w:color="auto"/>
        <w:right w:val="none" w:sz="0" w:space="0" w:color="auto"/>
      </w:divBdr>
    </w:div>
    <w:div w:id="469324754">
      <w:bodyDiv w:val="1"/>
      <w:marLeft w:val="0"/>
      <w:marRight w:val="0"/>
      <w:marTop w:val="0"/>
      <w:marBottom w:val="0"/>
      <w:divBdr>
        <w:top w:val="none" w:sz="0" w:space="0" w:color="auto"/>
        <w:left w:val="none" w:sz="0" w:space="0" w:color="auto"/>
        <w:bottom w:val="none" w:sz="0" w:space="0" w:color="auto"/>
        <w:right w:val="none" w:sz="0" w:space="0" w:color="auto"/>
      </w:divBdr>
      <w:divsChild>
        <w:div w:id="1144354815">
          <w:marLeft w:val="0"/>
          <w:marRight w:val="0"/>
          <w:marTop w:val="0"/>
          <w:marBottom w:val="0"/>
          <w:divBdr>
            <w:top w:val="none" w:sz="0" w:space="0" w:color="auto"/>
            <w:left w:val="none" w:sz="0" w:space="0" w:color="auto"/>
            <w:bottom w:val="none" w:sz="0" w:space="0" w:color="auto"/>
            <w:right w:val="none" w:sz="0" w:space="0" w:color="auto"/>
          </w:divBdr>
        </w:div>
      </w:divsChild>
    </w:div>
    <w:div w:id="469516963">
      <w:bodyDiv w:val="1"/>
      <w:marLeft w:val="0"/>
      <w:marRight w:val="0"/>
      <w:marTop w:val="0"/>
      <w:marBottom w:val="0"/>
      <w:divBdr>
        <w:top w:val="none" w:sz="0" w:space="0" w:color="auto"/>
        <w:left w:val="none" w:sz="0" w:space="0" w:color="auto"/>
        <w:bottom w:val="none" w:sz="0" w:space="0" w:color="auto"/>
        <w:right w:val="none" w:sz="0" w:space="0" w:color="auto"/>
      </w:divBdr>
      <w:divsChild>
        <w:div w:id="1504517506">
          <w:marLeft w:val="0"/>
          <w:marRight w:val="0"/>
          <w:marTop w:val="0"/>
          <w:marBottom w:val="0"/>
          <w:divBdr>
            <w:top w:val="none" w:sz="0" w:space="0" w:color="auto"/>
            <w:left w:val="none" w:sz="0" w:space="0" w:color="auto"/>
            <w:bottom w:val="none" w:sz="0" w:space="0" w:color="auto"/>
            <w:right w:val="none" w:sz="0" w:space="0" w:color="auto"/>
          </w:divBdr>
        </w:div>
      </w:divsChild>
    </w:div>
    <w:div w:id="564796596">
      <w:bodyDiv w:val="1"/>
      <w:marLeft w:val="0"/>
      <w:marRight w:val="0"/>
      <w:marTop w:val="0"/>
      <w:marBottom w:val="0"/>
      <w:divBdr>
        <w:top w:val="none" w:sz="0" w:space="0" w:color="auto"/>
        <w:left w:val="none" w:sz="0" w:space="0" w:color="auto"/>
        <w:bottom w:val="none" w:sz="0" w:space="0" w:color="auto"/>
        <w:right w:val="none" w:sz="0" w:space="0" w:color="auto"/>
      </w:divBdr>
      <w:divsChild>
        <w:div w:id="1518469885">
          <w:marLeft w:val="0"/>
          <w:marRight w:val="0"/>
          <w:marTop w:val="0"/>
          <w:marBottom w:val="0"/>
          <w:divBdr>
            <w:top w:val="none" w:sz="0" w:space="0" w:color="auto"/>
            <w:left w:val="none" w:sz="0" w:space="0" w:color="auto"/>
            <w:bottom w:val="none" w:sz="0" w:space="0" w:color="auto"/>
            <w:right w:val="none" w:sz="0" w:space="0" w:color="auto"/>
          </w:divBdr>
        </w:div>
      </w:divsChild>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0552544">
      <w:bodyDiv w:val="1"/>
      <w:marLeft w:val="0"/>
      <w:marRight w:val="0"/>
      <w:marTop w:val="0"/>
      <w:marBottom w:val="0"/>
      <w:divBdr>
        <w:top w:val="none" w:sz="0" w:space="0" w:color="auto"/>
        <w:left w:val="none" w:sz="0" w:space="0" w:color="auto"/>
        <w:bottom w:val="none" w:sz="0" w:space="0" w:color="auto"/>
        <w:right w:val="none" w:sz="0" w:space="0" w:color="auto"/>
      </w:divBdr>
      <w:divsChild>
        <w:div w:id="2134135081">
          <w:marLeft w:val="0"/>
          <w:marRight w:val="0"/>
          <w:marTop w:val="0"/>
          <w:marBottom w:val="0"/>
          <w:divBdr>
            <w:top w:val="none" w:sz="0" w:space="0" w:color="auto"/>
            <w:left w:val="none" w:sz="0" w:space="0" w:color="auto"/>
            <w:bottom w:val="none" w:sz="0" w:space="0" w:color="auto"/>
            <w:right w:val="none" w:sz="0" w:space="0" w:color="auto"/>
          </w:divBdr>
        </w:div>
      </w:divsChild>
    </w:div>
    <w:div w:id="700126788">
      <w:bodyDiv w:val="1"/>
      <w:marLeft w:val="0"/>
      <w:marRight w:val="0"/>
      <w:marTop w:val="0"/>
      <w:marBottom w:val="0"/>
      <w:divBdr>
        <w:top w:val="none" w:sz="0" w:space="0" w:color="auto"/>
        <w:left w:val="none" w:sz="0" w:space="0" w:color="auto"/>
        <w:bottom w:val="none" w:sz="0" w:space="0" w:color="auto"/>
        <w:right w:val="none" w:sz="0" w:space="0" w:color="auto"/>
      </w:divBdr>
      <w:divsChild>
        <w:div w:id="1465585262">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826093507">
      <w:bodyDiv w:val="1"/>
      <w:marLeft w:val="0"/>
      <w:marRight w:val="0"/>
      <w:marTop w:val="0"/>
      <w:marBottom w:val="0"/>
      <w:divBdr>
        <w:top w:val="none" w:sz="0" w:space="0" w:color="auto"/>
        <w:left w:val="none" w:sz="0" w:space="0" w:color="auto"/>
        <w:bottom w:val="none" w:sz="0" w:space="0" w:color="auto"/>
        <w:right w:val="none" w:sz="0" w:space="0" w:color="auto"/>
      </w:divBdr>
      <w:divsChild>
        <w:div w:id="249314646">
          <w:marLeft w:val="0"/>
          <w:marRight w:val="0"/>
          <w:marTop w:val="0"/>
          <w:marBottom w:val="0"/>
          <w:divBdr>
            <w:top w:val="none" w:sz="0" w:space="0" w:color="auto"/>
            <w:left w:val="none" w:sz="0" w:space="0" w:color="auto"/>
            <w:bottom w:val="none" w:sz="0" w:space="0" w:color="auto"/>
            <w:right w:val="none" w:sz="0" w:space="0" w:color="auto"/>
          </w:divBdr>
        </w:div>
      </w:divsChild>
    </w:div>
    <w:div w:id="833761959">
      <w:bodyDiv w:val="1"/>
      <w:marLeft w:val="0"/>
      <w:marRight w:val="0"/>
      <w:marTop w:val="0"/>
      <w:marBottom w:val="0"/>
      <w:divBdr>
        <w:top w:val="none" w:sz="0" w:space="0" w:color="auto"/>
        <w:left w:val="none" w:sz="0" w:space="0" w:color="auto"/>
        <w:bottom w:val="none" w:sz="0" w:space="0" w:color="auto"/>
        <w:right w:val="none" w:sz="0" w:space="0" w:color="auto"/>
      </w:divBdr>
      <w:divsChild>
        <w:div w:id="2079786726">
          <w:marLeft w:val="0"/>
          <w:marRight w:val="0"/>
          <w:marTop w:val="0"/>
          <w:marBottom w:val="0"/>
          <w:divBdr>
            <w:top w:val="none" w:sz="0" w:space="0" w:color="auto"/>
            <w:left w:val="none" w:sz="0" w:space="0" w:color="auto"/>
            <w:bottom w:val="none" w:sz="0" w:space="0" w:color="auto"/>
            <w:right w:val="none" w:sz="0" w:space="0" w:color="auto"/>
          </w:divBdr>
        </w:div>
      </w:divsChild>
    </w:div>
    <w:div w:id="866260886">
      <w:bodyDiv w:val="1"/>
      <w:marLeft w:val="0"/>
      <w:marRight w:val="0"/>
      <w:marTop w:val="0"/>
      <w:marBottom w:val="0"/>
      <w:divBdr>
        <w:top w:val="none" w:sz="0" w:space="0" w:color="auto"/>
        <w:left w:val="none" w:sz="0" w:space="0" w:color="auto"/>
        <w:bottom w:val="none" w:sz="0" w:space="0" w:color="auto"/>
        <w:right w:val="none" w:sz="0" w:space="0" w:color="auto"/>
      </w:divBdr>
      <w:divsChild>
        <w:div w:id="1796941381">
          <w:marLeft w:val="0"/>
          <w:marRight w:val="0"/>
          <w:marTop w:val="0"/>
          <w:marBottom w:val="0"/>
          <w:divBdr>
            <w:top w:val="none" w:sz="0" w:space="0" w:color="auto"/>
            <w:left w:val="none" w:sz="0" w:space="0" w:color="auto"/>
            <w:bottom w:val="none" w:sz="0" w:space="0" w:color="auto"/>
            <w:right w:val="none" w:sz="0" w:space="0" w:color="auto"/>
          </w:divBdr>
        </w:div>
      </w:divsChild>
    </w:div>
    <w:div w:id="938610554">
      <w:bodyDiv w:val="1"/>
      <w:marLeft w:val="0"/>
      <w:marRight w:val="0"/>
      <w:marTop w:val="0"/>
      <w:marBottom w:val="0"/>
      <w:divBdr>
        <w:top w:val="none" w:sz="0" w:space="0" w:color="auto"/>
        <w:left w:val="none" w:sz="0" w:space="0" w:color="auto"/>
        <w:bottom w:val="none" w:sz="0" w:space="0" w:color="auto"/>
        <w:right w:val="none" w:sz="0" w:space="0" w:color="auto"/>
      </w:divBdr>
      <w:divsChild>
        <w:div w:id="924345459">
          <w:marLeft w:val="0"/>
          <w:marRight w:val="0"/>
          <w:marTop w:val="0"/>
          <w:marBottom w:val="0"/>
          <w:divBdr>
            <w:top w:val="none" w:sz="0" w:space="0" w:color="auto"/>
            <w:left w:val="none" w:sz="0" w:space="0" w:color="auto"/>
            <w:bottom w:val="none" w:sz="0" w:space="0" w:color="auto"/>
            <w:right w:val="none" w:sz="0" w:space="0" w:color="auto"/>
          </w:divBdr>
        </w:div>
      </w:divsChild>
    </w:div>
    <w:div w:id="993684839">
      <w:bodyDiv w:val="1"/>
      <w:marLeft w:val="0"/>
      <w:marRight w:val="0"/>
      <w:marTop w:val="0"/>
      <w:marBottom w:val="0"/>
      <w:divBdr>
        <w:top w:val="none" w:sz="0" w:space="0" w:color="auto"/>
        <w:left w:val="none" w:sz="0" w:space="0" w:color="auto"/>
        <w:bottom w:val="none" w:sz="0" w:space="0" w:color="auto"/>
        <w:right w:val="none" w:sz="0" w:space="0" w:color="auto"/>
      </w:divBdr>
      <w:divsChild>
        <w:div w:id="623929139">
          <w:marLeft w:val="0"/>
          <w:marRight w:val="0"/>
          <w:marTop w:val="0"/>
          <w:marBottom w:val="0"/>
          <w:divBdr>
            <w:top w:val="none" w:sz="0" w:space="0" w:color="auto"/>
            <w:left w:val="none" w:sz="0" w:space="0" w:color="auto"/>
            <w:bottom w:val="none" w:sz="0" w:space="0" w:color="auto"/>
            <w:right w:val="none" w:sz="0" w:space="0" w:color="auto"/>
          </w:divBdr>
        </w:div>
      </w:divsChild>
    </w:div>
    <w:div w:id="1084911147">
      <w:bodyDiv w:val="1"/>
      <w:marLeft w:val="0"/>
      <w:marRight w:val="0"/>
      <w:marTop w:val="0"/>
      <w:marBottom w:val="0"/>
      <w:divBdr>
        <w:top w:val="none" w:sz="0" w:space="0" w:color="auto"/>
        <w:left w:val="none" w:sz="0" w:space="0" w:color="auto"/>
        <w:bottom w:val="none" w:sz="0" w:space="0" w:color="auto"/>
        <w:right w:val="none" w:sz="0" w:space="0" w:color="auto"/>
      </w:divBdr>
      <w:divsChild>
        <w:div w:id="1742406661">
          <w:marLeft w:val="0"/>
          <w:marRight w:val="0"/>
          <w:marTop w:val="0"/>
          <w:marBottom w:val="0"/>
          <w:divBdr>
            <w:top w:val="none" w:sz="0" w:space="0" w:color="auto"/>
            <w:left w:val="none" w:sz="0" w:space="0" w:color="auto"/>
            <w:bottom w:val="none" w:sz="0" w:space="0" w:color="auto"/>
            <w:right w:val="none" w:sz="0" w:space="0" w:color="auto"/>
          </w:divBdr>
        </w:div>
      </w:divsChild>
    </w:div>
    <w:div w:id="1137186173">
      <w:bodyDiv w:val="1"/>
      <w:marLeft w:val="0"/>
      <w:marRight w:val="0"/>
      <w:marTop w:val="0"/>
      <w:marBottom w:val="0"/>
      <w:divBdr>
        <w:top w:val="none" w:sz="0" w:space="0" w:color="auto"/>
        <w:left w:val="none" w:sz="0" w:space="0" w:color="auto"/>
        <w:bottom w:val="none" w:sz="0" w:space="0" w:color="auto"/>
        <w:right w:val="none" w:sz="0" w:space="0" w:color="auto"/>
      </w:divBdr>
      <w:divsChild>
        <w:div w:id="589853482">
          <w:marLeft w:val="0"/>
          <w:marRight w:val="0"/>
          <w:marTop w:val="0"/>
          <w:marBottom w:val="0"/>
          <w:divBdr>
            <w:top w:val="none" w:sz="0" w:space="0" w:color="auto"/>
            <w:left w:val="none" w:sz="0" w:space="0" w:color="auto"/>
            <w:bottom w:val="none" w:sz="0" w:space="0" w:color="auto"/>
            <w:right w:val="none" w:sz="0" w:space="0" w:color="auto"/>
          </w:divBdr>
        </w:div>
      </w:divsChild>
    </w:div>
    <w:div w:id="1139418308">
      <w:bodyDiv w:val="1"/>
      <w:marLeft w:val="0"/>
      <w:marRight w:val="0"/>
      <w:marTop w:val="0"/>
      <w:marBottom w:val="0"/>
      <w:divBdr>
        <w:top w:val="none" w:sz="0" w:space="0" w:color="auto"/>
        <w:left w:val="none" w:sz="0" w:space="0" w:color="auto"/>
        <w:bottom w:val="none" w:sz="0" w:space="0" w:color="auto"/>
        <w:right w:val="none" w:sz="0" w:space="0" w:color="auto"/>
      </w:divBdr>
      <w:divsChild>
        <w:div w:id="346907423">
          <w:marLeft w:val="0"/>
          <w:marRight w:val="0"/>
          <w:marTop w:val="0"/>
          <w:marBottom w:val="0"/>
          <w:divBdr>
            <w:top w:val="none" w:sz="0" w:space="0" w:color="auto"/>
            <w:left w:val="none" w:sz="0" w:space="0" w:color="auto"/>
            <w:bottom w:val="none" w:sz="0" w:space="0" w:color="auto"/>
            <w:right w:val="none" w:sz="0" w:space="0" w:color="auto"/>
          </w:divBdr>
        </w:div>
      </w:divsChild>
    </w:div>
    <w:div w:id="1189372198">
      <w:bodyDiv w:val="1"/>
      <w:marLeft w:val="0"/>
      <w:marRight w:val="0"/>
      <w:marTop w:val="0"/>
      <w:marBottom w:val="0"/>
      <w:divBdr>
        <w:top w:val="none" w:sz="0" w:space="0" w:color="auto"/>
        <w:left w:val="none" w:sz="0" w:space="0" w:color="auto"/>
        <w:bottom w:val="none" w:sz="0" w:space="0" w:color="auto"/>
        <w:right w:val="none" w:sz="0" w:space="0" w:color="auto"/>
      </w:divBdr>
      <w:divsChild>
        <w:div w:id="1035736531">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596792618">
      <w:bodyDiv w:val="1"/>
      <w:marLeft w:val="0"/>
      <w:marRight w:val="0"/>
      <w:marTop w:val="0"/>
      <w:marBottom w:val="0"/>
      <w:divBdr>
        <w:top w:val="none" w:sz="0" w:space="0" w:color="auto"/>
        <w:left w:val="none" w:sz="0" w:space="0" w:color="auto"/>
        <w:bottom w:val="none" w:sz="0" w:space="0" w:color="auto"/>
        <w:right w:val="none" w:sz="0" w:space="0" w:color="auto"/>
      </w:divBdr>
    </w:div>
    <w:div w:id="1600940704">
      <w:bodyDiv w:val="1"/>
      <w:marLeft w:val="0"/>
      <w:marRight w:val="0"/>
      <w:marTop w:val="0"/>
      <w:marBottom w:val="0"/>
      <w:divBdr>
        <w:top w:val="none" w:sz="0" w:space="0" w:color="auto"/>
        <w:left w:val="none" w:sz="0" w:space="0" w:color="auto"/>
        <w:bottom w:val="none" w:sz="0" w:space="0" w:color="auto"/>
        <w:right w:val="none" w:sz="0" w:space="0" w:color="auto"/>
      </w:divBdr>
      <w:divsChild>
        <w:div w:id="1925609343">
          <w:marLeft w:val="0"/>
          <w:marRight w:val="0"/>
          <w:marTop w:val="0"/>
          <w:marBottom w:val="0"/>
          <w:divBdr>
            <w:top w:val="none" w:sz="0" w:space="0" w:color="auto"/>
            <w:left w:val="none" w:sz="0" w:space="0" w:color="auto"/>
            <w:bottom w:val="none" w:sz="0" w:space="0" w:color="auto"/>
            <w:right w:val="none" w:sz="0" w:space="0" w:color="auto"/>
          </w:divBdr>
        </w:div>
      </w:divsChild>
    </w:div>
    <w:div w:id="1605261069">
      <w:bodyDiv w:val="1"/>
      <w:marLeft w:val="0"/>
      <w:marRight w:val="0"/>
      <w:marTop w:val="0"/>
      <w:marBottom w:val="0"/>
      <w:divBdr>
        <w:top w:val="none" w:sz="0" w:space="0" w:color="auto"/>
        <w:left w:val="none" w:sz="0" w:space="0" w:color="auto"/>
        <w:bottom w:val="none" w:sz="0" w:space="0" w:color="auto"/>
        <w:right w:val="none" w:sz="0" w:space="0" w:color="auto"/>
      </w:divBdr>
      <w:divsChild>
        <w:div w:id="111556841">
          <w:marLeft w:val="0"/>
          <w:marRight w:val="0"/>
          <w:marTop w:val="0"/>
          <w:marBottom w:val="0"/>
          <w:divBdr>
            <w:top w:val="none" w:sz="0" w:space="0" w:color="auto"/>
            <w:left w:val="none" w:sz="0" w:space="0" w:color="auto"/>
            <w:bottom w:val="none" w:sz="0" w:space="0" w:color="auto"/>
            <w:right w:val="none" w:sz="0" w:space="0" w:color="auto"/>
          </w:divBdr>
        </w:div>
      </w:divsChild>
    </w:div>
    <w:div w:id="1609702311">
      <w:bodyDiv w:val="1"/>
      <w:marLeft w:val="0"/>
      <w:marRight w:val="0"/>
      <w:marTop w:val="0"/>
      <w:marBottom w:val="0"/>
      <w:divBdr>
        <w:top w:val="none" w:sz="0" w:space="0" w:color="auto"/>
        <w:left w:val="none" w:sz="0" w:space="0" w:color="auto"/>
        <w:bottom w:val="none" w:sz="0" w:space="0" w:color="auto"/>
        <w:right w:val="none" w:sz="0" w:space="0" w:color="auto"/>
      </w:divBdr>
      <w:divsChild>
        <w:div w:id="1323657179">
          <w:marLeft w:val="0"/>
          <w:marRight w:val="0"/>
          <w:marTop w:val="0"/>
          <w:marBottom w:val="0"/>
          <w:divBdr>
            <w:top w:val="none" w:sz="0" w:space="0" w:color="auto"/>
            <w:left w:val="none" w:sz="0" w:space="0" w:color="auto"/>
            <w:bottom w:val="none" w:sz="0" w:space="0" w:color="auto"/>
            <w:right w:val="none" w:sz="0" w:space="0" w:color="auto"/>
          </w:divBdr>
        </w:div>
      </w:divsChild>
    </w:div>
    <w:div w:id="1674334417">
      <w:bodyDiv w:val="1"/>
      <w:marLeft w:val="0"/>
      <w:marRight w:val="0"/>
      <w:marTop w:val="0"/>
      <w:marBottom w:val="0"/>
      <w:divBdr>
        <w:top w:val="none" w:sz="0" w:space="0" w:color="auto"/>
        <w:left w:val="none" w:sz="0" w:space="0" w:color="auto"/>
        <w:bottom w:val="none" w:sz="0" w:space="0" w:color="auto"/>
        <w:right w:val="none" w:sz="0" w:space="0" w:color="auto"/>
      </w:divBdr>
      <w:divsChild>
        <w:div w:id="865824638">
          <w:marLeft w:val="0"/>
          <w:marRight w:val="0"/>
          <w:marTop w:val="0"/>
          <w:marBottom w:val="0"/>
          <w:divBdr>
            <w:top w:val="none" w:sz="0" w:space="0" w:color="auto"/>
            <w:left w:val="none" w:sz="0" w:space="0" w:color="auto"/>
            <w:bottom w:val="none" w:sz="0" w:space="0" w:color="auto"/>
            <w:right w:val="none" w:sz="0" w:space="0" w:color="auto"/>
          </w:divBdr>
        </w:div>
      </w:divsChild>
    </w:div>
    <w:div w:id="1766422120">
      <w:bodyDiv w:val="1"/>
      <w:marLeft w:val="0"/>
      <w:marRight w:val="0"/>
      <w:marTop w:val="0"/>
      <w:marBottom w:val="0"/>
      <w:divBdr>
        <w:top w:val="none" w:sz="0" w:space="0" w:color="auto"/>
        <w:left w:val="none" w:sz="0" w:space="0" w:color="auto"/>
        <w:bottom w:val="none" w:sz="0" w:space="0" w:color="auto"/>
        <w:right w:val="none" w:sz="0" w:space="0" w:color="auto"/>
      </w:divBdr>
      <w:divsChild>
        <w:div w:id="2085184078">
          <w:marLeft w:val="0"/>
          <w:marRight w:val="0"/>
          <w:marTop w:val="0"/>
          <w:marBottom w:val="0"/>
          <w:divBdr>
            <w:top w:val="none" w:sz="0" w:space="0" w:color="auto"/>
            <w:left w:val="none" w:sz="0" w:space="0" w:color="auto"/>
            <w:bottom w:val="none" w:sz="0" w:space="0" w:color="auto"/>
            <w:right w:val="none" w:sz="0" w:space="0" w:color="auto"/>
          </w:divBdr>
        </w:div>
      </w:divsChild>
    </w:div>
    <w:div w:id="1767648072">
      <w:bodyDiv w:val="1"/>
      <w:marLeft w:val="0"/>
      <w:marRight w:val="0"/>
      <w:marTop w:val="0"/>
      <w:marBottom w:val="0"/>
      <w:divBdr>
        <w:top w:val="none" w:sz="0" w:space="0" w:color="auto"/>
        <w:left w:val="none" w:sz="0" w:space="0" w:color="auto"/>
        <w:bottom w:val="none" w:sz="0" w:space="0" w:color="auto"/>
        <w:right w:val="none" w:sz="0" w:space="0" w:color="auto"/>
      </w:divBdr>
      <w:divsChild>
        <w:div w:id="1084379358">
          <w:marLeft w:val="0"/>
          <w:marRight w:val="0"/>
          <w:marTop w:val="0"/>
          <w:marBottom w:val="0"/>
          <w:divBdr>
            <w:top w:val="none" w:sz="0" w:space="0" w:color="auto"/>
            <w:left w:val="none" w:sz="0" w:space="0" w:color="auto"/>
            <w:bottom w:val="none" w:sz="0" w:space="0" w:color="auto"/>
            <w:right w:val="none" w:sz="0" w:space="0" w:color="auto"/>
          </w:divBdr>
        </w:div>
      </w:divsChild>
    </w:div>
    <w:div w:id="1793090813">
      <w:bodyDiv w:val="1"/>
      <w:marLeft w:val="0"/>
      <w:marRight w:val="0"/>
      <w:marTop w:val="0"/>
      <w:marBottom w:val="0"/>
      <w:divBdr>
        <w:top w:val="none" w:sz="0" w:space="0" w:color="auto"/>
        <w:left w:val="none" w:sz="0" w:space="0" w:color="auto"/>
        <w:bottom w:val="none" w:sz="0" w:space="0" w:color="auto"/>
        <w:right w:val="none" w:sz="0" w:space="0" w:color="auto"/>
      </w:divBdr>
      <w:divsChild>
        <w:div w:id="1847744738">
          <w:marLeft w:val="0"/>
          <w:marRight w:val="0"/>
          <w:marTop w:val="0"/>
          <w:marBottom w:val="0"/>
          <w:divBdr>
            <w:top w:val="none" w:sz="0" w:space="0" w:color="auto"/>
            <w:left w:val="none" w:sz="0" w:space="0" w:color="auto"/>
            <w:bottom w:val="none" w:sz="0" w:space="0" w:color="auto"/>
            <w:right w:val="none" w:sz="0" w:space="0" w:color="auto"/>
          </w:divBdr>
        </w:div>
      </w:divsChild>
    </w:div>
    <w:div w:id="1833713462">
      <w:bodyDiv w:val="1"/>
      <w:marLeft w:val="0"/>
      <w:marRight w:val="0"/>
      <w:marTop w:val="0"/>
      <w:marBottom w:val="0"/>
      <w:divBdr>
        <w:top w:val="none" w:sz="0" w:space="0" w:color="auto"/>
        <w:left w:val="none" w:sz="0" w:space="0" w:color="auto"/>
        <w:bottom w:val="none" w:sz="0" w:space="0" w:color="auto"/>
        <w:right w:val="none" w:sz="0" w:space="0" w:color="auto"/>
      </w:divBdr>
      <w:divsChild>
        <w:div w:id="1343512045">
          <w:marLeft w:val="0"/>
          <w:marRight w:val="0"/>
          <w:marTop w:val="0"/>
          <w:marBottom w:val="0"/>
          <w:divBdr>
            <w:top w:val="none" w:sz="0" w:space="0" w:color="auto"/>
            <w:left w:val="none" w:sz="0" w:space="0" w:color="auto"/>
            <w:bottom w:val="none" w:sz="0" w:space="0" w:color="auto"/>
            <w:right w:val="none" w:sz="0" w:space="0" w:color="auto"/>
          </w:divBdr>
        </w:div>
      </w:divsChild>
    </w:div>
    <w:div w:id="1857303958">
      <w:bodyDiv w:val="1"/>
      <w:marLeft w:val="0"/>
      <w:marRight w:val="0"/>
      <w:marTop w:val="0"/>
      <w:marBottom w:val="0"/>
      <w:divBdr>
        <w:top w:val="none" w:sz="0" w:space="0" w:color="auto"/>
        <w:left w:val="none" w:sz="0" w:space="0" w:color="auto"/>
        <w:bottom w:val="none" w:sz="0" w:space="0" w:color="auto"/>
        <w:right w:val="none" w:sz="0" w:space="0" w:color="auto"/>
      </w:divBdr>
      <w:divsChild>
        <w:div w:id="160319452">
          <w:marLeft w:val="0"/>
          <w:marRight w:val="0"/>
          <w:marTop w:val="0"/>
          <w:marBottom w:val="0"/>
          <w:divBdr>
            <w:top w:val="none" w:sz="0" w:space="0" w:color="auto"/>
            <w:left w:val="none" w:sz="0" w:space="0" w:color="auto"/>
            <w:bottom w:val="none" w:sz="0" w:space="0" w:color="auto"/>
            <w:right w:val="none" w:sz="0" w:space="0" w:color="auto"/>
          </w:divBdr>
        </w:div>
      </w:divsChild>
    </w:div>
    <w:div w:id="1909731914">
      <w:bodyDiv w:val="1"/>
      <w:marLeft w:val="0"/>
      <w:marRight w:val="0"/>
      <w:marTop w:val="0"/>
      <w:marBottom w:val="0"/>
      <w:divBdr>
        <w:top w:val="none" w:sz="0" w:space="0" w:color="auto"/>
        <w:left w:val="none" w:sz="0" w:space="0" w:color="auto"/>
        <w:bottom w:val="none" w:sz="0" w:space="0" w:color="auto"/>
        <w:right w:val="none" w:sz="0" w:space="0" w:color="auto"/>
      </w:divBdr>
      <w:divsChild>
        <w:div w:id="1650553323">
          <w:marLeft w:val="0"/>
          <w:marRight w:val="0"/>
          <w:marTop w:val="0"/>
          <w:marBottom w:val="0"/>
          <w:divBdr>
            <w:top w:val="none" w:sz="0" w:space="0" w:color="auto"/>
            <w:left w:val="none" w:sz="0" w:space="0" w:color="auto"/>
            <w:bottom w:val="none" w:sz="0" w:space="0" w:color="auto"/>
            <w:right w:val="none" w:sz="0" w:space="0" w:color="auto"/>
          </w:divBdr>
        </w:div>
      </w:divsChild>
    </w:div>
    <w:div w:id="1965774554">
      <w:bodyDiv w:val="1"/>
      <w:marLeft w:val="0"/>
      <w:marRight w:val="0"/>
      <w:marTop w:val="0"/>
      <w:marBottom w:val="0"/>
      <w:divBdr>
        <w:top w:val="none" w:sz="0" w:space="0" w:color="auto"/>
        <w:left w:val="none" w:sz="0" w:space="0" w:color="auto"/>
        <w:bottom w:val="none" w:sz="0" w:space="0" w:color="auto"/>
        <w:right w:val="none" w:sz="0" w:space="0" w:color="auto"/>
      </w:divBdr>
      <w:divsChild>
        <w:div w:id="1425685931">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 w:id="2045860065">
      <w:bodyDiv w:val="1"/>
      <w:marLeft w:val="0"/>
      <w:marRight w:val="0"/>
      <w:marTop w:val="0"/>
      <w:marBottom w:val="0"/>
      <w:divBdr>
        <w:top w:val="none" w:sz="0" w:space="0" w:color="auto"/>
        <w:left w:val="none" w:sz="0" w:space="0" w:color="auto"/>
        <w:bottom w:val="none" w:sz="0" w:space="0" w:color="auto"/>
        <w:right w:val="none" w:sz="0" w:space="0" w:color="auto"/>
      </w:divBdr>
      <w:divsChild>
        <w:div w:id="2132936017">
          <w:marLeft w:val="0"/>
          <w:marRight w:val="0"/>
          <w:marTop w:val="0"/>
          <w:marBottom w:val="0"/>
          <w:divBdr>
            <w:top w:val="none" w:sz="0" w:space="0" w:color="auto"/>
            <w:left w:val="none" w:sz="0" w:space="0" w:color="auto"/>
            <w:bottom w:val="none" w:sz="0" w:space="0" w:color="auto"/>
            <w:right w:val="none" w:sz="0" w:space="0" w:color="auto"/>
          </w:divBdr>
        </w:div>
      </w:divsChild>
    </w:div>
    <w:div w:id="2075470052">
      <w:bodyDiv w:val="1"/>
      <w:marLeft w:val="0"/>
      <w:marRight w:val="0"/>
      <w:marTop w:val="0"/>
      <w:marBottom w:val="0"/>
      <w:divBdr>
        <w:top w:val="none" w:sz="0" w:space="0" w:color="auto"/>
        <w:left w:val="none" w:sz="0" w:space="0" w:color="auto"/>
        <w:bottom w:val="none" w:sz="0" w:space="0" w:color="auto"/>
        <w:right w:val="none" w:sz="0" w:space="0" w:color="auto"/>
      </w:divBdr>
      <w:divsChild>
        <w:div w:id="369886281">
          <w:marLeft w:val="0"/>
          <w:marRight w:val="0"/>
          <w:marTop w:val="0"/>
          <w:marBottom w:val="0"/>
          <w:divBdr>
            <w:top w:val="none" w:sz="0" w:space="0" w:color="auto"/>
            <w:left w:val="none" w:sz="0" w:space="0" w:color="auto"/>
            <w:bottom w:val="none" w:sz="0" w:space="0" w:color="auto"/>
            <w:right w:val="none" w:sz="0" w:space="0" w:color="auto"/>
          </w:divBdr>
        </w:div>
      </w:divsChild>
    </w:div>
    <w:div w:id="2106150815">
      <w:bodyDiv w:val="1"/>
      <w:marLeft w:val="0"/>
      <w:marRight w:val="0"/>
      <w:marTop w:val="0"/>
      <w:marBottom w:val="0"/>
      <w:divBdr>
        <w:top w:val="none" w:sz="0" w:space="0" w:color="auto"/>
        <w:left w:val="none" w:sz="0" w:space="0" w:color="auto"/>
        <w:bottom w:val="none" w:sz="0" w:space="0" w:color="auto"/>
        <w:right w:val="none" w:sz="0" w:space="0" w:color="auto"/>
      </w:divBdr>
      <w:divsChild>
        <w:div w:id="61841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FDF47-1C45-4B3A-B19A-7FF0329821DB}">
  <ds:schemaRefs>
    <ds:schemaRef ds:uri="http://schemas.microsoft.com/sharepoint/v3/contenttype/forms"/>
  </ds:schemaRefs>
</ds:datastoreItem>
</file>

<file path=customXml/itemProps2.xml><?xml version="1.0" encoding="utf-8"?>
<ds:datastoreItem xmlns:ds="http://schemas.openxmlformats.org/officeDocument/2006/customXml" ds:itemID="{204395FE-5E43-4443-9210-689690C3A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A1CDD-082D-464D-8853-8B8043CBDFF0}">
  <ds:schemaRefs>
    <ds:schemaRef ds:uri="101fdb61-bfc5-4b6d-bdfc-c88468ec7f3d"/>
    <ds:schemaRef ds:uri="7c00a295-5944-4e02-a629-fa6a54a14738"/>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dcterms:created xsi:type="dcterms:W3CDTF">2020-10-02T20:49:00Z</dcterms:created>
  <dcterms:modified xsi:type="dcterms:W3CDTF">2020-10-02T20:49:00Z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