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1678" w14:textId="77777777" w:rsidR="00765741" w:rsidRDefault="00765741" w:rsidP="00765741">
      <w:pPr>
        <w:rPr>
          <w:sz w:val="22"/>
          <w:szCs w:val="22"/>
        </w:rPr>
      </w:pPr>
      <w:r w:rsidRPr="00A34419">
        <w:rPr>
          <w:noProof/>
          <w:sz w:val="22"/>
          <w:szCs w:val="22"/>
          <w:lang w:eastAsia="en-CA"/>
        </w:rPr>
        <w:drawing>
          <wp:anchor distT="0" distB="0" distL="114300" distR="114300" simplePos="0" relativeHeight="251658240" behindDoc="1" locked="0" layoutInCell="1" allowOverlap="1" wp14:anchorId="7C9F2E81" wp14:editId="6D75B6A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00810" cy="897890"/>
            <wp:effectExtent l="0" t="0" r="8890" b="0"/>
            <wp:wrapNone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14BA5" w14:textId="77777777" w:rsidR="00F929C7" w:rsidRDefault="00F929C7" w:rsidP="00356B9B">
      <w:pPr>
        <w:rPr>
          <w:rFonts w:asciiTheme="minorHAnsi" w:hAnsiTheme="minorHAnsi" w:cstheme="minorHAnsi"/>
          <w:b/>
          <w:sz w:val="22"/>
          <w:szCs w:val="22"/>
        </w:rPr>
      </w:pPr>
    </w:p>
    <w:p w14:paraId="0BB5D1CA" w14:textId="1D649081" w:rsidR="00765741" w:rsidRPr="00BA442E" w:rsidRDefault="00765741" w:rsidP="4D77A61A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4D77A61A">
        <w:rPr>
          <w:rFonts w:asciiTheme="minorHAnsi" w:hAnsiTheme="minorHAnsi" w:cstheme="minorBidi"/>
          <w:b/>
          <w:bCs/>
          <w:sz w:val="22"/>
          <w:szCs w:val="22"/>
        </w:rPr>
        <w:t xml:space="preserve">AGENDA - SRA </w:t>
      </w:r>
      <w:r w:rsidR="00023257" w:rsidRPr="4D77A61A">
        <w:rPr>
          <w:rFonts w:asciiTheme="minorHAnsi" w:hAnsiTheme="minorHAnsi" w:cstheme="minorBidi"/>
          <w:b/>
          <w:bCs/>
          <w:sz w:val="22"/>
          <w:szCs w:val="22"/>
        </w:rPr>
        <w:t>20</w:t>
      </w:r>
      <w:r w:rsidR="00C23205">
        <w:rPr>
          <w:rFonts w:asciiTheme="minorHAnsi" w:hAnsiTheme="minorHAnsi" w:cstheme="minorBidi"/>
          <w:b/>
          <w:bCs/>
          <w:sz w:val="22"/>
          <w:szCs w:val="22"/>
        </w:rPr>
        <w:t>J</w:t>
      </w:r>
    </w:p>
    <w:p w14:paraId="593DDDD7" w14:textId="77777777" w:rsidR="00765741" w:rsidRPr="00BA442E" w:rsidRDefault="00765741" w:rsidP="00765741">
      <w:pPr>
        <w:jc w:val="center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STUDENT REPRESENTATIVE ASSEMBLY </w:t>
      </w:r>
    </w:p>
    <w:p w14:paraId="3574686F" w14:textId="36086BD2" w:rsidR="00765741" w:rsidRDefault="00765741" w:rsidP="0076574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Sunday, </w:t>
      </w:r>
      <w:r w:rsidR="00D2454E">
        <w:rPr>
          <w:rFonts w:asciiTheme="minorHAnsi" w:hAnsiTheme="minorHAnsi" w:cstheme="minorHAnsi"/>
          <w:sz w:val="22"/>
          <w:szCs w:val="22"/>
        </w:rPr>
        <w:t>November 1</w:t>
      </w:r>
      <w:r w:rsidR="00C23205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, 20</w:t>
      </w:r>
      <w:r w:rsidR="00023257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r w:rsidR="00C122A1">
        <w:rPr>
          <w:rFonts w:asciiTheme="minorHAnsi" w:hAnsiTheme="minorHAnsi" w:cstheme="minorHAnsi"/>
          <w:sz w:val="22"/>
          <w:szCs w:val="22"/>
        </w:rPr>
        <w:t>5:00</w:t>
      </w:r>
      <w:r w:rsidR="00E37CB1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m</w:t>
      </w:r>
    </w:p>
    <w:p w14:paraId="4DD7304F" w14:textId="0E57E799" w:rsidR="00765741" w:rsidRPr="001E544F" w:rsidRDefault="00023257" w:rsidP="007657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Remote Meeting, Microso</w:t>
      </w:r>
      <w:r w:rsidR="00575C0C">
        <w:rPr>
          <w:rFonts w:asciiTheme="minorHAnsi" w:hAnsiTheme="minorHAnsi" w:cstheme="minorHAnsi"/>
          <w:b/>
          <w:sz w:val="22"/>
          <w:szCs w:val="22"/>
        </w:rPr>
        <w:t>f</w:t>
      </w:r>
      <w:r>
        <w:rPr>
          <w:rFonts w:asciiTheme="minorHAnsi" w:hAnsiTheme="minorHAnsi" w:cstheme="minorHAnsi"/>
          <w:b/>
          <w:sz w:val="22"/>
          <w:szCs w:val="22"/>
        </w:rPr>
        <w:t>t Teams</w:t>
      </w:r>
    </w:p>
    <w:p w14:paraId="53651333" w14:textId="77777777" w:rsidR="00765741" w:rsidRPr="00BA442E" w:rsidRDefault="00765741" w:rsidP="00765741">
      <w:pPr>
        <w:rPr>
          <w:rFonts w:asciiTheme="minorHAnsi" w:hAnsiTheme="minorHAnsi" w:cstheme="minorHAnsi"/>
          <w:sz w:val="22"/>
          <w:szCs w:val="22"/>
        </w:rPr>
      </w:pPr>
    </w:p>
    <w:p w14:paraId="679E76D3" w14:textId="77777777" w:rsidR="00765741" w:rsidRPr="00BA442E" w:rsidRDefault="00765741" w:rsidP="00765741">
      <w:pPr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>PROCEDURE</w:t>
      </w:r>
    </w:p>
    <w:p w14:paraId="45415AB0" w14:textId="6DDC0EDF" w:rsidR="00765741" w:rsidRPr="00BA442E" w:rsidRDefault="00765741" w:rsidP="0076574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Call of the Roll, </w:t>
      </w:r>
      <w:r>
        <w:rPr>
          <w:rFonts w:asciiTheme="minorHAnsi" w:hAnsiTheme="minorHAnsi" w:cstheme="minorHAnsi"/>
          <w:sz w:val="22"/>
          <w:szCs w:val="22"/>
        </w:rPr>
        <w:t xml:space="preserve">Territory Recognition, </w:t>
      </w:r>
      <w:r w:rsidRPr="00BA442E">
        <w:rPr>
          <w:rFonts w:asciiTheme="minorHAnsi" w:hAnsiTheme="minorHAnsi" w:cstheme="minorHAnsi"/>
          <w:sz w:val="22"/>
          <w:szCs w:val="22"/>
        </w:rPr>
        <w:t>Adoption of Agenda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036DE">
        <w:rPr>
          <w:rFonts w:asciiTheme="minorHAnsi" w:hAnsiTheme="minorHAnsi" w:cstheme="minorHAnsi"/>
          <w:sz w:val="22"/>
          <w:szCs w:val="22"/>
        </w:rPr>
        <w:t xml:space="preserve">Adoption of </w:t>
      </w:r>
      <w:r w:rsidR="00023257">
        <w:rPr>
          <w:rFonts w:asciiTheme="minorHAnsi" w:hAnsiTheme="minorHAnsi" w:cstheme="minorHAnsi"/>
          <w:sz w:val="22"/>
          <w:szCs w:val="22"/>
        </w:rPr>
        <w:t>SRA</w:t>
      </w:r>
      <w:r w:rsidR="000C2B60">
        <w:rPr>
          <w:rFonts w:asciiTheme="minorHAnsi" w:hAnsiTheme="minorHAnsi" w:cstheme="minorHAnsi"/>
          <w:sz w:val="22"/>
          <w:szCs w:val="22"/>
        </w:rPr>
        <w:t xml:space="preserve"> </w:t>
      </w:r>
      <w:r w:rsidR="00023257">
        <w:rPr>
          <w:rFonts w:asciiTheme="minorHAnsi" w:hAnsiTheme="minorHAnsi" w:cstheme="minorHAnsi"/>
          <w:sz w:val="22"/>
          <w:szCs w:val="22"/>
        </w:rPr>
        <w:t>Minutes</w:t>
      </w:r>
      <w:r w:rsidR="00E55C9E">
        <w:rPr>
          <w:rFonts w:asciiTheme="minorHAnsi" w:hAnsiTheme="minorHAnsi" w:cstheme="minorHAnsi"/>
          <w:sz w:val="22"/>
          <w:szCs w:val="22"/>
        </w:rPr>
        <w:t xml:space="preserve"> 20G and 20I</w:t>
      </w:r>
      <w:r w:rsidR="00C036D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Announcements from the Chair, Special Orders of the Day, Delegation from the Floor, </w:t>
      </w:r>
      <w:r w:rsidRPr="00BA442E">
        <w:rPr>
          <w:rFonts w:asciiTheme="minorHAnsi" w:hAnsiTheme="minorHAnsi" w:cstheme="minorHAnsi"/>
          <w:sz w:val="22"/>
          <w:szCs w:val="22"/>
        </w:rPr>
        <w:t xml:space="preserve">Report Period, Information Period, Question Period, </w:t>
      </w:r>
      <w:r>
        <w:rPr>
          <w:rFonts w:asciiTheme="minorHAnsi" w:hAnsiTheme="minorHAnsi" w:cstheme="minorHAnsi"/>
          <w:sz w:val="22"/>
          <w:szCs w:val="22"/>
        </w:rPr>
        <w:t xml:space="preserve">Business Arising from the Minutes, Business, </w:t>
      </w:r>
      <w:r w:rsidRPr="00BA442E">
        <w:rPr>
          <w:rFonts w:asciiTheme="minorHAnsi" w:hAnsiTheme="minorHAnsi" w:cstheme="minorHAnsi"/>
          <w:sz w:val="22"/>
          <w:szCs w:val="22"/>
        </w:rPr>
        <w:t>Committee Business, Unfinished Business, New Business, Time of Next Meeting, Call of the Roll, Adjournmen</w:t>
      </w:r>
      <w:r w:rsidR="00867AAC">
        <w:rPr>
          <w:rFonts w:asciiTheme="minorHAnsi" w:hAnsiTheme="minorHAnsi" w:cstheme="minorHAnsi"/>
          <w:sz w:val="22"/>
          <w:szCs w:val="22"/>
        </w:rPr>
        <w:t>t</w:t>
      </w:r>
    </w:p>
    <w:p w14:paraId="7740EA33" w14:textId="77777777" w:rsidR="00765741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65A5AF" w14:textId="77777777" w:rsidR="00765741" w:rsidRDefault="00765741" w:rsidP="0076574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/>
          <w:sz w:val="22"/>
        </w:rPr>
      </w:pPr>
      <w:r w:rsidRPr="007915D3">
        <w:rPr>
          <w:rFonts w:asciiTheme="minorHAnsi" w:hAnsiTheme="minorHAnsi"/>
          <w:bCs/>
          <w:i/>
          <w:sz w:val="22"/>
        </w:rPr>
        <w:t>The SRA would like to recognize today that we are situated on traditional Haudenosaunee and Anishnaabe territories through the ‘Dish with One Spoon Wampum Treaty</w:t>
      </w:r>
      <w:r>
        <w:rPr>
          <w:rFonts w:asciiTheme="minorHAnsi" w:hAnsiTheme="minorHAnsi"/>
          <w:bCs/>
          <w:i/>
          <w:sz w:val="22"/>
        </w:rPr>
        <w:t>’</w:t>
      </w:r>
      <w:r w:rsidRPr="007915D3">
        <w:rPr>
          <w:rFonts w:asciiTheme="minorHAnsi" w:hAnsiTheme="minorHAnsi"/>
          <w:bCs/>
          <w:i/>
          <w:sz w:val="22"/>
        </w:rPr>
        <w:t>.</w:t>
      </w:r>
    </w:p>
    <w:p w14:paraId="7FDAAA12" w14:textId="77777777" w:rsidR="00987491" w:rsidRPr="003D5126" w:rsidRDefault="00987491" w:rsidP="003827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7EB2D75" w14:textId="72CF5AAD" w:rsidR="009440F0" w:rsidRPr="001A5499" w:rsidRDefault="009440F0" w:rsidP="009440F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DELEGATION FROM THE FLOOR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9440F0" w:rsidRPr="001A5499" w14:paraId="6CC31D59" w14:textId="77777777" w:rsidTr="00747979">
        <w:tc>
          <w:tcPr>
            <w:tcW w:w="556" w:type="dxa"/>
          </w:tcPr>
          <w:p w14:paraId="743BCA8D" w14:textId="77777777" w:rsidR="009440F0" w:rsidRPr="001A5499" w:rsidRDefault="009440F0" w:rsidP="0074797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34D67663" w14:textId="1CD086CF" w:rsidR="009440F0" w:rsidRPr="00D103B0" w:rsidRDefault="00D103B0" w:rsidP="00D103B0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D103B0">
              <w:rPr>
                <w:rFonts w:asciiTheme="minorHAnsi" w:hAnsiTheme="minorHAnsi"/>
                <w:sz w:val="22"/>
                <w:szCs w:val="22"/>
              </w:rPr>
              <w:t>Undergraduates of Canadian Research-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103B0">
              <w:rPr>
                <w:rFonts w:asciiTheme="minorHAnsi" w:hAnsiTheme="minorHAnsi"/>
                <w:sz w:val="22"/>
                <w:szCs w:val="22"/>
              </w:rPr>
              <w:t>ntensive Universities (UCRU)</w:t>
            </w:r>
          </w:p>
        </w:tc>
        <w:tc>
          <w:tcPr>
            <w:tcW w:w="1843" w:type="dxa"/>
          </w:tcPr>
          <w:p w14:paraId="228894D9" w14:textId="112024EA" w:rsidR="009440F0" w:rsidRPr="00E15926" w:rsidRDefault="00E15926" w:rsidP="0167156E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Mackenzy Metcalfe</w:t>
            </w:r>
          </w:p>
        </w:tc>
      </w:tr>
    </w:tbl>
    <w:p w14:paraId="41F10F77" w14:textId="77777777" w:rsidR="009440F0" w:rsidRPr="001A5499" w:rsidRDefault="009440F0" w:rsidP="006663C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9B08137" w14:textId="5D7418D0" w:rsidR="006663CF" w:rsidRPr="001A5499" w:rsidRDefault="006663CF" w:rsidP="006663C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A5499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905BAE">
        <w:rPr>
          <w:rFonts w:asciiTheme="minorHAnsi" w:hAnsiTheme="minorHAnsi" w:cstheme="minorHAnsi"/>
          <w:b/>
          <w:bCs/>
          <w:sz w:val="22"/>
          <w:szCs w:val="22"/>
        </w:rPr>
        <w:t xml:space="preserve"> PERIOD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6663CF" w:rsidRPr="001A5499" w14:paraId="096658D3" w14:textId="77777777" w:rsidTr="6CB4867A">
        <w:tc>
          <w:tcPr>
            <w:tcW w:w="556" w:type="dxa"/>
          </w:tcPr>
          <w:p w14:paraId="2257A450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17474631" w14:textId="6DB85578" w:rsidR="006663CF" w:rsidRPr="001A5499" w:rsidRDefault="007D2ACD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Health Sciences</w:t>
            </w:r>
            <w:r w:rsidR="00795B8D">
              <w:rPr>
                <w:rFonts w:asciiTheme="minorHAnsi" w:hAnsiTheme="minorHAnsi"/>
                <w:sz w:val="22"/>
                <w:szCs w:val="22"/>
              </w:rPr>
              <w:t xml:space="preserve"> Caucus</w:t>
            </w:r>
          </w:p>
        </w:tc>
        <w:tc>
          <w:tcPr>
            <w:tcW w:w="1843" w:type="dxa"/>
          </w:tcPr>
          <w:p w14:paraId="245C70F6" w14:textId="26E7B0E2" w:rsidR="006663CF" w:rsidRPr="001A5499" w:rsidRDefault="006C0205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Samson</w:t>
            </w:r>
          </w:p>
        </w:tc>
      </w:tr>
      <w:tr w:rsidR="006663CF" w:rsidRPr="001A5499" w14:paraId="00F35D20" w14:textId="77777777" w:rsidTr="6CB4867A">
        <w:tc>
          <w:tcPr>
            <w:tcW w:w="556" w:type="dxa"/>
          </w:tcPr>
          <w:p w14:paraId="366A46C2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26294B7B" w14:textId="1C028722" w:rsidR="006663CF" w:rsidRPr="001A5499" w:rsidRDefault="006C0205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Humanities</w:t>
            </w:r>
            <w:r w:rsidR="006029CB">
              <w:rPr>
                <w:rFonts w:asciiTheme="minorHAnsi" w:hAnsiTheme="minorHAnsi"/>
                <w:sz w:val="22"/>
                <w:szCs w:val="22"/>
              </w:rPr>
              <w:t xml:space="preserve"> Caucus</w:t>
            </w:r>
          </w:p>
        </w:tc>
        <w:tc>
          <w:tcPr>
            <w:tcW w:w="1843" w:type="dxa"/>
          </w:tcPr>
          <w:p w14:paraId="194180B5" w14:textId="16AEE529" w:rsidR="006663CF" w:rsidRPr="001A5499" w:rsidRDefault="000020A9" w:rsidP="6CB48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Chui</w:t>
            </w:r>
          </w:p>
        </w:tc>
      </w:tr>
      <w:tr w:rsidR="006663CF" w:rsidRPr="001A5499" w14:paraId="470047AF" w14:textId="77777777" w:rsidTr="6CB4867A">
        <w:tc>
          <w:tcPr>
            <w:tcW w:w="556" w:type="dxa"/>
          </w:tcPr>
          <w:p w14:paraId="13483F0A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14:paraId="55A70EC4" w14:textId="15717426" w:rsidR="006663CF" w:rsidRPr="001A5499" w:rsidRDefault="006C0205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Kinesiology</w:t>
            </w:r>
            <w:r w:rsidR="006029CB">
              <w:rPr>
                <w:rFonts w:asciiTheme="minorHAnsi" w:hAnsiTheme="minorHAnsi"/>
                <w:sz w:val="22"/>
                <w:szCs w:val="22"/>
              </w:rPr>
              <w:t xml:space="preserve"> Caucus</w:t>
            </w:r>
          </w:p>
        </w:tc>
        <w:tc>
          <w:tcPr>
            <w:tcW w:w="1843" w:type="dxa"/>
          </w:tcPr>
          <w:p w14:paraId="04EE5A06" w14:textId="195E1E9C" w:rsidR="006663CF" w:rsidRPr="001A5499" w:rsidRDefault="000020A9" w:rsidP="6CB48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Chopra</w:t>
            </w:r>
          </w:p>
        </w:tc>
      </w:tr>
      <w:tr w:rsidR="006663CF" w:rsidRPr="001A5499" w14:paraId="5FB6144C" w14:textId="77777777" w:rsidTr="6CB4867A">
        <w:tc>
          <w:tcPr>
            <w:tcW w:w="556" w:type="dxa"/>
          </w:tcPr>
          <w:p w14:paraId="70CAE48E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65" w:type="dxa"/>
          </w:tcPr>
          <w:p w14:paraId="32AF0F93" w14:textId="2BC5F35A" w:rsidR="006663CF" w:rsidRPr="001A5499" w:rsidRDefault="00B76E80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Provincial &amp; Federal Affairs Committee</w:t>
            </w:r>
            <w:r w:rsidR="006029C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00F55B24" w14:textId="2D8CE764" w:rsidR="006663CF" w:rsidRPr="001A5499" w:rsidRDefault="000020A9" w:rsidP="00F47136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Hasnain Khan</w:t>
            </w:r>
          </w:p>
        </w:tc>
      </w:tr>
      <w:tr w:rsidR="006663CF" w:rsidRPr="001A5499" w14:paraId="60CDAA43" w14:textId="77777777" w:rsidTr="6CB4867A">
        <w:tc>
          <w:tcPr>
            <w:tcW w:w="556" w:type="dxa"/>
          </w:tcPr>
          <w:p w14:paraId="78819F9B" w14:textId="4CE910DA" w:rsidR="006663CF" w:rsidRPr="001A5499" w:rsidRDefault="004364B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663CF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1FD4F4BF" w14:textId="1D7E1F77" w:rsidR="006663CF" w:rsidRPr="001A5499" w:rsidRDefault="00016F37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</w:t>
            </w:r>
            <w:r w:rsidR="00CA32DA">
              <w:rPr>
                <w:rFonts w:asciiTheme="minorHAnsi" w:hAnsiTheme="minorHAnsi"/>
                <w:sz w:val="22"/>
                <w:szCs w:val="22"/>
              </w:rPr>
              <w:t>e</w:t>
            </w:r>
            <w:r w:rsidR="006029CB">
              <w:rPr>
                <w:rFonts w:asciiTheme="minorHAnsi" w:hAnsiTheme="minorHAnsi"/>
                <w:sz w:val="22"/>
                <w:szCs w:val="22"/>
              </w:rPr>
              <w:t xml:space="preserve"> Committee</w:t>
            </w:r>
          </w:p>
        </w:tc>
        <w:tc>
          <w:tcPr>
            <w:tcW w:w="1843" w:type="dxa"/>
          </w:tcPr>
          <w:p w14:paraId="47BE0B8B" w14:textId="5499D45C" w:rsidR="006663CF" w:rsidRPr="001A5499" w:rsidRDefault="00B76E80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Chen Liu</w:t>
            </w:r>
          </w:p>
        </w:tc>
      </w:tr>
      <w:tr w:rsidR="006663CF" w:rsidRPr="001A5499" w14:paraId="3EF9EDC8" w14:textId="77777777" w:rsidTr="6CB4867A">
        <w:tc>
          <w:tcPr>
            <w:tcW w:w="556" w:type="dxa"/>
          </w:tcPr>
          <w:p w14:paraId="4D09B337" w14:textId="1DFB24C6" w:rsidR="006663CF" w:rsidRPr="001A5499" w:rsidRDefault="004364B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663CF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082D2DE2" w14:textId="5E2AB3D0" w:rsidR="006663CF" w:rsidRPr="001A5499" w:rsidRDefault="006029CB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Executive B</w:t>
            </w:r>
            <w:r w:rsidR="00FE649C">
              <w:rPr>
                <w:rFonts w:asciiTheme="minorHAnsi" w:hAnsiTheme="minorHAnsi"/>
                <w:sz w:val="22"/>
                <w:szCs w:val="22"/>
              </w:rPr>
              <w:t>oard</w:t>
            </w:r>
          </w:p>
        </w:tc>
        <w:tc>
          <w:tcPr>
            <w:tcW w:w="1843" w:type="dxa"/>
          </w:tcPr>
          <w:p w14:paraId="4845F5F7" w14:textId="6BAF34DC" w:rsidR="006663CF" w:rsidRPr="001A5499" w:rsidRDefault="00016F37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Nakua</w:t>
            </w:r>
          </w:p>
        </w:tc>
      </w:tr>
      <w:tr w:rsidR="00FE649C" w:rsidRPr="001A5499" w14:paraId="16FB30A0" w14:textId="77777777" w:rsidTr="6CB4867A">
        <w:tc>
          <w:tcPr>
            <w:tcW w:w="556" w:type="dxa"/>
          </w:tcPr>
          <w:p w14:paraId="2A80A4A8" w14:textId="16E4C5D9" w:rsidR="00FE649C" w:rsidRPr="001A5499" w:rsidRDefault="004364B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E64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24397E53" w14:textId="2D4BE2B5" w:rsidR="00FE649C" w:rsidRDefault="00016F37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</w:t>
            </w:r>
          </w:p>
        </w:tc>
        <w:tc>
          <w:tcPr>
            <w:tcW w:w="1843" w:type="dxa"/>
          </w:tcPr>
          <w:p w14:paraId="4CAFFFF5" w14:textId="76E0FE18" w:rsidR="00FE649C" w:rsidRPr="0051318E" w:rsidRDefault="0051318E" w:rsidP="0051318E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18E">
              <w:rPr>
                <w:rFonts w:asciiTheme="minorHAnsi" w:hAnsiTheme="minorHAnsi" w:cstheme="minorHAnsi"/>
                <w:sz w:val="22"/>
                <w:szCs w:val="22"/>
              </w:rPr>
              <w:t>Da-Ré </w:t>
            </w:r>
          </w:p>
        </w:tc>
      </w:tr>
      <w:tr w:rsidR="00374522" w:rsidRPr="001A5499" w14:paraId="0DD86A1B" w14:textId="77777777" w:rsidTr="6CB4867A">
        <w:tc>
          <w:tcPr>
            <w:tcW w:w="556" w:type="dxa"/>
          </w:tcPr>
          <w:p w14:paraId="6780D7C0" w14:textId="0B640605" w:rsidR="00374522" w:rsidRDefault="00374522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065" w:type="dxa"/>
          </w:tcPr>
          <w:p w14:paraId="54E1D21E" w14:textId="4EAEE816" w:rsidR="00374522" w:rsidRDefault="000C2943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OUSA General Assembly</w:t>
            </w:r>
          </w:p>
        </w:tc>
        <w:tc>
          <w:tcPr>
            <w:tcW w:w="1843" w:type="dxa"/>
          </w:tcPr>
          <w:p w14:paraId="76469BEA" w14:textId="1CB31150" w:rsidR="00374522" w:rsidRPr="0051318E" w:rsidRDefault="00374522" w:rsidP="0051318E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Tse</w:t>
            </w:r>
          </w:p>
        </w:tc>
      </w:tr>
    </w:tbl>
    <w:p w14:paraId="5BF1B114" w14:textId="28586D31" w:rsidR="00F2285D" w:rsidRPr="001A5499" w:rsidRDefault="00F2285D" w:rsidP="003827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41CB96" w14:textId="77777777" w:rsidR="00765741" w:rsidRPr="001A5499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A5499"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976F5E" w:rsidRPr="001A5499" w14:paraId="4DC41BF1" w14:textId="77777777" w:rsidTr="39A79F6A">
        <w:tc>
          <w:tcPr>
            <w:tcW w:w="556" w:type="dxa"/>
          </w:tcPr>
          <w:p w14:paraId="60FB0116" w14:textId="74F4583C" w:rsidR="00976F5E" w:rsidRPr="001A5499" w:rsidRDefault="00105243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76F5E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1865A5E6" w14:textId="6ECA270A" w:rsidR="00901FD7" w:rsidRPr="007E089E" w:rsidRDefault="00FB3EC8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1B65CF">
              <w:rPr>
                <w:rFonts w:asciiTheme="minorHAnsi" w:hAnsiTheme="minorHAnsi"/>
                <w:sz w:val="22"/>
                <w:szCs w:val="22"/>
              </w:rPr>
              <w:t>mbuds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Terms of Reference</w:t>
            </w:r>
          </w:p>
        </w:tc>
        <w:tc>
          <w:tcPr>
            <w:tcW w:w="1843" w:type="dxa"/>
          </w:tcPr>
          <w:p w14:paraId="0E9A3A88" w14:textId="78767846" w:rsidR="00976F5E" w:rsidRPr="001A5499" w:rsidRDefault="0051318E" w:rsidP="00976F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18E">
              <w:rPr>
                <w:rFonts w:asciiTheme="minorHAnsi" w:hAnsiTheme="minorHAnsi" w:cstheme="minorHAnsi"/>
                <w:sz w:val="22"/>
                <w:szCs w:val="22"/>
              </w:rPr>
              <w:t>Da-Ré </w:t>
            </w:r>
          </w:p>
        </w:tc>
      </w:tr>
      <w:tr w:rsidR="0167156E" w14:paraId="62DEC925" w14:textId="77777777" w:rsidTr="0167156E">
        <w:tc>
          <w:tcPr>
            <w:tcW w:w="556" w:type="dxa"/>
          </w:tcPr>
          <w:p w14:paraId="5DCFB9D7" w14:textId="64D0B587" w:rsidR="06D120AB" w:rsidRDefault="06D120AB" w:rsidP="0167156E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 w:rsidRPr="0167156E">
              <w:rPr>
                <w:rFonts w:asciiTheme="minorHAnsi" w:hAnsiTheme="minorHAnsi" w:cstheme="minorBid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69999D4E" w14:textId="76438AD0" w:rsidR="06D120AB" w:rsidRDefault="06D120AB" w:rsidP="0167156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167156E">
              <w:rPr>
                <w:rFonts w:asciiTheme="minorHAnsi" w:hAnsiTheme="minorHAnsi"/>
                <w:sz w:val="22"/>
                <w:szCs w:val="22"/>
              </w:rPr>
              <w:t xml:space="preserve">Committee of the Whole </w:t>
            </w:r>
            <w:r w:rsidR="00F3043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3043D" w:rsidRPr="00D103B0">
              <w:rPr>
                <w:rFonts w:asciiTheme="minorHAnsi" w:hAnsiTheme="minorHAnsi"/>
                <w:sz w:val="22"/>
                <w:szCs w:val="22"/>
              </w:rPr>
              <w:t>Undergraduates of Canadian Research-</w:t>
            </w:r>
            <w:r w:rsidR="00F3043D">
              <w:rPr>
                <w:rFonts w:asciiTheme="minorHAnsi" w:hAnsiTheme="minorHAnsi"/>
                <w:sz w:val="22"/>
                <w:szCs w:val="22"/>
              </w:rPr>
              <w:t>I</w:t>
            </w:r>
            <w:r w:rsidR="00F3043D" w:rsidRPr="00D103B0">
              <w:rPr>
                <w:rFonts w:asciiTheme="minorHAnsi" w:hAnsiTheme="minorHAnsi"/>
                <w:sz w:val="22"/>
                <w:szCs w:val="22"/>
              </w:rPr>
              <w:t>ntensive Universities (UCRU)</w:t>
            </w:r>
          </w:p>
        </w:tc>
        <w:tc>
          <w:tcPr>
            <w:tcW w:w="1843" w:type="dxa"/>
          </w:tcPr>
          <w:p w14:paraId="49C548EA" w14:textId="59E339E8" w:rsidR="06D120AB" w:rsidRDefault="00F3043D" w:rsidP="0167156E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Tse</w:t>
            </w:r>
            <w:r w:rsidR="06D120AB" w:rsidRPr="0167156E">
              <w:rPr>
                <w:rFonts w:asciiTheme="minorHAnsi" w:hAnsiTheme="minorHAnsi" w:cstheme="minorBidi"/>
                <w:sz w:val="22"/>
                <w:szCs w:val="22"/>
              </w:rPr>
              <w:t> </w:t>
            </w:r>
          </w:p>
        </w:tc>
      </w:tr>
      <w:tr w:rsidR="00FB53F3" w14:paraId="0AFDD020" w14:textId="77777777" w:rsidTr="0167156E">
        <w:tc>
          <w:tcPr>
            <w:tcW w:w="556" w:type="dxa"/>
          </w:tcPr>
          <w:p w14:paraId="4C80CE8F" w14:textId="59BEA48C" w:rsidR="00FB53F3" w:rsidRPr="0167156E" w:rsidRDefault="00FB53F3" w:rsidP="0167156E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14:paraId="04812642" w14:textId="4B6F1767" w:rsidR="00FB53F3" w:rsidRPr="0167156E" w:rsidRDefault="00FB53F3" w:rsidP="0167156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 one (1) SRA seat on the</w:t>
            </w:r>
            <w:r w:rsidR="00B26F1F">
              <w:rPr>
                <w:rFonts w:asciiTheme="minorHAnsi" w:hAnsiTheme="minorHAnsi"/>
                <w:sz w:val="22"/>
                <w:szCs w:val="22"/>
              </w:rPr>
              <w:t xml:space="preserve"> EFRT Advisory Committee</w:t>
            </w:r>
          </w:p>
        </w:tc>
        <w:tc>
          <w:tcPr>
            <w:tcW w:w="1843" w:type="dxa"/>
          </w:tcPr>
          <w:p w14:paraId="69A57170" w14:textId="20DCA33D" w:rsidR="00FB53F3" w:rsidRDefault="00B26F1F" w:rsidP="0167156E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Noble</w:t>
            </w:r>
          </w:p>
        </w:tc>
      </w:tr>
      <w:tr w:rsidR="00B26F1F" w14:paraId="780D1207" w14:textId="77777777" w:rsidTr="0167156E">
        <w:tc>
          <w:tcPr>
            <w:tcW w:w="556" w:type="dxa"/>
          </w:tcPr>
          <w:p w14:paraId="4ABDE26D" w14:textId="0E1C87A9" w:rsidR="00B26F1F" w:rsidRPr="0167156E" w:rsidRDefault="00B26F1F" w:rsidP="00B26F1F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4.</w:t>
            </w:r>
          </w:p>
        </w:tc>
        <w:tc>
          <w:tcPr>
            <w:tcW w:w="7065" w:type="dxa"/>
          </w:tcPr>
          <w:p w14:paraId="71A44949" w14:textId="56535443" w:rsidR="00B26F1F" w:rsidRPr="0167156E" w:rsidRDefault="00B26F1F" w:rsidP="00B26F1F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Close one (1) SRA seat on the EFRT Advisory Committee</w:t>
            </w:r>
          </w:p>
        </w:tc>
        <w:tc>
          <w:tcPr>
            <w:tcW w:w="1843" w:type="dxa"/>
          </w:tcPr>
          <w:p w14:paraId="469C5F9E" w14:textId="470C2049" w:rsidR="00B26F1F" w:rsidRDefault="0047728B" w:rsidP="00B26F1F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Noble</w:t>
            </w:r>
          </w:p>
        </w:tc>
      </w:tr>
    </w:tbl>
    <w:p w14:paraId="6A94C291" w14:textId="09EC8C62" w:rsidR="00122A5A" w:rsidRPr="001A5499" w:rsidRDefault="00122A5A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2D242AC" w14:textId="5CD42DD0" w:rsidR="000B3869" w:rsidRPr="001A5499" w:rsidRDefault="000B3869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2B7E52A" w14:textId="63DF23AB" w:rsidR="00E43D18" w:rsidRDefault="00E43D18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3E64F7" w14:textId="51A5365A" w:rsidR="00623091" w:rsidRDefault="0062309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A23046B" w14:textId="3C6D6206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566243" w14:textId="4C047543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2136BC5" w14:textId="3735CA84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5A6FDBA" w14:textId="12607EE5" w:rsidR="00DD0805" w:rsidRDefault="00DD0805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AF0E51F" w14:textId="77777777" w:rsidR="00DD0805" w:rsidRDefault="00DD0805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4485A5E" w14:textId="16BFB758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EB02C84" w14:textId="77777777" w:rsidR="00B708FC" w:rsidRDefault="00B708FC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7E10DD2" w14:textId="77777777" w:rsidR="00BF1A5E" w:rsidRDefault="00BF1A5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45CE45A" w14:textId="7F1CDEDB" w:rsidR="00765741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M</w:t>
      </w:r>
      <w:r w:rsidRPr="00BA442E">
        <w:rPr>
          <w:rFonts w:asciiTheme="minorHAnsi" w:hAnsiTheme="minorHAnsi" w:cstheme="minorHAnsi"/>
          <w:b/>
          <w:bCs/>
          <w:sz w:val="22"/>
          <w:szCs w:val="22"/>
        </w:rPr>
        <w:t>OTIONS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576"/>
        <w:gridCol w:w="8463"/>
      </w:tblGrid>
      <w:tr w:rsidR="00976F5E" w14:paraId="37510D19" w14:textId="77777777" w:rsidTr="00A66118">
        <w:tc>
          <w:tcPr>
            <w:tcW w:w="576" w:type="dxa"/>
          </w:tcPr>
          <w:p w14:paraId="4256B29B" w14:textId="53C7C1C6" w:rsidR="00976F5E" w:rsidRPr="00E43D18" w:rsidRDefault="00DB3B2F" w:rsidP="00976F5E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76F5E" w:rsidRPr="00E43D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463" w:type="dxa"/>
          </w:tcPr>
          <w:p w14:paraId="130EBC0D" w14:textId="21E2B863" w:rsidR="00976F5E" w:rsidRPr="00B1446E" w:rsidRDefault="00B1446E" w:rsidP="00B1446E">
            <w:r w:rsidRPr="00B144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Moved </w:t>
            </w:r>
            <w:r w:rsidRPr="00B144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by Da-Ré, </w:t>
            </w:r>
            <w:r w:rsidRPr="00B144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seconded</w:t>
            </w:r>
            <w:r w:rsidRPr="00B144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______, that the </w:t>
            </w:r>
            <w:r w:rsidR="0005701F">
              <w:rPr>
                <w:rFonts w:ascii="Calibri" w:hAnsi="Calibri" w:cs="Calibri"/>
                <w:color w:val="000000"/>
                <w:sz w:val="22"/>
                <w:szCs w:val="22"/>
              </w:rPr>
              <w:t>As</w:t>
            </w:r>
            <w:r w:rsidRPr="00B1446E">
              <w:rPr>
                <w:rFonts w:ascii="Calibri" w:hAnsi="Calibri" w:cs="Calibri"/>
                <w:color w:val="000000"/>
                <w:sz w:val="22"/>
                <w:szCs w:val="22"/>
              </w:rPr>
              <w:t>sembly approve the proposed changes to the Ombuds Terms of Reference</w:t>
            </w:r>
            <w:r w:rsidR="00481C76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B144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circulated.</w:t>
            </w:r>
          </w:p>
        </w:tc>
      </w:tr>
      <w:tr w:rsidR="00255559" w14:paraId="5FE0C219" w14:textId="77777777" w:rsidTr="00A66118">
        <w:tc>
          <w:tcPr>
            <w:tcW w:w="576" w:type="dxa"/>
          </w:tcPr>
          <w:p w14:paraId="78D6FE6B" w14:textId="51697A2F" w:rsidR="00255559" w:rsidRDefault="00255559" w:rsidP="00976F5E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8463" w:type="dxa"/>
          </w:tcPr>
          <w:p w14:paraId="6AEB4C73" w14:textId="1AC5A820" w:rsidR="00255559" w:rsidRPr="00663C1D" w:rsidRDefault="0005701F" w:rsidP="00B144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4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Moved </w:t>
            </w:r>
            <w:r w:rsidRPr="00B144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by </w:t>
            </w:r>
            <w:r w:rsidR="002E2B99">
              <w:rPr>
                <w:rFonts w:ascii="Calibri" w:hAnsi="Calibri" w:cs="Calibri"/>
                <w:color w:val="000000"/>
                <w:sz w:val="22"/>
                <w:szCs w:val="22"/>
              </w:rPr>
              <w:t>Tse</w:t>
            </w:r>
            <w:r w:rsidRPr="00B144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144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seconded</w:t>
            </w:r>
            <w:r w:rsidRPr="00B144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______, that the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B1446E">
              <w:rPr>
                <w:rFonts w:ascii="Calibri" w:hAnsi="Calibri" w:cs="Calibri"/>
                <w:color w:val="000000"/>
                <w:sz w:val="22"/>
                <w:szCs w:val="22"/>
              </w:rPr>
              <w:t>ssembly</w:t>
            </w:r>
            <w:r w:rsidR="00663C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63C1D" w:rsidRPr="00663C1D">
              <w:rPr>
                <w:rFonts w:ascii="Calibri" w:hAnsi="Calibri" w:cs="Calibri"/>
                <w:color w:val="000000"/>
                <w:sz w:val="22"/>
                <w:szCs w:val="22"/>
              </w:rPr>
              <w:t>move into Committee of the Whole to discuss the UCRU presentation.</w:t>
            </w:r>
          </w:p>
        </w:tc>
      </w:tr>
      <w:tr w:rsidR="00AD7C88" w14:paraId="20435F16" w14:textId="77777777" w:rsidTr="00A66118">
        <w:tc>
          <w:tcPr>
            <w:tcW w:w="576" w:type="dxa"/>
          </w:tcPr>
          <w:p w14:paraId="4D2849C8" w14:textId="034B6364" w:rsidR="00AD7C88" w:rsidRDefault="00AD7C88" w:rsidP="00976F5E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463" w:type="dxa"/>
          </w:tcPr>
          <w:p w14:paraId="1DA36416" w14:textId="6FA4B048" w:rsidR="00AD7C88" w:rsidRPr="00AD7C88" w:rsidRDefault="00AD7C88" w:rsidP="00B1446E">
            <w:pPr>
              <w:rPr>
                <w:rFonts w:ascii="Calibri" w:hAnsi="Calibri" w:cs="Calibri"/>
              </w:rPr>
            </w:pPr>
            <w:r w:rsidRPr="00AD7C8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Moved</w:t>
            </w:r>
            <w:r w:rsidRPr="00AD7C88">
              <w:rPr>
                <w:rStyle w:val="apple-converted-space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>
              <w:rPr>
                <w:rStyle w:val="apple-converted-space"/>
                <w:rFonts w:ascii="Calibri" w:hAnsi="Calibri" w:cs="Calibri"/>
                <w:sz w:val="22"/>
                <w:szCs w:val="22"/>
                <w:lang w:val="en-US"/>
              </w:rPr>
              <w:t>by Noble</w:t>
            </w:r>
            <w:r w:rsidRPr="00AD7C88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Pr="00AD7C88">
              <w:rPr>
                <w:rStyle w:val="apple-converted-space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Pr="00AD7C8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seconded</w:t>
            </w:r>
            <w:r w:rsidRPr="00AD7C88">
              <w:rPr>
                <w:rStyle w:val="apple-converted-space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Pr="00AD7C88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by ____ that the Assembly open one (1)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SRA</w:t>
            </w:r>
            <w:r w:rsidRPr="00AD7C88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seat on the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EFRT</w:t>
            </w:r>
            <w:r w:rsidRPr="00AD7C88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Advisory Co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mmittee</w:t>
            </w:r>
            <w:r w:rsidRPr="00AD7C88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AD7C8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D7C88" w14:paraId="3676DDBF" w14:textId="77777777" w:rsidTr="00A66118">
        <w:tc>
          <w:tcPr>
            <w:tcW w:w="576" w:type="dxa"/>
          </w:tcPr>
          <w:p w14:paraId="7BD02C5F" w14:textId="04B4DE51" w:rsidR="00AD7C88" w:rsidRDefault="00AD7C88" w:rsidP="00976F5E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463" w:type="dxa"/>
          </w:tcPr>
          <w:p w14:paraId="7C4321DC" w14:textId="778C54BD" w:rsidR="00AD7C88" w:rsidRPr="00B1446E" w:rsidRDefault="00AD7C88" w:rsidP="00B144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7C8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Moved</w:t>
            </w:r>
            <w:r w:rsidRPr="00AD7C88">
              <w:rPr>
                <w:rStyle w:val="apple-converted-space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>
              <w:rPr>
                <w:rStyle w:val="apple-converted-space"/>
                <w:rFonts w:ascii="Calibri" w:hAnsi="Calibri" w:cs="Calibri"/>
                <w:sz w:val="22"/>
                <w:szCs w:val="22"/>
                <w:lang w:val="en-US"/>
              </w:rPr>
              <w:t>by Noble</w:t>
            </w:r>
            <w:r w:rsidRPr="00AD7C88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Pr="00AD7C88">
              <w:rPr>
                <w:rStyle w:val="apple-converted-space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Pr="00AD7C8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seconded</w:t>
            </w:r>
            <w:r w:rsidRPr="00AD7C88">
              <w:rPr>
                <w:rStyle w:val="apple-converted-space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Pr="00AD7C88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by ____ that the Assembly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close</w:t>
            </w:r>
            <w:r w:rsidRPr="00AD7C88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one (1)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SRA</w:t>
            </w:r>
            <w:r w:rsidRPr="00AD7C88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seat on the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EFRT</w:t>
            </w:r>
            <w:r w:rsidRPr="00AD7C88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Advisory Co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mmittee</w:t>
            </w:r>
            <w:r w:rsidRPr="00AD7C88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AD7C8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409AFEE" w14:textId="03898514" w:rsidR="00403279" w:rsidRDefault="00403279"/>
    <w:p w14:paraId="4DC2FA60" w14:textId="5D4AE798" w:rsidR="00BD6688" w:rsidRDefault="00BD6688"/>
    <w:sectPr w:rsidR="00BD6688" w:rsidSect="00ED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FC9B7" w14:textId="77777777" w:rsidR="00EA0995" w:rsidRDefault="00EA0995" w:rsidP="00424757">
      <w:r>
        <w:separator/>
      </w:r>
    </w:p>
  </w:endnote>
  <w:endnote w:type="continuationSeparator" w:id="0">
    <w:p w14:paraId="7ED716FB" w14:textId="77777777" w:rsidR="00EA0995" w:rsidRDefault="00EA0995" w:rsidP="00424757">
      <w:r>
        <w:continuationSeparator/>
      </w:r>
    </w:p>
  </w:endnote>
  <w:endnote w:type="continuationNotice" w:id="1">
    <w:p w14:paraId="4D6C2562" w14:textId="77777777" w:rsidR="00EA0995" w:rsidRDefault="00EA0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BA365" w14:textId="77777777" w:rsidR="00EA0995" w:rsidRDefault="00EA0995" w:rsidP="00424757">
      <w:r>
        <w:separator/>
      </w:r>
    </w:p>
  </w:footnote>
  <w:footnote w:type="continuationSeparator" w:id="0">
    <w:p w14:paraId="4CD77DF5" w14:textId="77777777" w:rsidR="00EA0995" w:rsidRDefault="00EA0995" w:rsidP="00424757">
      <w:r>
        <w:continuationSeparator/>
      </w:r>
    </w:p>
  </w:footnote>
  <w:footnote w:type="continuationNotice" w:id="1">
    <w:p w14:paraId="083F172D" w14:textId="77777777" w:rsidR="00EA0995" w:rsidRDefault="00EA0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59B"/>
    <w:multiLevelType w:val="hybridMultilevel"/>
    <w:tmpl w:val="74B82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FA1"/>
    <w:multiLevelType w:val="hybridMultilevel"/>
    <w:tmpl w:val="8D0C9B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1D73"/>
    <w:multiLevelType w:val="hybridMultilevel"/>
    <w:tmpl w:val="7BD05934"/>
    <w:lvl w:ilvl="0" w:tplc="04B4A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672B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 w:tplc="B9E06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861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88C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4B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32B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5AB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CCA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92C09"/>
    <w:multiLevelType w:val="hybridMultilevel"/>
    <w:tmpl w:val="2080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44E69"/>
    <w:multiLevelType w:val="hybridMultilevel"/>
    <w:tmpl w:val="9D7082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0103"/>
    <w:multiLevelType w:val="hybridMultilevel"/>
    <w:tmpl w:val="01E06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181D"/>
    <w:multiLevelType w:val="hybridMultilevel"/>
    <w:tmpl w:val="750CDC1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8295C"/>
    <w:multiLevelType w:val="hybridMultilevel"/>
    <w:tmpl w:val="DD50E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3DF5"/>
    <w:multiLevelType w:val="hybridMultilevel"/>
    <w:tmpl w:val="39668EF6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C7596F"/>
    <w:multiLevelType w:val="hybridMultilevel"/>
    <w:tmpl w:val="7CC4CC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D5257"/>
    <w:multiLevelType w:val="hybridMultilevel"/>
    <w:tmpl w:val="0F7E901C"/>
    <w:lvl w:ilvl="0" w:tplc="2F58B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A2E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81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EC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F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67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E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E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6B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E4F28"/>
    <w:multiLevelType w:val="hybridMultilevel"/>
    <w:tmpl w:val="D38C38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E083A"/>
    <w:multiLevelType w:val="hybridMultilevel"/>
    <w:tmpl w:val="83D87E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1116E"/>
    <w:multiLevelType w:val="hybridMultilevel"/>
    <w:tmpl w:val="DF4E60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4212EB"/>
    <w:multiLevelType w:val="hybridMultilevel"/>
    <w:tmpl w:val="C860C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80016"/>
    <w:multiLevelType w:val="hybridMultilevel"/>
    <w:tmpl w:val="0838B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1B26"/>
    <w:multiLevelType w:val="hybridMultilevel"/>
    <w:tmpl w:val="3DF40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A7FCC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AE463E"/>
    <w:multiLevelType w:val="hybridMultilevel"/>
    <w:tmpl w:val="FDB6B99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16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41"/>
    <w:rsid w:val="0000008D"/>
    <w:rsid w:val="000020A9"/>
    <w:rsid w:val="00002C26"/>
    <w:rsid w:val="00016F37"/>
    <w:rsid w:val="0002225F"/>
    <w:rsid w:val="00023257"/>
    <w:rsid w:val="000253D2"/>
    <w:rsid w:val="0003193C"/>
    <w:rsid w:val="00036C37"/>
    <w:rsid w:val="0004430F"/>
    <w:rsid w:val="00051F50"/>
    <w:rsid w:val="00055AA5"/>
    <w:rsid w:val="0005701F"/>
    <w:rsid w:val="00062655"/>
    <w:rsid w:val="000678AD"/>
    <w:rsid w:val="000702D3"/>
    <w:rsid w:val="00072956"/>
    <w:rsid w:val="00075299"/>
    <w:rsid w:val="000871DE"/>
    <w:rsid w:val="000B1DAE"/>
    <w:rsid w:val="000B3869"/>
    <w:rsid w:val="000B6F73"/>
    <w:rsid w:val="000C16C9"/>
    <w:rsid w:val="000C22C7"/>
    <w:rsid w:val="000C2943"/>
    <w:rsid w:val="000C2B60"/>
    <w:rsid w:val="000C341E"/>
    <w:rsid w:val="000C7564"/>
    <w:rsid w:val="000D433A"/>
    <w:rsid w:val="000E0F42"/>
    <w:rsid w:val="000E2E3A"/>
    <w:rsid w:val="001038CC"/>
    <w:rsid w:val="00105243"/>
    <w:rsid w:val="0010799A"/>
    <w:rsid w:val="00107AFD"/>
    <w:rsid w:val="00111176"/>
    <w:rsid w:val="00121655"/>
    <w:rsid w:val="00122A5A"/>
    <w:rsid w:val="001266EC"/>
    <w:rsid w:val="00134368"/>
    <w:rsid w:val="00136440"/>
    <w:rsid w:val="00136704"/>
    <w:rsid w:val="00141B3B"/>
    <w:rsid w:val="00146FA1"/>
    <w:rsid w:val="001507EA"/>
    <w:rsid w:val="001624B5"/>
    <w:rsid w:val="00171800"/>
    <w:rsid w:val="00176412"/>
    <w:rsid w:val="0018547C"/>
    <w:rsid w:val="001930B2"/>
    <w:rsid w:val="001961B1"/>
    <w:rsid w:val="001A065F"/>
    <w:rsid w:val="001A2679"/>
    <w:rsid w:val="001A5499"/>
    <w:rsid w:val="001A7290"/>
    <w:rsid w:val="001B5B94"/>
    <w:rsid w:val="001B65CF"/>
    <w:rsid w:val="001C2EA0"/>
    <w:rsid w:val="001D2E0B"/>
    <w:rsid w:val="001D5A40"/>
    <w:rsid w:val="001E3D72"/>
    <w:rsid w:val="00204796"/>
    <w:rsid w:val="00211E08"/>
    <w:rsid w:val="00215A6C"/>
    <w:rsid w:val="002300DD"/>
    <w:rsid w:val="00232741"/>
    <w:rsid w:val="002369D4"/>
    <w:rsid w:val="002445DE"/>
    <w:rsid w:val="00250813"/>
    <w:rsid w:val="002512E0"/>
    <w:rsid w:val="00255559"/>
    <w:rsid w:val="00263041"/>
    <w:rsid w:val="00267586"/>
    <w:rsid w:val="002751C5"/>
    <w:rsid w:val="00277BBF"/>
    <w:rsid w:val="00282E76"/>
    <w:rsid w:val="00291704"/>
    <w:rsid w:val="002A1A78"/>
    <w:rsid w:val="002C458F"/>
    <w:rsid w:val="002C52AD"/>
    <w:rsid w:val="002E2B99"/>
    <w:rsid w:val="002E3BEC"/>
    <w:rsid w:val="002E4EA1"/>
    <w:rsid w:val="002E6445"/>
    <w:rsid w:val="002F3647"/>
    <w:rsid w:val="003013E1"/>
    <w:rsid w:val="00301892"/>
    <w:rsid w:val="003025F0"/>
    <w:rsid w:val="003220A1"/>
    <w:rsid w:val="003247F4"/>
    <w:rsid w:val="00331810"/>
    <w:rsid w:val="00331F1A"/>
    <w:rsid w:val="00342205"/>
    <w:rsid w:val="003433E9"/>
    <w:rsid w:val="0034506E"/>
    <w:rsid w:val="00345876"/>
    <w:rsid w:val="00345EA1"/>
    <w:rsid w:val="00356B9B"/>
    <w:rsid w:val="00357264"/>
    <w:rsid w:val="0037364E"/>
    <w:rsid w:val="00374522"/>
    <w:rsid w:val="0038278A"/>
    <w:rsid w:val="00393EE4"/>
    <w:rsid w:val="00395D7C"/>
    <w:rsid w:val="003A2253"/>
    <w:rsid w:val="003A30C2"/>
    <w:rsid w:val="003A3914"/>
    <w:rsid w:val="003D3D66"/>
    <w:rsid w:val="003D5126"/>
    <w:rsid w:val="003E2951"/>
    <w:rsid w:val="003E5B4E"/>
    <w:rsid w:val="004000F7"/>
    <w:rsid w:val="00403279"/>
    <w:rsid w:val="004073CB"/>
    <w:rsid w:val="00424757"/>
    <w:rsid w:val="00431FAE"/>
    <w:rsid w:val="004364BC"/>
    <w:rsid w:val="004466AF"/>
    <w:rsid w:val="00455B98"/>
    <w:rsid w:val="004720F0"/>
    <w:rsid w:val="00474DE5"/>
    <w:rsid w:val="0047728B"/>
    <w:rsid w:val="0048139A"/>
    <w:rsid w:val="00481C76"/>
    <w:rsid w:val="00490A2B"/>
    <w:rsid w:val="00491FA8"/>
    <w:rsid w:val="0049525A"/>
    <w:rsid w:val="004A19CF"/>
    <w:rsid w:val="004B2B38"/>
    <w:rsid w:val="004B474D"/>
    <w:rsid w:val="004B63F1"/>
    <w:rsid w:val="004C4ABC"/>
    <w:rsid w:val="004C692B"/>
    <w:rsid w:val="004D654D"/>
    <w:rsid w:val="004E1A20"/>
    <w:rsid w:val="004E6C1E"/>
    <w:rsid w:val="004F0AD5"/>
    <w:rsid w:val="005011E4"/>
    <w:rsid w:val="005026A6"/>
    <w:rsid w:val="00502C7B"/>
    <w:rsid w:val="0050440D"/>
    <w:rsid w:val="005046D8"/>
    <w:rsid w:val="005078AD"/>
    <w:rsid w:val="0051318E"/>
    <w:rsid w:val="00513222"/>
    <w:rsid w:val="00516A65"/>
    <w:rsid w:val="00520964"/>
    <w:rsid w:val="00524EAE"/>
    <w:rsid w:val="00525C69"/>
    <w:rsid w:val="00544599"/>
    <w:rsid w:val="00550004"/>
    <w:rsid w:val="00551597"/>
    <w:rsid w:val="00552D59"/>
    <w:rsid w:val="00563053"/>
    <w:rsid w:val="00575C0C"/>
    <w:rsid w:val="005779CA"/>
    <w:rsid w:val="00581A95"/>
    <w:rsid w:val="00582599"/>
    <w:rsid w:val="00585016"/>
    <w:rsid w:val="0058560D"/>
    <w:rsid w:val="00594C5E"/>
    <w:rsid w:val="00594E45"/>
    <w:rsid w:val="00595850"/>
    <w:rsid w:val="00597AEE"/>
    <w:rsid w:val="005B13A3"/>
    <w:rsid w:val="005C58A7"/>
    <w:rsid w:val="005D0E43"/>
    <w:rsid w:val="005E000A"/>
    <w:rsid w:val="005E17AA"/>
    <w:rsid w:val="005E2121"/>
    <w:rsid w:val="005E2E69"/>
    <w:rsid w:val="005F1001"/>
    <w:rsid w:val="005F795B"/>
    <w:rsid w:val="006029CB"/>
    <w:rsid w:val="00605829"/>
    <w:rsid w:val="00610D6B"/>
    <w:rsid w:val="0061781A"/>
    <w:rsid w:val="00622AB8"/>
    <w:rsid w:val="00623091"/>
    <w:rsid w:val="00623785"/>
    <w:rsid w:val="00636023"/>
    <w:rsid w:val="00644370"/>
    <w:rsid w:val="00654455"/>
    <w:rsid w:val="006563FE"/>
    <w:rsid w:val="00656D88"/>
    <w:rsid w:val="00663C1D"/>
    <w:rsid w:val="006663CF"/>
    <w:rsid w:val="0067464B"/>
    <w:rsid w:val="00682456"/>
    <w:rsid w:val="00682B68"/>
    <w:rsid w:val="00684C5D"/>
    <w:rsid w:val="00687780"/>
    <w:rsid w:val="00696DE0"/>
    <w:rsid w:val="006B1089"/>
    <w:rsid w:val="006B505A"/>
    <w:rsid w:val="006B684A"/>
    <w:rsid w:val="006C0205"/>
    <w:rsid w:val="006C3026"/>
    <w:rsid w:val="006C401C"/>
    <w:rsid w:val="006C53D2"/>
    <w:rsid w:val="006C62F3"/>
    <w:rsid w:val="006D37D0"/>
    <w:rsid w:val="006D5546"/>
    <w:rsid w:val="006D71A6"/>
    <w:rsid w:val="006E2FBA"/>
    <w:rsid w:val="006E47DA"/>
    <w:rsid w:val="006F2E43"/>
    <w:rsid w:val="00702B36"/>
    <w:rsid w:val="00716B4B"/>
    <w:rsid w:val="00721176"/>
    <w:rsid w:val="0072496C"/>
    <w:rsid w:val="00735D43"/>
    <w:rsid w:val="0073692F"/>
    <w:rsid w:val="00737656"/>
    <w:rsid w:val="00743177"/>
    <w:rsid w:val="00745B5F"/>
    <w:rsid w:val="00747979"/>
    <w:rsid w:val="0075356D"/>
    <w:rsid w:val="00765741"/>
    <w:rsid w:val="00766649"/>
    <w:rsid w:val="0077039B"/>
    <w:rsid w:val="007778B8"/>
    <w:rsid w:val="00781761"/>
    <w:rsid w:val="0079596F"/>
    <w:rsid w:val="00795B8D"/>
    <w:rsid w:val="00796368"/>
    <w:rsid w:val="00797E65"/>
    <w:rsid w:val="007B1931"/>
    <w:rsid w:val="007B3DB9"/>
    <w:rsid w:val="007C7FFC"/>
    <w:rsid w:val="007D2ACD"/>
    <w:rsid w:val="007E089E"/>
    <w:rsid w:val="007E4EFB"/>
    <w:rsid w:val="00814138"/>
    <w:rsid w:val="00823DAA"/>
    <w:rsid w:val="00826BDE"/>
    <w:rsid w:val="008302E2"/>
    <w:rsid w:val="008334F1"/>
    <w:rsid w:val="008375D6"/>
    <w:rsid w:val="00842596"/>
    <w:rsid w:val="00843CC1"/>
    <w:rsid w:val="00845125"/>
    <w:rsid w:val="00857156"/>
    <w:rsid w:val="008645AD"/>
    <w:rsid w:val="00866B03"/>
    <w:rsid w:val="00867AAC"/>
    <w:rsid w:val="00867B30"/>
    <w:rsid w:val="008777A5"/>
    <w:rsid w:val="00881BBC"/>
    <w:rsid w:val="00882981"/>
    <w:rsid w:val="008855C5"/>
    <w:rsid w:val="008A2C2C"/>
    <w:rsid w:val="008B187B"/>
    <w:rsid w:val="008D114B"/>
    <w:rsid w:val="008D5166"/>
    <w:rsid w:val="008E1A70"/>
    <w:rsid w:val="008E325C"/>
    <w:rsid w:val="008F29D3"/>
    <w:rsid w:val="00901FD7"/>
    <w:rsid w:val="00905AD9"/>
    <w:rsid w:val="00905BAE"/>
    <w:rsid w:val="0091050A"/>
    <w:rsid w:val="009145DD"/>
    <w:rsid w:val="00914C85"/>
    <w:rsid w:val="009163E7"/>
    <w:rsid w:val="00927E18"/>
    <w:rsid w:val="00930EC9"/>
    <w:rsid w:val="00931681"/>
    <w:rsid w:val="00932C95"/>
    <w:rsid w:val="00934947"/>
    <w:rsid w:val="009440F0"/>
    <w:rsid w:val="0094722B"/>
    <w:rsid w:val="00952F4D"/>
    <w:rsid w:val="00954137"/>
    <w:rsid w:val="00966909"/>
    <w:rsid w:val="00976F5E"/>
    <w:rsid w:val="00982389"/>
    <w:rsid w:val="00983795"/>
    <w:rsid w:val="00984EEC"/>
    <w:rsid w:val="00987491"/>
    <w:rsid w:val="00991B35"/>
    <w:rsid w:val="00993108"/>
    <w:rsid w:val="00994E66"/>
    <w:rsid w:val="00997C98"/>
    <w:rsid w:val="009B42F3"/>
    <w:rsid w:val="009C5F64"/>
    <w:rsid w:val="009D2206"/>
    <w:rsid w:val="009D2443"/>
    <w:rsid w:val="009D7445"/>
    <w:rsid w:val="009F08D3"/>
    <w:rsid w:val="009F18E4"/>
    <w:rsid w:val="00A02CC8"/>
    <w:rsid w:val="00A0359C"/>
    <w:rsid w:val="00A0517D"/>
    <w:rsid w:val="00A06955"/>
    <w:rsid w:val="00A11ED7"/>
    <w:rsid w:val="00A15D2D"/>
    <w:rsid w:val="00A24B76"/>
    <w:rsid w:val="00A33E67"/>
    <w:rsid w:val="00A40D10"/>
    <w:rsid w:val="00A66118"/>
    <w:rsid w:val="00A73211"/>
    <w:rsid w:val="00A7374C"/>
    <w:rsid w:val="00A877B0"/>
    <w:rsid w:val="00A93FDD"/>
    <w:rsid w:val="00A94A29"/>
    <w:rsid w:val="00AA56EB"/>
    <w:rsid w:val="00AB434C"/>
    <w:rsid w:val="00AB63BA"/>
    <w:rsid w:val="00AC37CF"/>
    <w:rsid w:val="00AD1D91"/>
    <w:rsid w:val="00AD6B89"/>
    <w:rsid w:val="00AD7C88"/>
    <w:rsid w:val="00AE2DD7"/>
    <w:rsid w:val="00AE3082"/>
    <w:rsid w:val="00AF3A7E"/>
    <w:rsid w:val="00AF7C49"/>
    <w:rsid w:val="00B1446E"/>
    <w:rsid w:val="00B14E14"/>
    <w:rsid w:val="00B1530D"/>
    <w:rsid w:val="00B23A2C"/>
    <w:rsid w:val="00B2658D"/>
    <w:rsid w:val="00B26F1F"/>
    <w:rsid w:val="00B2790C"/>
    <w:rsid w:val="00B40EA1"/>
    <w:rsid w:val="00B41A01"/>
    <w:rsid w:val="00B44A94"/>
    <w:rsid w:val="00B47175"/>
    <w:rsid w:val="00B51E5D"/>
    <w:rsid w:val="00B5394C"/>
    <w:rsid w:val="00B708FC"/>
    <w:rsid w:val="00B7252C"/>
    <w:rsid w:val="00B73E1E"/>
    <w:rsid w:val="00B76E80"/>
    <w:rsid w:val="00B77AFD"/>
    <w:rsid w:val="00B8326B"/>
    <w:rsid w:val="00B90AD6"/>
    <w:rsid w:val="00BA18E2"/>
    <w:rsid w:val="00BA340F"/>
    <w:rsid w:val="00BA79AA"/>
    <w:rsid w:val="00BB2626"/>
    <w:rsid w:val="00BB65FA"/>
    <w:rsid w:val="00BC4249"/>
    <w:rsid w:val="00BC51B7"/>
    <w:rsid w:val="00BC7DF8"/>
    <w:rsid w:val="00BD5923"/>
    <w:rsid w:val="00BD6688"/>
    <w:rsid w:val="00BD68B6"/>
    <w:rsid w:val="00BE7CD6"/>
    <w:rsid w:val="00BF1A5E"/>
    <w:rsid w:val="00BF264F"/>
    <w:rsid w:val="00C01181"/>
    <w:rsid w:val="00C036DE"/>
    <w:rsid w:val="00C03773"/>
    <w:rsid w:val="00C10FBB"/>
    <w:rsid w:val="00C122A1"/>
    <w:rsid w:val="00C22502"/>
    <w:rsid w:val="00C23205"/>
    <w:rsid w:val="00C245E2"/>
    <w:rsid w:val="00C2538E"/>
    <w:rsid w:val="00C26AA0"/>
    <w:rsid w:val="00C311E8"/>
    <w:rsid w:val="00C3451D"/>
    <w:rsid w:val="00C40AB7"/>
    <w:rsid w:val="00C44530"/>
    <w:rsid w:val="00C45156"/>
    <w:rsid w:val="00C50977"/>
    <w:rsid w:val="00C577F2"/>
    <w:rsid w:val="00C66770"/>
    <w:rsid w:val="00C709E7"/>
    <w:rsid w:val="00C811EC"/>
    <w:rsid w:val="00C8423F"/>
    <w:rsid w:val="00C86E02"/>
    <w:rsid w:val="00C91FAA"/>
    <w:rsid w:val="00C92290"/>
    <w:rsid w:val="00C93F0A"/>
    <w:rsid w:val="00C940E2"/>
    <w:rsid w:val="00CA32DA"/>
    <w:rsid w:val="00CA3B64"/>
    <w:rsid w:val="00CA5888"/>
    <w:rsid w:val="00CB280A"/>
    <w:rsid w:val="00CB5FB0"/>
    <w:rsid w:val="00CB705A"/>
    <w:rsid w:val="00CC0FAA"/>
    <w:rsid w:val="00CC5FFA"/>
    <w:rsid w:val="00CD3909"/>
    <w:rsid w:val="00CE59A9"/>
    <w:rsid w:val="00CF31A8"/>
    <w:rsid w:val="00CF42CC"/>
    <w:rsid w:val="00D103B0"/>
    <w:rsid w:val="00D1194F"/>
    <w:rsid w:val="00D133C8"/>
    <w:rsid w:val="00D174CF"/>
    <w:rsid w:val="00D221D7"/>
    <w:rsid w:val="00D23DB8"/>
    <w:rsid w:val="00D2454E"/>
    <w:rsid w:val="00D357F1"/>
    <w:rsid w:val="00D41B49"/>
    <w:rsid w:val="00D43C13"/>
    <w:rsid w:val="00D45688"/>
    <w:rsid w:val="00D46661"/>
    <w:rsid w:val="00D55956"/>
    <w:rsid w:val="00D602EF"/>
    <w:rsid w:val="00D61BD1"/>
    <w:rsid w:val="00D665D7"/>
    <w:rsid w:val="00D90747"/>
    <w:rsid w:val="00D946AC"/>
    <w:rsid w:val="00D9530B"/>
    <w:rsid w:val="00D9679B"/>
    <w:rsid w:val="00DA2E66"/>
    <w:rsid w:val="00DA77BB"/>
    <w:rsid w:val="00DB1EB5"/>
    <w:rsid w:val="00DB3B2F"/>
    <w:rsid w:val="00DC5C35"/>
    <w:rsid w:val="00DD0805"/>
    <w:rsid w:val="00DD4BB1"/>
    <w:rsid w:val="00DD75FC"/>
    <w:rsid w:val="00DD7B2C"/>
    <w:rsid w:val="00DE1AFA"/>
    <w:rsid w:val="00DE5DEE"/>
    <w:rsid w:val="00DE6CD4"/>
    <w:rsid w:val="00DE7623"/>
    <w:rsid w:val="00DF4954"/>
    <w:rsid w:val="00E00A24"/>
    <w:rsid w:val="00E0548A"/>
    <w:rsid w:val="00E054B9"/>
    <w:rsid w:val="00E14D5D"/>
    <w:rsid w:val="00E15926"/>
    <w:rsid w:val="00E206C2"/>
    <w:rsid w:val="00E208E8"/>
    <w:rsid w:val="00E26070"/>
    <w:rsid w:val="00E2751F"/>
    <w:rsid w:val="00E32BFB"/>
    <w:rsid w:val="00E341F0"/>
    <w:rsid w:val="00E37CB1"/>
    <w:rsid w:val="00E43D18"/>
    <w:rsid w:val="00E46D7D"/>
    <w:rsid w:val="00E47BD1"/>
    <w:rsid w:val="00E55C9E"/>
    <w:rsid w:val="00E649D0"/>
    <w:rsid w:val="00E66909"/>
    <w:rsid w:val="00E827EF"/>
    <w:rsid w:val="00E855AE"/>
    <w:rsid w:val="00E9061C"/>
    <w:rsid w:val="00E9087A"/>
    <w:rsid w:val="00E91F5D"/>
    <w:rsid w:val="00EA0995"/>
    <w:rsid w:val="00EB7475"/>
    <w:rsid w:val="00EB7758"/>
    <w:rsid w:val="00EC5D9D"/>
    <w:rsid w:val="00ED38FD"/>
    <w:rsid w:val="00EE4481"/>
    <w:rsid w:val="00EF6F58"/>
    <w:rsid w:val="00F036CB"/>
    <w:rsid w:val="00F13FB6"/>
    <w:rsid w:val="00F2285D"/>
    <w:rsid w:val="00F25211"/>
    <w:rsid w:val="00F3043D"/>
    <w:rsid w:val="00F40CE2"/>
    <w:rsid w:val="00F462E3"/>
    <w:rsid w:val="00F47136"/>
    <w:rsid w:val="00F47DA3"/>
    <w:rsid w:val="00F516C0"/>
    <w:rsid w:val="00F51A61"/>
    <w:rsid w:val="00F67F6E"/>
    <w:rsid w:val="00F73EE1"/>
    <w:rsid w:val="00F77136"/>
    <w:rsid w:val="00F7763E"/>
    <w:rsid w:val="00F84F4F"/>
    <w:rsid w:val="00F85C94"/>
    <w:rsid w:val="00F929C7"/>
    <w:rsid w:val="00FA1890"/>
    <w:rsid w:val="00FA6519"/>
    <w:rsid w:val="00FA6BED"/>
    <w:rsid w:val="00FA7494"/>
    <w:rsid w:val="00FB3EC8"/>
    <w:rsid w:val="00FB53F3"/>
    <w:rsid w:val="00FC2692"/>
    <w:rsid w:val="00FC52EE"/>
    <w:rsid w:val="00FE649C"/>
    <w:rsid w:val="00FF0CBB"/>
    <w:rsid w:val="00FF3AC7"/>
    <w:rsid w:val="00FF5A41"/>
    <w:rsid w:val="0167156E"/>
    <w:rsid w:val="017A499A"/>
    <w:rsid w:val="0565A29C"/>
    <w:rsid w:val="05858A96"/>
    <w:rsid w:val="06D120AB"/>
    <w:rsid w:val="1329731E"/>
    <w:rsid w:val="18ECA7F4"/>
    <w:rsid w:val="266711BB"/>
    <w:rsid w:val="27CDC2BE"/>
    <w:rsid w:val="2A49E6F7"/>
    <w:rsid w:val="2E17BF14"/>
    <w:rsid w:val="39A79F6A"/>
    <w:rsid w:val="39B3FD74"/>
    <w:rsid w:val="3CB0C9E4"/>
    <w:rsid w:val="443CDB02"/>
    <w:rsid w:val="46306417"/>
    <w:rsid w:val="4742AC06"/>
    <w:rsid w:val="4D77A61A"/>
    <w:rsid w:val="55C7130F"/>
    <w:rsid w:val="58AD137B"/>
    <w:rsid w:val="5F496926"/>
    <w:rsid w:val="627EB85D"/>
    <w:rsid w:val="6289DD71"/>
    <w:rsid w:val="6CB4867A"/>
    <w:rsid w:val="75F2B778"/>
    <w:rsid w:val="7C52E475"/>
    <w:rsid w:val="7DE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FFB3"/>
  <w15:chartTrackingRefBased/>
  <w15:docId w15:val="{E0145D1A-D695-404A-AC10-B06E4D8C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65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7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0327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5E000A"/>
  </w:style>
  <w:style w:type="character" w:customStyle="1" w:styleId="eop">
    <w:name w:val="eop"/>
    <w:basedOn w:val="DefaultParagraphFont"/>
    <w:rsid w:val="00CD3909"/>
  </w:style>
  <w:style w:type="paragraph" w:styleId="Footer">
    <w:name w:val="footer"/>
    <w:basedOn w:val="Normal"/>
    <w:link w:val="FooterChar"/>
    <w:uiPriority w:val="99"/>
    <w:unhideWhenUsed/>
    <w:rsid w:val="00424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A33E67"/>
  </w:style>
  <w:style w:type="paragraph" w:styleId="BalloonText">
    <w:name w:val="Balloon Text"/>
    <w:basedOn w:val="Normal"/>
    <w:link w:val="BalloonTextChar"/>
    <w:uiPriority w:val="99"/>
    <w:semiHidden/>
    <w:unhideWhenUsed/>
    <w:rsid w:val="000C7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6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0E9D0-B421-4D13-9A88-76675D96A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270CD-7230-44BE-91BA-93D41DE73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8D2C6-8675-4345-B9C6-BED6D89F7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C87A1E-F552-4969-B26A-442E6362E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 - Administrative Assistant</dc:creator>
  <cp:keywords/>
  <dc:description/>
  <cp:lastModifiedBy>Victoria Scott, Administrative Services Coordinator</cp:lastModifiedBy>
  <cp:revision>53</cp:revision>
  <cp:lastPrinted>2018-06-21T05:12:00Z</cp:lastPrinted>
  <dcterms:created xsi:type="dcterms:W3CDTF">2020-10-27T17:51:00Z</dcterms:created>
  <dcterms:modified xsi:type="dcterms:W3CDTF">2020-11-10T18:00:00Z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