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4C0F1" w14:textId="77777777" w:rsidR="00B51A31" w:rsidRDefault="00B51A31">
      <w:pPr>
        <w:pStyle w:val="BodyText"/>
        <w:rPr>
          <w:rFonts w:ascii="Times New Roman"/>
          <w:sz w:val="20"/>
        </w:rPr>
      </w:pPr>
    </w:p>
    <w:p w14:paraId="1CEAA87C" w14:textId="77777777" w:rsidR="00B51A31" w:rsidRDefault="00B51A31">
      <w:pPr>
        <w:pStyle w:val="BodyText"/>
        <w:spacing w:before="3" w:after="1"/>
        <w:rPr>
          <w:rFonts w:ascii="Times New Roman"/>
          <w:sz w:val="26"/>
        </w:rPr>
      </w:pPr>
    </w:p>
    <w:p w14:paraId="4B9394B6" w14:textId="0F066648" w:rsidR="00B51A31" w:rsidRDefault="00AA025C" w:rsidP="00AA025C">
      <w:pPr>
        <w:pStyle w:val="BodyText"/>
        <w:ind w:left="247"/>
        <w:rPr>
          <w:rFonts w:ascii="Times New Roman"/>
          <w:sz w:val="20"/>
        </w:rPr>
      </w:pPr>
      <w:r>
        <w:rPr>
          <w:rFonts w:ascii="Times New Roman"/>
          <w:noProof/>
          <w:sz w:val="20"/>
        </w:rPr>
        <w:drawing>
          <wp:inline distT="0" distB="0" distL="0" distR="0" wp14:anchorId="5D7D4ABB" wp14:editId="2AA8CD77">
            <wp:extent cx="2176272" cy="1463040"/>
            <wp:effectExtent l="0" t="0" r="0" b="0"/>
            <wp:docPr id="1" name="image1.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iagram&#10;&#10;Description automatically generated"/>
                    <pic:cNvPicPr/>
                  </pic:nvPicPr>
                  <pic:blipFill>
                    <a:blip r:embed="rId4" cstate="print"/>
                    <a:stretch>
                      <a:fillRect/>
                    </a:stretch>
                  </pic:blipFill>
                  <pic:spPr>
                    <a:xfrm>
                      <a:off x="0" y="0"/>
                      <a:ext cx="2176272" cy="1463040"/>
                    </a:xfrm>
                    <a:prstGeom prst="rect">
                      <a:avLst/>
                    </a:prstGeom>
                  </pic:spPr>
                </pic:pic>
              </a:graphicData>
            </a:graphic>
          </wp:inline>
        </w:drawing>
      </w:r>
    </w:p>
    <w:p w14:paraId="77BCE706" w14:textId="77777777" w:rsidR="00B51A31" w:rsidRDefault="00B51A31">
      <w:pPr>
        <w:pStyle w:val="BodyText"/>
        <w:rPr>
          <w:rFonts w:ascii="Times New Roman"/>
          <w:sz w:val="20"/>
        </w:rPr>
      </w:pPr>
    </w:p>
    <w:p w14:paraId="24F7DA60" w14:textId="77777777" w:rsidR="00B51A31" w:rsidRDefault="00B51A31">
      <w:pPr>
        <w:pStyle w:val="BodyText"/>
        <w:rPr>
          <w:rFonts w:ascii="Times New Roman"/>
          <w:sz w:val="20"/>
        </w:rPr>
      </w:pPr>
    </w:p>
    <w:p w14:paraId="53815ED4" w14:textId="77777777" w:rsidR="00B51A31" w:rsidRDefault="00B51A31">
      <w:pPr>
        <w:pStyle w:val="BodyText"/>
        <w:rPr>
          <w:rFonts w:ascii="Times New Roman"/>
          <w:sz w:val="20"/>
        </w:rPr>
      </w:pPr>
    </w:p>
    <w:p w14:paraId="251FCF92" w14:textId="77777777" w:rsidR="00B51A31" w:rsidRDefault="00B51A31">
      <w:pPr>
        <w:pStyle w:val="BodyText"/>
        <w:rPr>
          <w:rFonts w:ascii="Times New Roman"/>
          <w:sz w:val="20"/>
        </w:rPr>
      </w:pPr>
    </w:p>
    <w:p w14:paraId="506AE4BC" w14:textId="77777777" w:rsidR="00B51A31" w:rsidRDefault="00B51A31">
      <w:pPr>
        <w:pStyle w:val="BodyText"/>
        <w:rPr>
          <w:rFonts w:ascii="Times New Roman"/>
          <w:sz w:val="20"/>
        </w:rPr>
      </w:pPr>
    </w:p>
    <w:p w14:paraId="2FD5F230" w14:textId="77777777" w:rsidR="00B51A31" w:rsidRDefault="00B51A31">
      <w:pPr>
        <w:pStyle w:val="BodyText"/>
        <w:rPr>
          <w:rFonts w:ascii="Times New Roman"/>
          <w:sz w:val="20"/>
        </w:rPr>
      </w:pPr>
    </w:p>
    <w:p w14:paraId="3DB8F8E0" w14:textId="77777777" w:rsidR="00B51A31" w:rsidRDefault="00D32D1B">
      <w:pPr>
        <w:pStyle w:val="Title"/>
        <w:tabs>
          <w:tab w:val="left" w:pos="11039"/>
        </w:tabs>
        <w:rPr>
          <w:u w:val="none"/>
        </w:rPr>
      </w:pPr>
      <w:r>
        <w:rPr>
          <w:w w:val="80"/>
        </w:rPr>
        <w:t>POLICY</w:t>
      </w:r>
      <w:r>
        <w:rPr>
          <w:spacing w:val="-32"/>
          <w:w w:val="80"/>
        </w:rPr>
        <w:t xml:space="preserve"> </w:t>
      </w:r>
      <w:r>
        <w:rPr>
          <w:w w:val="80"/>
        </w:rPr>
        <w:t>PAPER</w:t>
      </w:r>
      <w:r>
        <w:tab/>
      </w:r>
    </w:p>
    <w:p w14:paraId="7C307041" w14:textId="77777777" w:rsidR="00B51A31" w:rsidRDefault="00D32D1B">
      <w:pPr>
        <w:spacing w:before="235"/>
        <w:ind w:left="254"/>
        <w:rPr>
          <w:rFonts w:ascii="Georgia-BoldItalic"/>
          <w:b/>
          <w:i/>
          <w:sz w:val="27"/>
        </w:rPr>
      </w:pPr>
      <w:r>
        <w:rPr>
          <w:rFonts w:ascii="Georgia-BoldItalic"/>
          <w:b/>
          <w:i/>
          <w:sz w:val="27"/>
        </w:rPr>
        <w:t xml:space="preserve">Public Transit </w:t>
      </w:r>
      <w:r>
        <w:rPr>
          <w:rFonts w:ascii="Georgia-BoldItalic"/>
          <w:b/>
          <w:i/>
          <w:sz w:val="28"/>
        </w:rPr>
        <w:t xml:space="preserve">&amp; </w:t>
      </w:r>
      <w:r>
        <w:rPr>
          <w:rFonts w:ascii="Georgia-BoldItalic"/>
          <w:b/>
          <w:i/>
          <w:sz w:val="27"/>
        </w:rPr>
        <w:t>Transportation</w:t>
      </w:r>
    </w:p>
    <w:p w14:paraId="694F675F" w14:textId="77777777" w:rsidR="00B51A31" w:rsidRDefault="00B51A31">
      <w:pPr>
        <w:pStyle w:val="BodyText"/>
        <w:rPr>
          <w:rFonts w:ascii="Georgia-BoldItalic"/>
          <w:b/>
          <w:i/>
          <w:sz w:val="20"/>
        </w:rPr>
      </w:pPr>
    </w:p>
    <w:p w14:paraId="263D87CC" w14:textId="77777777" w:rsidR="00B51A31" w:rsidRDefault="00B51A31">
      <w:pPr>
        <w:pStyle w:val="BodyText"/>
        <w:rPr>
          <w:rFonts w:ascii="Georgia-BoldItalic"/>
          <w:b/>
          <w:i/>
          <w:sz w:val="20"/>
        </w:rPr>
      </w:pPr>
    </w:p>
    <w:p w14:paraId="218F603F" w14:textId="77777777" w:rsidR="00B51A31" w:rsidRDefault="00B51A31">
      <w:pPr>
        <w:pStyle w:val="BodyText"/>
        <w:rPr>
          <w:rFonts w:ascii="Georgia-BoldItalic"/>
          <w:b/>
          <w:i/>
          <w:sz w:val="20"/>
        </w:rPr>
      </w:pPr>
    </w:p>
    <w:p w14:paraId="146C2123" w14:textId="77777777" w:rsidR="00B51A31" w:rsidRDefault="00B51A31">
      <w:pPr>
        <w:pStyle w:val="BodyText"/>
        <w:rPr>
          <w:rFonts w:ascii="Georgia-BoldItalic"/>
          <w:b/>
          <w:i/>
          <w:sz w:val="20"/>
        </w:rPr>
      </w:pPr>
    </w:p>
    <w:p w14:paraId="134003CD" w14:textId="77777777" w:rsidR="00B51A31" w:rsidRDefault="00B51A31">
      <w:pPr>
        <w:pStyle w:val="BodyText"/>
        <w:rPr>
          <w:rFonts w:ascii="Georgia-BoldItalic"/>
          <w:b/>
          <w:i/>
          <w:sz w:val="20"/>
        </w:rPr>
      </w:pPr>
    </w:p>
    <w:p w14:paraId="19DE78E9" w14:textId="77777777" w:rsidR="00B51A31" w:rsidRDefault="00B51A31">
      <w:pPr>
        <w:pStyle w:val="BodyText"/>
        <w:rPr>
          <w:rFonts w:ascii="Georgia-BoldItalic"/>
          <w:b/>
          <w:i/>
          <w:sz w:val="20"/>
        </w:rPr>
      </w:pPr>
    </w:p>
    <w:p w14:paraId="06D14748" w14:textId="77777777" w:rsidR="00B51A31" w:rsidRDefault="00B51A31">
      <w:pPr>
        <w:pStyle w:val="BodyText"/>
        <w:rPr>
          <w:rFonts w:ascii="Georgia-BoldItalic"/>
          <w:b/>
          <w:i/>
          <w:sz w:val="20"/>
        </w:rPr>
      </w:pPr>
    </w:p>
    <w:p w14:paraId="25A85752" w14:textId="77777777" w:rsidR="00B51A31" w:rsidRDefault="00B51A31">
      <w:pPr>
        <w:pStyle w:val="BodyText"/>
        <w:rPr>
          <w:rFonts w:ascii="Georgia-BoldItalic"/>
          <w:b/>
          <w:i/>
          <w:sz w:val="20"/>
        </w:rPr>
      </w:pPr>
    </w:p>
    <w:p w14:paraId="462AA72D" w14:textId="77777777" w:rsidR="00B51A31" w:rsidRDefault="00B51A31">
      <w:pPr>
        <w:pStyle w:val="BodyText"/>
        <w:rPr>
          <w:rFonts w:ascii="Georgia-BoldItalic"/>
          <w:b/>
          <w:i/>
          <w:sz w:val="20"/>
        </w:rPr>
      </w:pPr>
    </w:p>
    <w:p w14:paraId="6D5C40A3" w14:textId="77777777" w:rsidR="00B51A31" w:rsidRDefault="00B51A31">
      <w:pPr>
        <w:pStyle w:val="BodyText"/>
        <w:rPr>
          <w:rFonts w:ascii="Georgia-BoldItalic"/>
          <w:b/>
          <w:i/>
          <w:sz w:val="20"/>
        </w:rPr>
      </w:pPr>
    </w:p>
    <w:p w14:paraId="07289E83" w14:textId="77777777" w:rsidR="00B51A31" w:rsidRDefault="00B51A31">
      <w:pPr>
        <w:pStyle w:val="BodyText"/>
        <w:rPr>
          <w:rFonts w:ascii="Georgia-BoldItalic"/>
          <w:b/>
          <w:i/>
          <w:sz w:val="20"/>
        </w:rPr>
      </w:pPr>
    </w:p>
    <w:p w14:paraId="3C55AD48" w14:textId="77777777" w:rsidR="00B51A31" w:rsidRDefault="00B51A31">
      <w:pPr>
        <w:pStyle w:val="BodyText"/>
        <w:rPr>
          <w:rFonts w:ascii="Georgia-BoldItalic"/>
          <w:b/>
          <w:i/>
          <w:sz w:val="20"/>
        </w:rPr>
      </w:pPr>
    </w:p>
    <w:p w14:paraId="3DE564A5" w14:textId="77777777" w:rsidR="00B51A31" w:rsidRDefault="00B51A31">
      <w:pPr>
        <w:pStyle w:val="BodyText"/>
        <w:rPr>
          <w:rFonts w:ascii="Georgia-BoldItalic"/>
          <w:b/>
          <w:i/>
          <w:sz w:val="20"/>
        </w:rPr>
      </w:pPr>
    </w:p>
    <w:p w14:paraId="2452DE57" w14:textId="77777777" w:rsidR="00B51A31" w:rsidRDefault="00B51A31">
      <w:pPr>
        <w:pStyle w:val="BodyText"/>
        <w:rPr>
          <w:rFonts w:ascii="Georgia-BoldItalic"/>
          <w:b/>
          <w:i/>
          <w:sz w:val="20"/>
        </w:rPr>
      </w:pPr>
    </w:p>
    <w:p w14:paraId="1A2885A0" w14:textId="77777777" w:rsidR="00B51A31" w:rsidRDefault="00B51A31">
      <w:pPr>
        <w:pStyle w:val="BodyText"/>
        <w:spacing w:before="8"/>
        <w:rPr>
          <w:rFonts w:ascii="Georgia-BoldItalic"/>
          <w:b/>
          <w:i/>
          <w:sz w:val="20"/>
        </w:rPr>
      </w:pPr>
    </w:p>
    <w:p w14:paraId="1F9B12AF" w14:textId="77777777" w:rsidR="00B51A31" w:rsidRDefault="00D32D1B">
      <w:pPr>
        <w:spacing w:before="93"/>
        <w:ind w:left="718" w:right="1880"/>
        <w:jc w:val="center"/>
        <w:rPr>
          <w:i/>
        </w:rPr>
      </w:pPr>
      <w:r>
        <w:rPr>
          <w:i/>
          <w:w w:val="110"/>
        </w:rPr>
        <w:t>Prepared by:</w:t>
      </w:r>
    </w:p>
    <w:p w14:paraId="1B2888F6" w14:textId="77777777" w:rsidR="00B51A31" w:rsidRDefault="00B51A31">
      <w:pPr>
        <w:pStyle w:val="BodyText"/>
        <w:rPr>
          <w:i/>
          <w:sz w:val="24"/>
        </w:rPr>
      </w:pPr>
    </w:p>
    <w:p w14:paraId="7D1B007B" w14:textId="77777777" w:rsidR="00B51A31" w:rsidRDefault="00D32D1B">
      <w:pPr>
        <w:ind w:left="717" w:right="1888"/>
        <w:jc w:val="center"/>
        <w:rPr>
          <w:i/>
        </w:rPr>
      </w:pPr>
      <w:r>
        <w:rPr>
          <w:i/>
          <w:w w:val="110"/>
        </w:rPr>
        <w:t>Ryan Deshpande, Vice President (Education) 2017-18</w:t>
      </w:r>
    </w:p>
    <w:p w14:paraId="0FEE7AF4" w14:textId="77777777" w:rsidR="00B51A31" w:rsidRDefault="00D32D1B">
      <w:pPr>
        <w:spacing w:before="11" w:line="249" w:lineRule="auto"/>
        <w:ind w:left="718" w:right="1888"/>
        <w:jc w:val="center"/>
        <w:rPr>
          <w:i/>
        </w:rPr>
      </w:pPr>
      <w:r>
        <w:rPr>
          <w:i/>
          <w:w w:val="110"/>
        </w:rPr>
        <w:t>Emmanuel Appiah, Student Community Support Network Coordinator 2017-18 Stephanie Berto/a, Associate Vice President: Municipal Affairs 2017-18</w:t>
      </w:r>
    </w:p>
    <w:p w14:paraId="4AEF9751" w14:textId="77777777" w:rsidR="00B51A31" w:rsidRDefault="00D32D1B">
      <w:pPr>
        <w:spacing w:before="3" w:line="249" w:lineRule="auto"/>
        <w:ind w:left="1801" w:right="3015" w:firstLine="651"/>
        <w:rPr>
          <w:i/>
        </w:rPr>
      </w:pPr>
      <w:r>
        <w:rPr>
          <w:i/>
          <w:w w:val="105"/>
        </w:rPr>
        <w:t xml:space="preserve">Shemar Hackett, SRA </w:t>
      </w:r>
      <w:proofErr w:type="gramStart"/>
      <w:r>
        <w:rPr>
          <w:i/>
          <w:w w:val="105"/>
        </w:rPr>
        <w:t>Social  Sciences</w:t>
      </w:r>
      <w:proofErr w:type="gramEnd"/>
      <w:r>
        <w:rPr>
          <w:i/>
          <w:w w:val="105"/>
        </w:rPr>
        <w:t xml:space="preserve"> 2017-18 Taylor Mertens, SRA Municipal Affairs Committee</w:t>
      </w:r>
      <w:r>
        <w:rPr>
          <w:i/>
          <w:spacing w:val="-18"/>
          <w:w w:val="105"/>
        </w:rPr>
        <w:t xml:space="preserve"> </w:t>
      </w:r>
      <w:r>
        <w:rPr>
          <w:i/>
          <w:w w:val="105"/>
        </w:rPr>
        <w:t>2017-18</w:t>
      </w:r>
    </w:p>
    <w:p w14:paraId="648CCC80" w14:textId="77777777" w:rsidR="00B51A31" w:rsidRDefault="00D32D1B">
      <w:pPr>
        <w:spacing w:before="2" w:line="249" w:lineRule="auto"/>
        <w:ind w:left="1082" w:right="2242"/>
        <w:jc w:val="center"/>
        <w:rPr>
          <w:i/>
        </w:rPr>
      </w:pPr>
      <w:r>
        <w:rPr>
          <w:i/>
          <w:w w:val="110"/>
        </w:rPr>
        <w:t>Maryanne Oket</w:t>
      </w:r>
      <w:r>
        <w:rPr>
          <w:i/>
          <w:w w:val="110"/>
        </w:rPr>
        <w:t xml:space="preserve">ch, SRA Provincial </w:t>
      </w:r>
      <w:r>
        <w:rPr>
          <w:w w:val="110"/>
          <w:sz w:val="21"/>
        </w:rPr>
        <w:t xml:space="preserve">&amp; </w:t>
      </w:r>
      <w:r>
        <w:rPr>
          <w:i/>
          <w:w w:val="110"/>
        </w:rPr>
        <w:t xml:space="preserve">Federal Affairs Committee 2017-18 Jackie Phung, SRA Provincial </w:t>
      </w:r>
      <w:r>
        <w:rPr>
          <w:w w:val="110"/>
          <w:sz w:val="21"/>
        </w:rPr>
        <w:t xml:space="preserve">&amp; </w:t>
      </w:r>
      <w:r>
        <w:rPr>
          <w:i/>
          <w:w w:val="110"/>
        </w:rPr>
        <w:t>Federal Affairs Committee 2017-18 Ronnie Van Der Vliet, SRA Municipal Affairs Committee 2017-18</w:t>
      </w:r>
    </w:p>
    <w:p w14:paraId="088E2EAF" w14:textId="77777777" w:rsidR="00B51A31" w:rsidRDefault="00B51A31">
      <w:pPr>
        <w:pStyle w:val="BodyText"/>
        <w:rPr>
          <w:i/>
          <w:sz w:val="20"/>
        </w:rPr>
      </w:pPr>
    </w:p>
    <w:p w14:paraId="51A19D6E" w14:textId="77777777" w:rsidR="00B51A31" w:rsidRDefault="00B51A31">
      <w:pPr>
        <w:pStyle w:val="BodyText"/>
        <w:rPr>
          <w:i/>
          <w:sz w:val="20"/>
        </w:rPr>
      </w:pPr>
    </w:p>
    <w:p w14:paraId="40216518" w14:textId="77777777" w:rsidR="00B51A31" w:rsidRDefault="00B51A31">
      <w:pPr>
        <w:pStyle w:val="BodyText"/>
        <w:rPr>
          <w:i/>
          <w:sz w:val="20"/>
        </w:rPr>
      </w:pPr>
    </w:p>
    <w:p w14:paraId="5C302548" w14:textId="77777777" w:rsidR="00B51A31" w:rsidRDefault="00B51A31">
      <w:pPr>
        <w:pStyle w:val="BodyText"/>
        <w:rPr>
          <w:i/>
          <w:sz w:val="20"/>
        </w:rPr>
      </w:pPr>
    </w:p>
    <w:p w14:paraId="3E1313A6" w14:textId="77777777" w:rsidR="00B51A31" w:rsidRDefault="00B51A31">
      <w:pPr>
        <w:pStyle w:val="BodyText"/>
        <w:rPr>
          <w:i/>
          <w:sz w:val="20"/>
        </w:rPr>
      </w:pPr>
    </w:p>
    <w:p w14:paraId="7CE58EA2" w14:textId="77777777" w:rsidR="00B51A31" w:rsidRDefault="00D32D1B">
      <w:pPr>
        <w:pStyle w:val="BodyText"/>
        <w:spacing w:before="4"/>
        <w:rPr>
          <w:i/>
          <w:sz w:val="25"/>
        </w:rPr>
      </w:pPr>
      <w:r>
        <w:pict w14:anchorId="5172A3DF">
          <v:shape id="_x0000_s1877" alt="" style="position:absolute;margin-left:70.2pt;margin-top:16.95pt;width:473.1pt;height:.1pt;z-index:-15728640;mso-wrap-edited:f;mso-width-percent:0;mso-height-percent:0;mso-wrap-distance-left:0;mso-wrap-distance-right:0;mso-position-horizontal-relative:page;mso-width-percent:0;mso-height-percent:0" coordsize="9462,1270" path="m,l9461,e" filled="f" strokeweight=".25431mm">
            <v:path arrowok="t" o:connecttype="custom" o:connectlocs="0,0;6007735,0" o:connectangles="0,0"/>
            <w10:wrap type="topAndBottom" anchorx="page"/>
          </v:shape>
        </w:pict>
      </w:r>
    </w:p>
    <w:p w14:paraId="0D9DDA0F" w14:textId="77777777" w:rsidR="00B51A31" w:rsidRDefault="00D32D1B">
      <w:pPr>
        <w:ind w:left="255"/>
        <w:rPr>
          <w:rFonts w:ascii="Times New Roman"/>
          <w:sz w:val="20"/>
        </w:rPr>
      </w:pPr>
      <w:r>
        <w:rPr>
          <w:rFonts w:ascii="Times New Roman"/>
          <w:w w:val="120"/>
          <w:sz w:val="20"/>
        </w:rPr>
        <w:t>Approved 17P</w:t>
      </w:r>
    </w:p>
    <w:p w14:paraId="7BC33901" w14:textId="77777777" w:rsidR="00B51A31" w:rsidRDefault="00B51A31">
      <w:pPr>
        <w:rPr>
          <w:rFonts w:ascii="Times New Roman"/>
          <w:sz w:val="20"/>
        </w:rPr>
        <w:sectPr w:rsidR="00B51A31">
          <w:type w:val="continuous"/>
          <w:pgSz w:w="12240" w:h="15840"/>
          <w:pgMar w:top="1500" w:right="0" w:bottom="280" w:left="1200" w:header="720" w:footer="720" w:gutter="0"/>
          <w:cols w:space="720"/>
        </w:sectPr>
      </w:pPr>
    </w:p>
    <w:p w14:paraId="3516D250" w14:textId="77777777" w:rsidR="00B51A31" w:rsidRDefault="00D32D1B">
      <w:pPr>
        <w:spacing w:before="77"/>
        <w:ind w:left="250"/>
        <w:rPr>
          <w:b/>
          <w:sz w:val="27"/>
        </w:rPr>
      </w:pPr>
      <w:r>
        <w:rPr>
          <w:b/>
          <w:w w:val="110"/>
          <w:sz w:val="27"/>
        </w:rPr>
        <w:lastRenderedPageBreak/>
        <w:t>Table of Contents</w:t>
      </w:r>
    </w:p>
    <w:p w14:paraId="478F19DC" w14:textId="77777777" w:rsidR="00B51A31" w:rsidRDefault="00B51A31">
      <w:pPr>
        <w:pStyle w:val="BodyText"/>
        <w:spacing w:before="2"/>
        <w:rPr>
          <w:b/>
          <w:sz w:val="21"/>
        </w:rPr>
      </w:pPr>
    </w:p>
    <w:sdt>
      <w:sdtPr>
        <w:id w:val="1735205381"/>
        <w:docPartObj>
          <w:docPartGallery w:val="Table of Contents"/>
          <w:docPartUnique/>
        </w:docPartObj>
      </w:sdtPr>
      <w:sdtEndPr/>
      <w:sdtContent>
        <w:p w14:paraId="57DFDBBF" w14:textId="77777777" w:rsidR="00B51A31" w:rsidRDefault="00D32D1B">
          <w:pPr>
            <w:pStyle w:val="TOC1"/>
            <w:tabs>
              <w:tab w:val="right" w:pos="9608"/>
            </w:tabs>
            <w:ind w:left="251"/>
          </w:pPr>
          <w:hyperlink w:anchor="_bookmark0" w:history="1">
            <w:r>
              <w:rPr>
                <w:w w:val="120"/>
              </w:rPr>
              <w:t>Introduction</w:t>
            </w:r>
            <w:r>
              <w:rPr>
                <w:w w:val="120"/>
              </w:rPr>
              <w:tab/>
              <w:t>4</w:t>
            </w:r>
          </w:hyperlink>
        </w:p>
        <w:p w14:paraId="41FE0B86" w14:textId="77777777" w:rsidR="00B51A31" w:rsidRDefault="00D32D1B">
          <w:pPr>
            <w:pStyle w:val="TOC1"/>
            <w:tabs>
              <w:tab w:val="right" w:pos="9612"/>
            </w:tabs>
            <w:spacing w:before="167"/>
          </w:pPr>
          <w:hyperlink w:anchor="_bookmark1" w:history="1">
            <w:r>
              <w:rPr>
                <w:w w:val="115"/>
              </w:rPr>
              <w:t>Design</w:t>
            </w:r>
            <w:r>
              <w:rPr>
                <w:w w:val="115"/>
              </w:rPr>
              <w:tab/>
              <w:t>6</w:t>
            </w:r>
          </w:hyperlink>
        </w:p>
        <w:p w14:paraId="4A0CE50D" w14:textId="77777777" w:rsidR="00B51A31" w:rsidRDefault="00D32D1B">
          <w:pPr>
            <w:pStyle w:val="TOC1"/>
            <w:tabs>
              <w:tab w:val="right" w:pos="9604"/>
            </w:tabs>
            <w:spacing w:before="149"/>
            <w:ind w:left="249"/>
            <w:rPr>
              <w:rFonts w:ascii="Times New Roman"/>
              <w:sz w:val="22"/>
            </w:rPr>
          </w:pPr>
          <w:hyperlink w:anchor="_bookmark2" w:history="1">
            <w:proofErr w:type="gramStart"/>
            <w:r>
              <w:rPr>
                <w:w w:val="105"/>
              </w:rPr>
              <w:t>Hamilton  Street</w:t>
            </w:r>
            <w:proofErr w:type="gramEnd"/>
            <w:r>
              <w:rPr>
                <w:spacing w:val="-7"/>
                <w:w w:val="105"/>
              </w:rPr>
              <w:t xml:space="preserve"> </w:t>
            </w:r>
            <w:r>
              <w:rPr>
                <w:w w:val="105"/>
              </w:rPr>
              <w:t>Railway</w:t>
            </w:r>
            <w:r>
              <w:rPr>
                <w:spacing w:val="21"/>
                <w:w w:val="105"/>
              </w:rPr>
              <w:t xml:space="preserve"> </w:t>
            </w:r>
            <w:r>
              <w:rPr>
                <w:w w:val="105"/>
              </w:rPr>
              <w:t>(HSR)</w:t>
            </w:r>
            <w:r>
              <w:rPr>
                <w:w w:val="105"/>
              </w:rPr>
              <w:tab/>
            </w:r>
            <w:r>
              <w:rPr>
                <w:rFonts w:ascii="Times New Roman"/>
                <w:w w:val="105"/>
                <w:sz w:val="22"/>
              </w:rPr>
              <w:t>11</w:t>
            </w:r>
          </w:hyperlink>
        </w:p>
        <w:p w14:paraId="6BBC079A" w14:textId="77777777" w:rsidR="00B51A31" w:rsidRDefault="00D32D1B">
          <w:pPr>
            <w:pStyle w:val="TOC3"/>
            <w:tabs>
              <w:tab w:val="right" w:pos="9604"/>
            </w:tabs>
            <w:spacing w:before="150"/>
            <w:ind w:left="470"/>
            <w:rPr>
              <w:rFonts w:ascii="Times New Roman"/>
              <w:sz w:val="22"/>
            </w:rPr>
          </w:pPr>
          <w:hyperlink w:anchor="_bookmark3" w:history="1">
            <w:proofErr w:type="gramStart"/>
            <w:r>
              <w:rPr>
                <w:w w:val="110"/>
              </w:rPr>
              <w:t>Harassment  and</w:t>
            </w:r>
            <w:proofErr w:type="gramEnd"/>
            <w:r>
              <w:rPr>
                <w:spacing w:val="-11"/>
                <w:w w:val="110"/>
              </w:rPr>
              <w:t xml:space="preserve"> </w:t>
            </w:r>
            <w:r>
              <w:rPr>
                <w:w w:val="110"/>
              </w:rPr>
              <w:t>Discrimination</w:t>
            </w:r>
            <w:r>
              <w:rPr>
                <w:spacing w:val="-1"/>
                <w:w w:val="110"/>
              </w:rPr>
              <w:t xml:space="preserve"> </w:t>
            </w:r>
            <w:r>
              <w:rPr>
                <w:w w:val="110"/>
              </w:rPr>
              <w:t>Response</w:t>
            </w:r>
            <w:r>
              <w:rPr>
                <w:w w:val="110"/>
              </w:rPr>
              <w:tab/>
            </w:r>
            <w:r>
              <w:rPr>
                <w:rFonts w:ascii="Times New Roman"/>
                <w:w w:val="105"/>
                <w:sz w:val="22"/>
              </w:rPr>
              <w:t>11</w:t>
            </w:r>
          </w:hyperlink>
        </w:p>
        <w:p w14:paraId="277C7DA8" w14:textId="77777777" w:rsidR="00B51A31" w:rsidRDefault="00D32D1B">
          <w:pPr>
            <w:pStyle w:val="TOC3"/>
            <w:tabs>
              <w:tab w:val="right" w:pos="9608"/>
            </w:tabs>
            <w:spacing w:before="160"/>
            <w:ind w:left="470"/>
            <w:rPr>
              <w:sz w:val="20"/>
            </w:rPr>
          </w:pPr>
          <w:hyperlink w:anchor="_bookmark4" w:history="1">
            <w:r>
              <w:rPr>
                <w:w w:val="115"/>
              </w:rPr>
              <w:t>Routes</w:t>
            </w:r>
            <w:r>
              <w:rPr>
                <w:spacing w:val="9"/>
                <w:w w:val="115"/>
              </w:rPr>
              <w:t xml:space="preserve"> </w:t>
            </w:r>
            <w:r>
              <w:rPr>
                <w:w w:val="115"/>
              </w:rPr>
              <w:t>and</w:t>
            </w:r>
            <w:r>
              <w:rPr>
                <w:spacing w:val="13"/>
                <w:w w:val="115"/>
              </w:rPr>
              <w:t xml:space="preserve"> </w:t>
            </w:r>
            <w:r>
              <w:rPr>
                <w:w w:val="115"/>
              </w:rPr>
              <w:t>Scheduling</w:t>
            </w:r>
            <w:r>
              <w:rPr>
                <w:w w:val="115"/>
              </w:rPr>
              <w:tab/>
            </w:r>
            <w:r>
              <w:rPr>
                <w:w w:val="115"/>
                <w:sz w:val="20"/>
              </w:rPr>
              <w:t>13</w:t>
            </w:r>
          </w:hyperlink>
        </w:p>
        <w:p w14:paraId="6DED6048" w14:textId="77777777" w:rsidR="00B51A31" w:rsidRDefault="00D32D1B">
          <w:pPr>
            <w:pStyle w:val="TOC3"/>
            <w:tabs>
              <w:tab w:val="right" w:pos="9610"/>
            </w:tabs>
            <w:rPr>
              <w:sz w:val="20"/>
            </w:rPr>
          </w:pPr>
          <w:hyperlink w:anchor="_bookmark5" w:history="1">
            <w:r>
              <w:rPr>
                <w:w w:val="110"/>
              </w:rPr>
              <w:t>Bus</w:t>
            </w:r>
            <w:r>
              <w:rPr>
                <w:spacing w:val="9"/>
                <w:w w:val="110"/>
              </w:rPr>
              <w:t xml:space="preserve"> </w:t>
            </w:r>
            <w:r>
              <w:rPr>
                <w:w w:val="110"/>
              </w:rPr>
              <w:t>Shelters</w:t>
            </w:r>
            <w:r>
              <w:rPr>
                <w:w w:val="110"/>
              </w:rPr>
              <w:tab/>
            </w:r>
            <w:r>
              <w:rPr>
                <w:w w:val="110"/>
                <w:sz w:val="20"/>
              </w:rPr>
              <w:t>16</w:t>
            </w:r>
          </w:hyperlink>
        </w:p>
        <w:p w14:paraId="4693AA95" w14:textId="77777777" w:rsidR="00B51A31" w:rsidRDefault="00D32D1B">
          <w:pPr>
            <w:pStyle w:val="TOC3"/>
            <w:tabs>
              <w:tab w:val="right" w:pos="9614"/>
            </w:tabs>
            <w:rPr>
              <w:sz w:val="20"/>
            </w:rPr>
          </w:pPr>
          <w:hyperlink w:anchor="_bookmark6" w:history="1">
            <w:proofErr w:type="gramStart"/>
            <w:r>
              <w:rPr>
                <w:w w:val="115"/>
              </w:rPr>
              <w:t>Communication  Regarding</w:t>
            </w:r>
            <w:proofErr w:type="gramEnd"/>
            <w:r>
              <w:rPr>
                <w:spacing w:val="-32"/>
                <w:w w:val="115"/>
              </w:rPr>
              <w:t xml:space="preserve"> </w:t>
            </w:r>
            <w:r>
              <w:rPr>
                <w:w w:val="115"/>
              </w:rPr>
              <w:t>Service</w:t>
            </w:r>
            <w:r>
              <w:rPr>
                <w:spacing w:val="12"/>
                <w:w w:val="115"/>
              </w:rPr>
              <w:t xml:space="preserve"> </w:t>
            </w:r>
            <w:r>
              <w:rPr>
                <w:w w:val="115"/>
              </w:rPr>
              <w:t>Disruptions</w:t>
            </w:r>
            <w:r>
              <w:rPr>
                <w:w w:val="115"/>
              </w:rPr>
              <w:tab/>
            </w:r>
            <w:r>
              <w:rPr>
                <w:w w:val="115"/>
                <w:sz w:val="20"/>
              </w:rPr>
              <w:t>18</w:t>
            </w:r>
          </w:hyperlink>
        </w:p>
        <w:p w14:paraId="2A03FCDB" w14:textId="77777777" w:rsidR="00B51A31" w:rsidRDefault="00D32D1B">
          <w:pPr>
            <w:pStyle w:val="TOC3"/>
            <w:tabs>
              <w:tab w:val="right" w:pos="9577"/>
            </w:tabs>
            <w:spacing w:before="144"/>
            <w:ind w:left="470"/>
            <w:rPr>
              <w:rFonts w:ascii="Times New Roman"/>
              <w:sz w:val="23"/>
            </w:rPr>
          </w:pPr>
          <w:hyperlink w:anchor="_bookmark7" w:history="1">
            <w:proofErr w:type="gramStart"/>
            <w:r>
              <w:rPr>
                <w:w w:val="115"/>
              </w:rPr>
              <w:t>Feedback  on</w:t>
            </w:r>
            <w:proofErr w:type="gramEnd"/>
            <w:r>
              <w:rPr>
                <w:spacing w:val="-34"/>
                <w:w w:val="115"/>
              </w:rPr>
              <w:t xml:space="preserve"> </w:t>
            </w:r>
            <w:r>
              <w:rPr>
                <w:w w:val="115"/>
              </w:rPr>
              <w:t>HSR</w:t>
            </w:r>
            <w:r>
              <w:rPr>
                <w:spacing w:val="14"/>
                <w:w w:val="115"/>
              </w:rPr>
              <w:t xml:space="preserve"> </w:t>
            </w:r>
            <w:r>
              <w:rPr>
                <w:w w:val="115"/>
              </w:rPr>
              <w:t>Service</w:t>
            </w:r>
            <w:r>
              <w:rPr>
                <w:w w:val="115"/>
              </w:rPr>
              <w:tab/>
            </w:r>
            <w:r>
              <w:rPr>
                <w:rFonts w:ascii="Times New Roman"/>
                <w:w w:val="115"/>
                <w:sz w:val="23"/>
              </w:rPr>
              <w:t>20</w:t>
            </w:r>
          </w:hyperlink>
        </w:p>
        <w:p w14:paraId="76083885" w14:textId="77777777" w:rsidR="00B51A31" w:rsidRDefault="00D32D1B">
          <w:pPr>
            <w:pStyle w:val="TOC1"/>
            <w:tabs>
              <w:tab w:val="right" w:pos="9601"/>
            </w:tabs>
            <w:spacing w:before="140"/>
            <w:rPr>
              <w:rFonts w:ascii="Times New Roman"/>
              <w:sz w:val="23"/>
            </w:rPr>
          </w:pPr>
          <w:hyperlink w:anchor="_bookmark8" w:history="1">
            <w:r>
              <w:rPr>
                <w:w w:val="110"/>
              </w:rPr>
              <w:t>GO</w:t>
            </w:r>
            <w:r>
              <w:rPr>
                <w:spacing w:val="11"/>
                <w:w w:val="110"/>
              </w:rPr>
              <w:t xml:space="preserve"> </w:t>
            </w:r>
            <w:r>
              <w:rPr>
                <w:w w:val="110"/>
              </w:rPr>
              <w:t>Transit</w:t>
            </w:r>
            <w:r>
              <w:rPr>
                <w:w w:val="110"/>
              </w:rPr>
              <w:tab/>
            </w:r>
            <w:r>
              <w:rPr>
                <w:rFonts w:ascii="Times New Roman"/>
                <w:w w:val="110"/>
                <w:sz w:val="23"/>
              </w:rPr>
              <w:t>22</w:t>
            </w:r>
          </w:hyperlink>
        </w:p>
        <w:p w14:paraId="346D33CA" w14:textId="77777777" w:rsidR="00B51A31" w:rsidRDefault="00D32D1B">
          <w:pPr>
            <w:pStyle w:val="TOC3"/>
            <w:tabs>
              <w:tab w:val="right" w:pos="9601"/>
            </w:tabs>
            <w:spacing w:before="139"/>
            <w:ind w:left="471"/>
            <w:rPr>
              <w:rFonts w:ascii="Times New Roman"/>
              <w:sz w:val="23"/>
            </w:rPr>
          </w:pPr>
          <w:hyperlink w:anchor="_bookmark9" w:history="1">
            <w:r>
              <w:rPr>
                <w:w w:val="110"/>
              </w:rPr>
              <w:t>McMaster</w:t>
            </w:r>
            <w:r>
              <w:rPr>
                <w:spacing w:val="26"/>
                <w:w w:val="110"/>
              </w:rPr>
              <w:t xml:space="preserve"> </w:t>
            </w:r>
            <w:r>
              <w:rPr>
                <w:w w:val="110"/>
              </w:rPr>
              <w:t>GO</w:t>
            </w:r>
            <w:r>
              <w:rPr>
                <w:spacing w:val="14"/>
                <w:w w:val="110"/>
              </w:rPr>
              <w:t xml:space="preserve"> </w:t>
            </w:r>
            <w:r>
              <w:rPr>
                <w:w w:val="110"/>
              </w:rPr>
              <w:t>Terminal</w:t>
            </w:r>
            <w:r>
              <w:rPr>
                <w:w w:val="110"/>
              </w:rPr>
              <w:tab/>
            </w:r>
            <w:r>
              <w:rPr>
                <w:rFonts w:ascii="Times New Roman"/>
                <w:w w:val="110"/>
                <w:sz w:val="23"/>
              </w:rPr>
              <w:t>22</w:t>
            </w:r>
          </w:hyperlink>
        </w:p>
        <w:p w14:paraId="5C688E65" w14:textId="77777777" w:rsidR="00B51A31" w:rsidRDefault="00D32D1B">
          <w:pPr>
            <w:pStyle w:val="TOC3"/>
            <w:tabs>
              <w:tab w:val="right" w:pos="9599"/>
            </w:tabs>
            <w:spacing w:before="157"/>
          </w:pPr>
          <w:hyperlink w:anchor="_bookmark10" w:history="1">
            <w:r>
              <w:rPr>
                <w:w w:val="110"/>
              </w:rPr>
              <w:t>Bus</w:t>
            </w:r>
            <w:r>
              <w:rPr>
                <w:spacing w:val="11"/>
                <w:w w:val="110"/>
              </w:rPr>
              <w:t xml:space="preserve"> </w:t>
            </w:r>
            <w:r>
              <w:rPr>
                <w:w w:val="110"/>
              </w:rPr>
              <w:t>47</w:t>
            </w:r>
            <w:r>
              <w:rPr>
                <w:spacing w:val="22"/>
                <w:w w:val="110"/>
              </w:rPr>
              <w:t xml:space="preserve"> </w:t>
            </w:r>
            <w:r>
              <w:rPr>
                <w:w w:val="110"/>
              </w:rPr>
              <w:t>Scheduling</w:t>
            </w:r>
            <w:r>
              <w:rPr>
                <w:w w:val="110"/>
              </w:rPr>
              <w:tab/>
              <w:t>23</w:t>
            </w:r>
          </w:hyperlink>
        </w:p>
        <w:p w14:paraId="322B9381" w14:textId="77777777" w:rsidR="00B51A31" w:rsidRDefault="00D32D1B">
          <w:pPr>
            <w:pStyle w:val="TOC3"/>
            <w:tabs>
              <w:tab w:val="right" w:pos="9589"/>
            </w:tabs>
            <w:spacing w:before="167"/>
            <w:ind w:left="471"/>
          </w:pPr>
          <w:hyperlink w:anchor="_bookmark11" w:history="1">
            <w:r>
              <w:rPr>
                <w:w w:val="110"/>
              </w:rPr>
              <w:t>GO Bus</w:t>
            </w:r>
            <w:r>
              <w:rPr>
                <w:spacing w:val="20"/>
                <w:w w:val="110"/>
              </w:rPr>
              <w:t xml:space="preserve"> </w:t>
            </w:r>
            <w:r>
              <w:rPr>
                <w:w w:val="110"/>
              </w:rPr>
              <w:t>Time</w:t>
            </w:r>
            <w:r>
              <w:rPr>
                <w:spacing w:val="7"/>
                <w:w w:val="110"/>
              </w:rPr>
              <w:t xml:space="preserve"> </w:t>
            </w:r>
            <w:r>
              <w:rPr>
                <w:w w:val="110"/>
              </w:rPr>
              <w:t>Extension</w:t>
            </w:r>
            <w:r>
              <w:rPr>
                <w:w w:val="110"/>
              </w:rPr>
              <w:tab/>
              <w:t>24</w:t>
            </w:r>
          </w:hyperlink>
        </w:p>
        <w:p w14:paraId="4CC69B65" w14:textId="77777777" w:rsidR="00B51A31" w:rsidRDefault="00D32D1B">
          <w:pPr>
            <w:pStyle w:val="TOC3"/>
            <w:tabs>
              <w:tab w:val="right" w:pos="9628"/>
            </w:tabs>
            <w:ind w:left="471"/>
            <w:rPr>
              <w:rFonts w:ascii="Courier New"/>
              <w:sz w:val="23"/>
            </w:rPr>
          </w:pPr>
          <w:hyperlink w:anchor="_bookmark12" w:history="1">
            <w:r>
              <w:rPr>
                <w:w w:val="115"/>
              </w:rPr>
              <w:t>Providing Feedback for</w:t>
            </w:r>
            <w:r>
              <w:rPr>
                <w:spacing w:val="63"/>
                <w:w w:val="115"/>
              </w:rPr>
              <w:t xml:space="preserve"> </w:t>
            </w:r>
            <w:r>
              <w:rPr>
                <w:w w:val="115"/>
              </w:rPr>
              <w:t>GO</w:t>
            </w:r>
            <w:r>
              <w:rPr>
                <w:spacing w:val="10"/>
                <w:w w:val="115"/>
              </w:rPr>
              <w:t xml:space="preserve"> </w:t>
            </w:r>
            <w:r>
              <w:rPr>
                <w:w w:val="115"/>
              </w:rPr>
              <w:t>Transit</w:t>
            </w:r>
            <w:r>
              <w:rPr>
                <w:w w:val="115"/>
              </w:rPr>
              <w:tab/>
            </w:r>
            <w:r>
              <w:rPr>
                <w:rFonts w:ascii="Courier New"/>
                <w:w w:val="115"/>
                <w:sz w:val="23"/>
              </w:rPr>
              <w:t>25</w:t>
            </w:r>
          </w:hyperlink>
        </w:p>
        <w:p w14:paraId="7A44623B" w14:textId="77777777" w:rsidR="00B51A31" w:rsidRDefault="00D32D1B">
          <w:pPr>
            <w:pStyle w:val="TOC1"/>
            <w:tabs>
              <w:tab w:val="right" w:pos="9591"/>
            </w:tabs>
            <w:spacing w:before="138"/>
            <w:ind w:left="251"/>
          </w:pPr>
          <w:hyperlink w:anchor="_bookmark13" w:history="1">
            <w:r>
              <w:rPr>
                <w:w w:val="115"/>
              </w:rPr>
              <w:t>Transit Development</w:t>
            </w:r>
            <w:r>
              <w:rPr>
                <w:spacing w:val="45"/>
                <w:w w:val="115"/>
              </w:rPr>
              <w:t xml:space="preserve"> </w:t>
            </w:r>
            <w:r>
              <w:rPr>
                <w:w w:val="115"/>
              </w:rPr>
              <w:t>in</w:t>
            </w:r>
            <w:r>
              <w:rPr>
                <w:spacing w:val="2"/>
                <w:w w:val="115"/>
              </w:rPr>
              <w:t xml:space="preserve"> </w:t>
            </w:r>
            <w:r>
              <w:rPr>
                <w:w w:val="115"/>
              </w:rPr>
              <w:t>Hamilton</w:t>
            </w:r>
            <w:r>
              <w:rPr>
                <w:w w:val="115"/>
              </w:rPr>
              <w:tab/>
              <w:t>26</w:t>
            </w:r>
          </w:hyperlink>
        </w:p>
        <w:p w14:paraId="2C796AE5" w14:textId="77777777" w:rsidR="00B51A31" w:rsidRDefault="00D32D1B">
          <w:pPr>
            <w:pStyle w:val="TOC2"/>
            <w:tabs>
              <w:tab w:val="right" w:pos="9591"/>
            </w:tabs>
          </w:pPr>
          <w:hyperlink w:anchor="_bookmark14" w:history="1">
            <w:r>
              <w:rPr>
                <w:w w:val="115"/>
              </w:rPr>
              <w:t>10 Year Local</w:t>
            </w:r>
            <w:r>
              <w:rPr>
                <w:spacing w:val="27"/>
                <w:w w:val="115"/>
              </w:rPr>
              <w:t xml:space="preserve"> </w:t>
            </w:r>
            <w:r>
              <w:rPr>
                <w:w w:val="115"/>
              </w:rPr>
              <w:t>Transit</w:t>
            </w:r>
            <w:r>
              <w:rPr>
                <w:spacing w:val="22"/>
                <w:w w:val="115"/>
              </w:rPr>
              <w:t xml:space="preserve"> </w:t>
            </w:r>
            <w:r>
              <w:rPr>
                <w:w w:val="115"/>
              </w:rPr>
              <w:t>Strategy</w:t>
            </w:r>
            <w:r>
              <w:rPr>
                <w:w w:val="115"/>
              </w:rPr>
              <w:tab/>
              <w:t>26</w:t>
            </w:r>
          </w:hyperlink>
        </w:p>
        <w:p w14:paraId="4906979A" w14:textId="77777777" w:rsidR="00B51A31" w:rsidRDefault="00D32D1B">
          <w:pPr>
            <w:pStyle w:val="TOC3"/>
            <w:tabs>
              <w:tab w:val="right" w:pos="9628"/>
            </w:tabs>
            <w:rPr>
              <w:rFonts w:ascii="Courier New"/>
              <w:sz w:val="23"/>
            </w:rPr>
          </w:pPr>
          <w:hyperlink w:anchor="_bookmark15" w:history="1">
            <w:r>
              <w:rPr>
                <w:w w:val="110"/>
              </w:rPr>
              <w:t>BLAST</w:t>
            </w:r>
            <w:r>
              <w:rPr>
                <w:spacing w:val="25"/>
                <w:w w:val="110"/>
              </w:rPr>
              <w:t xml:space="preserve"> </w:t>
            </w:r>
            <w:r>
              <w:rPr>
                <w:w w:val="110"/>
              </w:rPr>
              <w:t>Network</w:t>
            </w:r>
            <w:r>
              <w:rPr>
                <w:w w:val="110"/>
              </w:rPr>
              <w:tab/>
            </w:r>
            <w:r>
              <w:rPr>
                <w:rFonts w:ascii="Courier New"/>
                <w:w w:val="110"/>
                <w:sz w:val="23"/>
              </w:rPr>
              <w:t>27</w:t>
            </w:r>
          </w:hyperlink>
        </w:p>
        <w:p w14:paraId="1CF2C291" w14:textId="77777777" w:rsidR="00B51A31" w:rsidRDefault="00D32D1B">
          <w:pPr>
            <w:pStyle w:val="TOC3"/>
            <w:tabs>
              <w:tab w:val="right" w:pos="9628"/>
            </w:tabs>
            <w:spacing w:before="138"/>
            <w:ind w:left="470"/>
            <w:rPr>
              <w:rFonts w:ascii="Courier New"/>
              <w:sz w:val="23"/>
            </w:rPr>
          </w:pPr>
          <w:hyperlink w:anchor="_bookmark16" w:history="1">
            <w:r>
              <w:rPr>
                <w:w w:val="115"/>
              </w:rPr>
              <w:t>Funding</w:t>
            </w:r>
            <w:r>
              <w:rPr>
                <w:spacing w:val="13"/>
                <w:w w:val="115"/>
              </w:rPr>
              <w:t xml:space="preserve"> </w:t>
            </w:r>
            <w:r>
              <w:rPr>
                <w:w w:val="115"/>
              </w:rPr>
              <w:t>Transit</w:t>
            </w:r>
            <w:r>
              <w:rPr>
                <w:spacing w:val="21"/>
                <w:w w:val="115"/>
              </w:rPr>
              <w:t xml:space="preserve"> </w:t>
            </w:r>
            <w:r>
              <w:rPr>
                <w:w w:val="115"/>
              </w:rPr>
              <w:t>Growth</w:t>
            </w:r>
            <w:r>
              <w:rPr>
                <w:w w:val="115"/>
              </w:rPr>
              <w:tab/>
            </w:r>
            <w:r>
              <w:rPr>
                <w:rFonts w:ascii="Courier New"/>
                <w:w w:val="115"/>
                <w:sz w:val="23"/>
              </w:rPr>
              <w:t>27</w:t>
            </w:r>
          </w:hyperlink>
        </w:p>
        <w:p w14:paraId="281F036D" w14:textId="77777777" w:rsidR="00B51A31" w:rsidRDefault="00D32D1B">
          <w:pPr>
            <w:pStyle w:val="TOC1"/>
            <w:tabs>
              <w:tab w:val="right" w:pos="9550"/>
            </w:tabs>
            <w:spacing w:before="134"/>
            <w:rPr>
              <w:rFonts w:ascii="Times New Roman"/>
              <w:sz w:val="22"/>
            </w:rPr>
          </w:pPr>
          <w:hyperlink w:anchor="_bookmark17" w:history="1">
            <w:r>
              <w:rPr>
                <w:w w:val="110"/>
              </w:rPr>
              <w:t>Parking</w:t>
            </w:r>
            <w:r>
              <w:rPr>
                <w:w w:val="110"/>
              </w:rPr>
              <w:tab/>
            </w:r>
            <w:r>
              <w:rPr>
                <w:rFonts w:ascii="Times New Roman"/>
                <w:w w:val="110"/>
                <w:sz w:val="22"/>
              </w:rPr>
              <w:t>30</w:t>
            </w:r>
          </w:hyperlink>
        </w:p>
        <w:p w14:paraId="48D342C4" w14:textId="77777777" w:rsidR="00B51A31" w:rsidRDefault="00D32D1B">
          <w:pPr>
            <w:pStyle w:val="TOC3"/>
            <w:tabs>
              <w:tab w:val="right" w:pos="9550"/>
            </w:tabs>
            <w:spacing w:before="151"/>
            <w:ind w:left="478"/>
            <w:rPr>
              <w:rFonts w:ascii="Times New Roman"/>
              <w:sz w:val="22"/>
            </w:rPr>
          </w:pPr>
          <w:hyperlink w:anchor="_bookmark18" w:history="1">
            <w:proofErr w:type="gramStart"/>
            <w:r>
              <w:rPr>
                <w:w w:val="115"/>
              </w:rPr>
              <w:t>Availability  of</w:t>
            </w:r>
            <w:proofErr w:type="gramEnd"/>
            <w:r>
              <w:rPr>
                <w:w w:val="115"/>
              </w:rPr>
              <w:t xml:space="preserve"> Parking for</w:t>
            </w:r>
            <w:r>
              <w:rPr>
                <w:spacing w:val="23"/>
                <w:w w:val="115"/>
              </w:rPr>
              <w:t xml:space="preserve"> </w:t>
            </w:r>
            <w:r>
              <w:rPr>
                <w:w w:val="115"/>
              </w:rPr>
              <w:t>Undergraduate</w:t>
            </w:r>
            <w:r>
              <w:rPr>
                <w:spacing w:val="20"/>
                <w:w w:val="115"/>
              </w:rPr>
              <w:t xml:space="preserve"> </w:t>
            </w:r>
            <w:r>
              <w:rPr>
                <w:w w:val="115"/>
              </w:rPr>
              <w:t>Students</w:t>
            </w:r>
            <w:r>
              <w:rPr>
                <w:w w:val="115"/>
              </w:rPr>
              <w:tab/>
            </w:r>
            <w:r>
              <w:rPr>
                <w:rFonts w:ascii="Times New Roman"/>
                <w:w w:val="115"/>
                <w:sz w:val="22"/>
              </w:rPr>
              <w:t>30</w:t>
            </w:r>
          </w:hyperlink>
        </w:p>
        <w:p w14:paraId="6BB52EB2" w14:textId="77777777" w:rsidR="00B51A31" w:rsidRDefault="00D32D1B">
          <w:pPr>
            <w:pStyle w:val="TOC3"/>
            <w:tabs>
              <w:tab w:val="right" w:pos="9628"/>
            </w:tabs>
            <w:spacing w:before="154"/>
            <w:ind w:left="478"/>
            <w:rPr>
              <w:sz w:val="20"/>
            </w:rPr>
          </w:pPr>
          <w:hyperlink w:anchor="_bookmark19" w:history="1">
            <w:r>
              <w:rPr>
                <w:w w:val="120"/>
              </w:rPr>
              <w:t>Affordability</w:t>
            </w:r>
            <w:r>
              <w:rPr>
                <w:spacing w:val="24"/>
                <w:w w:val="120"/>
              </w:rPr>
              <w:t xml:space="preserve"> </w:t>
            </w:r>
            <w:r>
              <w:rPr>
                <w:w w:val="120"/>
              </w:rPr>
              <w:t>of</w:t>
            </w:r>
            <w:r>
              <w:rPr>
                <w:spacing w:val="2"/>
                <w:w w:val="120"/>
              </w:rPr>
              <w:t xml:space="preserve"> </w:t>
            </w:r>
            <w:r>
              <w:rPr>
                <w:w w:val="120"/>
              </w:rPr>
              <w:t>Parking</w:t>
            </w:r>
            <w:r>
              <w:rPr>
                <w:w w:val="120"/>
              </w:rPr>
              <w:tab/>
            </w:r>
            <w:r>
              <w:rPr>
                <w:w w:val="120"/>
                <w:sz w:val="20"/>
              </w:rPr>
              <w:t>31</w:t>
            </w:r>
          </w:hyperlink>
        </w:p>
        <w:p w14:paraId="20CD462C" w14:textId="77777777" w:rsidR="00B51A31" w:rsidRDefault="00D32D1B">
          <w:pPr>
            <w:pStyle w:val="TOC3"/>
            <w:tabs>
              <w:tab w:val="right" w:pos="9586"/>
            </w:tabs>
          </w:pPr>
          <w:hyperlink w:anchor="_bookmark20" w:history="1">
            <w:r>
              <w:rPr>
                <w:w w:val="110"/>
              </w:rPr>
              <w:t>Safety</w:t>
            </w:r>
            <w:r>
              <w:rPr>
                <w:w w:val="110"/>
              </w:rPr>
              <w:tab/>
              <w:t>32</w:t>
            </w:r>
          </w:hyperlink>
        </w:p>
        <w:p w14:paraId="7E09C1D9" w14:textId="77777777" w:rsidR="00B51A31" w:rsidRDefault="00D32D1B">
          <w:pPr>
            <w:pStyle w:val="TOC1"/>
            <w:tabs>
              <w:tab w:val="right" w:pos="9558"/>
            </w:tabs>
            <w:spacing w:before="154"/>
            <w:rPr>
              <w:rFonts w:ascii="Times New Roman"/>
              <w:sz w:val="22"/>
            </w:rPr>
          </w:pPr>
          <w:hyperlink w:anchor="_bookmark21" w:history="1">
            <w:r>
              <w:rPr>
                <w:w w:val="115"/>
              </w:rPr>
              <w:t>Data</w:t>
            </w:r>
            <w:r>
              <w:rPr>
                <w:spacing w:val="13"/>
                <w:w w:val="115"/>
              </w:rPr>
              <w:t xml:space="preserve"> </w:t>
            </w:r>
            <w:r>
              <w:rPr>
                <w:w w:val="115"/>
              </w:rPr>
              <w:t>Collection</w:t>
            </w:r>
            <w:r>
              <w:rPr>
                <w:w w:val="115"/>
              </w:rPr>
              <w:tab/>
            </w:r>
            <w:r>
              <w:rPr>
                <w:rFonts w:ascii="Times New Roman"/>
                <w:w w:val="115"/>
                <w:sz w:val="22"/>
              </w:rPr>
              <w:t>34</w:t>
            </w:r>
          </w:hyperlink>
        </w:p>
      </w:sdtContent>
    </w:sdt>
    <w:p w14:paraId="575EA70E" w14:textId="77777777" w:rsidR="00B51A31" w:rsidRDefault="00B51A31">
      <w:pPr>
        <w:rPr>
          <w:rFonts w:ascii="Times New Roman"/>
        </w:rPr>
        <w:sectPr w:rsidR="00B51A31">
          <w:pgSz w:w="12240" w:h="15840"/>
          <w:pgMar w:top="1380" w:right="0" w:bottom="280" w:left="1200" w:header="720" w:footer="720" w:gutter="0"/>
          <w:cols w:space="720"/>
        </w:sectPr>
      </w:pPr>
    </w:p>
    <w:p w14:paraId="653B9C6D" w14:textId="77777777" w:rsidR="00B51A31" w:rsidRDefault="00D32D1B">
      <w:pPr>
        <w:pStyle w:val="Heading1"/>
        <w:ind w:left="249"/>
      </w:pPr>
      <w:bookmarkStart w:id="0" w:name="_bookmark0"/>
      <w:bookmarkEnd w:id="0"/>
      <w:r>
        <w:rPr>
          <w:w w:val="115"/>
        </w:rPr>
        <w:lastRenderedPageBreak/>
        <w:t>Introduction</w:t>
      </w:r>
    </w:p>
    <w:p w14:paraId="3AECE15B" w14:textId="77777777" w:rsidR="00B51A31" w:rsidRDefault="00B51A31">
      <w:pPr>
        <w:pStyle w:val="BodyText"/>
        <w:spacing w:before="6"/>
        <w:rPr>
          <w:b/>
          <w:sz w:val="26"/>
        </w:rPr>
      </w:pPr>
    </w:p>
    <w:p w14:paraId="2C8E3F25" w14:textId="77777777" w:rsidR="00B51A31" w:rsidRDefault="00D32D1B">
      <w:pPr>
        <w:pStyle w:val="BodyText"/>
        <w:spacing w:line="288" w:lineRule="auto"/>
        <w:ind w:left="249" w:right="1825" w:hanging="1"/>
      </w:pPr>
      <w:r>
        <w:rPr>
          <w:w w:val="110"/>
        </w:rPr>
        <w:t xml:space="preserve">Public transit is an essential component of any developing city. All residents rely on it, whether it be to get to work, for leisure, to direct customers to businesses, or to simply be connected. In particular, transit allows students to get to school and </w:t>
      </w:r>
      <w:r>
        <w:rPr>
          <w:w w:val="110"/>
        </w:rPr>
        <w:t>receive our education. Transit connects us to the city we call home for at least four years. Students value transit and want to see it</w:t>
      </w:r>
      <w:r>
        <w:rPr>
          <w:spacing w:val="8"/>
          <w:w w:val="110"/>
        </w:rPr>
        <w:t xml:space="preserve"> </w:t>
      </w:r>
      <w:r>
        <w:rPr>
          <w:w w:val="110"/>
        </w:rPr>
        <w:t>grow.</w:t>
      </w:r>
    </w:p>
    <w:p w14:paraId="6819352C" w14:textId="77777777" w:rsidR="00B51A31" w:rsidRDefault="00D32D1B">
      <w:pPr>
        <w:pStyle w:val="BodyText"/>
        <w:spacing w:before="203" w:line="288" w:lineRule="auto"/>
        <w:ind w:left="251" w:right="1825" w:hanging="4"/>
      </w:pPr>
      <w:r>
        <w:rPr>
          <w:w w:val="115"/>
        </w:rPr>
        <w:t>For</w:t>
      </w:r>
      <w:r>
        <w:rPr>
          <w:spacing w:val="-9"/>
          <w:w w:val="115"/>
        </w:rPr>
        <w:t xml:space="preserve"> </w:t>
      </w:r>
      <w:r>
        <w:rPr>
          <w:w w:val="115"/>
        </w:rPr>
        <w:t>the</w:t>
      </w:r>
      <w:r>
        <w:rPr>
          <w:spacing w:val="-1"/>
          <w:w w:val="115"/>
        </w:rPr>
        <w:t xml:space="preserve"> </w:t>
      </w:r>
      <w:r>
        <w:rPr>
          <w:w w:val="115"/>
        </w:rPr>
        <w:t>purposes</w:t>
      </w:r>
      <w:r>
        <w:rPr>
          <w:spacing w:val="-5"/>
          <w:w w:val="115"/>
        </w:rPr>
        <w:t xml:space="preserve"> </w:t>
      </w:r>
      <w:r>
        <w:rPr>
          <w:w w:val="115"/>
        </w:rPr>
        <w:t>of</w:t>
      </w:r>
      <w:r>
        <w:rPr>
          <w:spacing w:val="-5"/>
          <w:w w:val="115"/>
        </w:rPr>
        <w:t xml:space="preserve"> </w:t>
      </w:r>
      <w:r>
        <w:rPr>
          <w:w w:val="115"/>
        </w:rPr>
        <w:t>this</w:t>
      </w:r>
      <w:r>
        <w:rPr>
          <w:spacing w:val="-15"/>
          <w:w w:val="115"/>
        </w:rPr>
        <w:t xml:space="preserve"> </w:t>
      </w:r>
      <w:r>
        <w:rPr>
          <w:w w:val="115"/>
        </w:rPr>
        <w:t>policy,</w:t>
      </w:r>
      <w:r>
        <w:rPr>
          <w:spacing w:val="-19"/>
          <w:w w:val="115"/>
        </w:rPr>
        <w:t xml:space="preserve"> </w:t>
      </w:r>
      <w:r>
        <w:rPr>
          <w:w w:val="115"/>
        </w:rPr>
        <w:t>a</w:t>
      </w:r>
      <w:r>
        <w:rPr>
          <w:spacing w:val="-11"/>
          <w:w w:val="115"/>
        </w:rPr>
        <w:t xml:space="preserve"> </w:t>
      </w:r>
      <w:r>
        <w:rPr>
          <w:w w:val="115"/>
        </w:rPr>
        <w:t>"commuter"</w:t>
      </w:r>
      <w:r>
        <w:rPr>
          <w:spacing w:val="5"/>
          <w:w w:val="115"/>
        </w:rPr>
        <w:t xml:space="preserve"> </w:t>
      </w:r>
      <w:r>
        <w:rPr>
          <w:w w:val="115"/>
        </w:rPr>
        <w:t>student will</w:t>
      </w:r>
      <w:r>
        <w:rPr>
          <w:spacing w:val="-15"/>
          <w:w w:val="115"/>
        </w:rPr>
        <w:t xml:space="preserve"> </w:t>
      </w:r>
      <w:r>
        <w:rPr>
          <w:w w:val="115"/>
        </w:rPr>
        <w:t>be</w:t>
      </w:r>
      <w:r>
        <w:rPr>
          <w:spacing w:val="-22"/>
          <w:w w:val="115"/>
        </w:rPr>
        <w:t xml:space="preserve"> </w:t>
      </w:r>
      <w:r>
        <w:rPr>
          <w:w w:val="115"/>
        </w:rPr>
        <w:t>defined</w:t>
      </w:r>
      <w:r>
        <w:rPr>
          <w:spacing w:val="-10"/>
          <w:w w:val="115"/>
        </w:rPr>
        <w:t xml:space="preserve"> </w:t>
      </w:r>
      <w:r>
        <w:rPr>
          <w:w w:val="115"/>
        </w:rPr>
        <w:t>as</w:t>
      </w:r>
      <w:r>
        <w:rPr>
          <w:spacing w:val="-18"/>
          <w:w w:val="115"/>
        </w:rPr>
        <w:t xml:space="preserve"> </w:t>
      </w:r>
      <w:r>
        <w:rPr>
          <w:w w:val="115"/>
        </w:rPr>
        <w:t>a</w:t>
      </w:r>
      <w:r>
        <w:rPr>
          <w:spacing w:val="-11"/>
          <w:w w:val="115"/>
        </w:rPr>
        <w:t xml:space="preserve"> </w:t>
      </w:r>
      <w:r>
        <w:rPr>
          <w:w w:val="115"/>
        </w:rPr>
        <w:t>student who travels to campus, using any form of transportation that takes more than 20 minutes, and/or lives outside of</w:t>
      </w:r>
      <w:r>
        <w:rPr>
          <w:spacing w:val="46"/>
          <w:w w:val="115"/>
        </w:rPr>
        <w:t xml:space="preserve"> </w:t>
      </w:r>
      <w:r>
        <w:rPr>
          <w:w w:val="115"/>
        </w:rPr>
        <w:t>Hamilton.</w:t>
      </w:r>
    </w:p>
    <w:p w14:paraId="2A19C4CF" w14:textId="77777777" w:rsidR="00B51A31" w:rsidRDefault="00D32D1B">
      <w:pPr>
        <w:pStyle w:val="BodyText"/>
        <w:spacing w:before="199" w:line="288" w:lineRule="auto"/>
        <w:ind w:left="248" w:right="1548" w:firstLine="3"/>
      </w:pPr>
      <w:r>
        <w:rPr>
          <w:w w:val="110"/>
        </w:rPr>
        <w:t>Since 1997, McMaster undergraduate students have been contributing steadily to the Hamilton Street Railway (HSR) through a Un</w:t>
      </w:r>
      <w:r>
        <w:rPr>
          <w:w w:val="110"/>
        </w:rPr>
        <w:t xml:space="preserve">iversal Bus Pass CU-Pass). This was approved by a majority vote in a referendum. This U-Pass is governed by a contract between the HSR and the McMaster Students </w:t>
      </w:r>
      <w:proofErr w:type="gramStart"/>
      <w:r>
        <w:rPr>
          <w:w w:val="110"/>
        </w:rPr>
        <w:t>Union, and</w:t>
      </w:r>
      <w:proofErr w:type="gramEnd"/>
      <w:r>
        <w:rPr>
          <w:w w:val="110"/>
        </w:rPr>
        <w:t xml:space="preserve"> is renewed every three years. Every three years, without fail, </w:t>
      </w:r>
      <w:proofErr w:type="gramStart"/>
      <w:r>
        <w:rPr>
          <w:w w:val="110"/>
        </w:rPr>
        <w:t>McMaster  students</w:t>
      </w:r>
      <w:proofErr w:type="gramEnd"/>
      <w:r>
        <w:rPr>
          <w:w w:val="110"/>
        </w:rPr>
        <w:t xml:space="preserve"> ha</w:t>
      </w:r>
      <w:r>
        <w:rPr>
          <w:w w:val="110"/>
        </w:rPr>
        <w:t>ve approved the renewal of our U-Pass, even when fees increase. Since 2014, student voted in favour of extending the U-Pass to the summer, in addition to paying extra for increased service in West Hamilton. As of 2018, McMaster undergraduate students are c</w:t>
      </w:r>
      <w:r>
        <w:rPr>
          <w:w w:val="110"/>
        </w:rPr>
        <w:t xml:space="preserve">ontributing approximately $4.59 million to the HSR budget, or 12.05% through the use of our Presto card U-Pass system. McMaster students are the single largest rider group </w:t>
      </w:r>
      <w:proofErr w:type="gramStart"/>
      <w:r>
        <w:rPr>
          <w:w w:val="110"/>
        </w:rPr>
        <w:t>of  the</w:t>
      </w:r>
      <w:proofErr w:type="gramEnd"/>
      <w:r>
        <w:rPr>
          <w:spacing w:val="3"/>
          <w:w w:val="110"/>
        </w:rPr>
        <w:t xml:space="preserve"> </w:t>
      </w:r>
      <w:r>
        <w:rPr>
          <w:w w:val="110"/>
        </w:rPr>
        <w:t>HSR.</w:t>
      </w:r>
    </w:p>
    <w:p w14:paraId="399FFB49" w14:textId="77777777" w:rsidR="00B51A31" w:rsidRDefault="00D32D1B">
      <w:pPr>
        <w:pStyle w:val="BodyText"/>
        <w:spacing w:before="208" w:line="288" w:lineRule="auto"/>
        <w:ind w:left="247" w:right="1385" w:firstLine="6"/>
      </w:pPr>
      <w:r>
        <w:rPr>
          <w:w w:val="115"/>
        </w:rPr>
        <w:t>While students value transit, this does not mean that we do not have si</w:t>
      </w:r>
      <w:r>
        <w:rPr>
          <w:w w:val="115"/>
        </w:rPr>
        <w:t>gnificant concerns</w:t>
      </w:r>
      <w:r>
        <w:rPr>
          <w:spacing w:val="-4"/>
          <w:w w:val="115"/>
        </w:rPr>
        <w:t xml:space="preserve"> </w:t>
      </w:r>
      <w:r>
        <w:rPr>
          <w:w w:val="115"/>
        </w:rPr>
        <w:t>with</w:t>
      </w:r>
      <w:r>
        <w:rPr>
          <w:spacing w:val="-14"/>
          <w:w w:val="115"/>
        </w:rPr>
        <w:t xml:space="preserve"> </w:t>
      </w:r>
      <w:r>
        <w:rPr>
          <w:w w:val="115"/>
        </w:rPr>
        <w:t>its</w:t>
      </w:r>
      <w:r>
        <w:rPr>
          <w:spacing w:val="-23"/>
          <w:w w:val="115"/>
        </w:rPr>
        <w:t xml:space="preserve"> </w:t>
      </w:r>
      <w:r>
        <w:rPr>
          <w:w w:val="115"/>
        </w:rPr>
        <w:t>state</w:t>
      </w:r>
      <w:r>
        <w:rPr>
          <w:spacing w:val="-13"/>
          <w:w w:val="115"/>
        </w:rPr>
        <w:t xml:space="preserve"> </w:t>
      </w:r>
      <w:r>
        <w:rPr>
          <w:w w:val="115"/>
        </w:rPr>
        <w:t>of</w:t>
      </w:r>
      <w:r>
        <w:rPr>
          <w:spacing w:val="-9"/>
          <w:w w:val="115"/>
        </w:rPr>
        <w:t xml:space="preserve"> </w:t>
      </w:r>
      <w:r>
        <w:rPr>
          <w:w w:val="115"/>
        </w:rPr>
        <w:t>affairs.</w:t>
      </w:r>
      <w:r>
        <w:rPr>
          <w:spacing w:val="-13"/>
          <w:w w:val="115"/>
        </w:rPr>
        <w:t xml:space="preserve"> </w:t>
      </w:r>
      <w:r>
        <w:rPr>
          <w:w w:val="115"/>
        </w:rPr>
        <w:t>This</w:t>
      </w:r>
      <w:r>
        <w:rPr>
          <w:spacing w:val="-12"/>
          <w:w w:val="115"/>
        </w:rPr>
        <w:t xml:space="preserve"> </w:t>
      </w:r>
      <w:r>
        <w:rPr>
          <w:w w:val="115"/>
        </w:rPr>
        <w:t>policy</w:t>
      </w:r>
      <w:r>
        <w:rPr>
          <w:spacing w:val="-3"/>
          <w:w w:val="115"/>
        </w:rPr>
        <w:t xml:space="preserve"> </w:t>
      </w:r>
      <w:r>
        <w:rPr>
          <w:w w:val="115"/>
        </w:rPr>
        <w:t>will</w:t>
      </w:r>
      <w:r>
        <w:rPr>
          <w:spacing w:val="-16"/>
          <w:w w:val="115"/>
        </w:rPr>
        <w:t xml:space="preserve"> </w:t>
      </w:r>
      <w:r>
        <w:rPr>
          <w:w w:val="115"/>
        </w:rPr>
        <w:t>outline</w:t>
      </w:r>
      <w:r>
        <w:rPr>
          <w:spacing w:val="-11"/>
          <w:w w:val="115"/>
        </w:rPr>
        <w:t xml:space="preserve"> </w:t>
      </w:r>
      <w:r>
        <w:rPr>
          <w:w w:val="115"/>
        </w:rPr>
        <w:t>specific</w:t>
      </w:r>
      <w:r>
        <w:rPr>
          <w:spacing w:val="-6"/>
          <w:w w:val="115"/>
        </w:rPr>
        <w:t xml:space="preserve"> </w:t>
      </w:r>
      <w:r>
        <w:rPr>
          <w:w w:val="115"/>
        </w:rPr>
        <w:t>recommendations</w:t>
      </w:r>
      <w:r>
        <w:rPr>
          <w:spacing w:val="-16"/>
          <w:w w:val="115"/>
        </w:rPr>
        <w:t xml:space="preserve"> </w:t>
      </w:r>
      <w:r>
        <w:rPr>
          <w:w w:val="115"/>
        </w:rPr>
        <w:t>for the improvement of transit, both municipal and provicinial, that affects McMaster students. It will also address student transportation and</w:t>
      </w:r>
      <w:r>
        <w:rPr>
          <w:spacing w:val="11"/>
          <w:w w:val="115"/>
        </w:rPr>
        <w:t xml:space="preserve"> </w:t>
      </w:r>
      <w:r>
        <w:rPr>
          <w:w w:val="115"/>
        </w:rPr>
        <w:t>parking.</w:t>
      </w:r>
    </w:p>
    <w:p w14:paraId="4978014D" w14:textId="77777777" w:rsidR="00B51A31" w:rsidRDefault="00D32D1B">
      <w:pPr>
        <w:pStyle w:val="BodyText"/>
        <w:spacing w:before="198" w:line="288" w:lineRule="auto"/>
        <w:ind w:left="247" w:right="1548" w:firstLine="4"/>
      </w:pPr>
      <w:r>
        <w:rPr>
          <w:w w:val="115"/>
        </w:rPr>
        <w:t>This</w:t>
      </w:r>
      <w:r>
        <w:rPr>
          <w:spacing w:val="-18"/>
          <w:w w:val="115"/>
        </w:rPr>
        <w:t xml:space="preserve"> </w:t>
      </w:r>
      <w:r>
        <w:rPr>
          <w:w w:val="115"/>
        </w:rPr>
        <w:t>po</w:t>
      </w:r>
      <w:r>
        <w:rPr>
          <w:w w:val="115"/>
        </w:rPr>
        <w:t>licy</w:t>
      </w:r>
      <w:r>
        <w:rPr>
          <w:spacing w:val="-15"/>
          <w:w w:val="115"/>
        </w:rPr>
        <w:t xml:space="preserve"> </w:t>
      </w:r>
      <w:r>
        <w:rPr>
          <w:w w:val="115"/>
        </w:rPr>
        <w:t>starts</w:t>
      </w:r>
      <w:r>
        <w:rPr>
          <w:spacing w:val="-16"/>
          <w:w w:val="115"/>
        </w:rPr>
        <w:t xml:space="preserve"> </w:t>
      </w:r>
      <w:r>
        <w:rPr>
          <w:w w:val="115"/>
        </w:rPr>
        <w:t>off</w:t>
      </w:r>
      <w:r>
        <w:rPr>
          <w:spacing w:val="-1"/>
          <w:w w:val="115"/>
        </w:rPr>
        <w:t xml:space="preserve"> </w:t>
      </w:r>
      <w:r>
        <w:rPr>
          <w:w w:val="115"/>
        </w:rPr>
        <w:t>with</w:t>
      </w:r>
      <w:r>
        <w:rPr>
          <w:spacing w:val="-18"/>
          <w:w w:val="115"/>
        </w:rPr>
        <w:t xml:space="preserve"> </w:t>
      </w:r>
      <w:r>
        <w:rPr>
          <w:w w:val="115"/>
        </w:rPr>
        <w:t>recommendations</w:t>
      </w:r>
      <w:r>
        <w:rPr>
          <w:spacing w:val="-25"/>
          <w:w w:val="115"/>
        </w:rPr>
        <w:t xml:space="preserve"> </w:t>
      </w:r>
      <w:r>
        <w:rPr>
          <w:w w:val="115"/>
        </w:rPr>
        <w:t>on</w:t>
      </w:r>
      <w:r>
        <w:rPr>
          <w:spacing w:val="-28"/>
          <w:w w:val="115"/>
        </w:rPr>
        <w:t xml:space="preserve"> </w:t>
      </w:r>
      <w:r>
        <w:rPr>
          <w:w w:val="115"/>
        </w:rPr>
        <w:t>campus</w:t>
      </w:r>
      <w:r>
        <w:rPr>
          <w:spacing w:val="-17"/>
          <w:w w:val="115"/>
        </w:rPr>
        <w:t xml:space="preserve"> </w:t>
      </w:r>
      <w:r>
        <w:rPr>
          <w:w w:val="115"/>
        </w:rPr>
        <w:t>and</w:t>
      </w:r>
      <w:r>
        <w:rPr>
          <w:spacing w:val="-16"/>
          <w:w w:val="115"/>
        </w:rPr>
        <w:t xml:space="preserve"> </w:t>
      </w:r>
      <w:r>
        <w:rPr>
          <w:w w:val="115"/>
        </w:rPr>
        <w:t>transit</w:t>
      </w:r>
      <w:r>
        <w:rPr>
          <w:spacing w:val="-11"/>
          <w:w w:val="115"/>
        </w:rPr>
        <w:t xml:space="preserve"> </w:t>
      </w:r>
      <w:r>
        <w:rPr>
          <w:w w:val="115"/>
        </w:rPr>
        <w:t>design.</w:t>
      </w:r>
      <w:r>
        <w:rPr>
          <w:spacing w:val="-18"/>
          <w:w w:val="115"/>
        </w:rPr>
        <w:t xml:space="preserve"> </w:t>
      </w:r>
      <w:r>
        <w:rPr>
          <w:w w:val="115"/>
        </w:rPr>
        <w:t>Students believe</w:t>
      </w:r>
      <w:r>
        <w:rPr>
          <w:spacing w:val="-10"/>
          <w:w w:val="115"/>
        </w:rPr>
        <w:t xml:space="preserve"> </w:t>
      </w:r>
      <w:r>
        <w:rPr>
          <w:w w:val="115"/>
        </w:rPr>
        <w:t>there</w:t>
      </w:r>
      <w:r>
        <w:rPr>
          <w:spacing w:val="-13"/>
          <w:w w:val="115"/>
        </w:rPr>
        <w:t xml:space="preserve"> </w:t>
      </w:r>
      <w:r>
        <w:rPr>
          <w:w w:val="115"/>
        </w:rPr>
        <w:t>should</w:t>
      </w:r>
      <w:r>
        <w:rPr>
          <w:spacing w:val="-13"/>
          <w:w w:val="115"/>
        </w:rPr>
        <w:t xml:space="preserve"> </w:t>
      </w:r>
      <w:r>
        <w:rPr>
          <w:w w:val="115"/>
        </w:rPr>
        <w:t>be</w:t>
      </w:r>
      <w:r>
        <w:rPr>
          <w:spacing w:val="-17"/>
          <w:w w:val="115"/>
        </w:rPr>
        <w:t xml:space="preserve"> </w:t>
      </w:r>
      <w:r>
        <w:rPr>
          <w:w w:val="115"/>
        </w:rPr>
        <w:t>more</w:t>
      </w:r>
      <w:r>
        <w:rPr>
          <w:spacing w:val="-14"/>
          <w:w w:val="115"/>
        </w:rPr>
        <w:t xml:space="preserve"> </w:t>
      </w:r>
      <w:r>
        <w:rPr>
          <w:w w:val="115"/>
        </w:rPr>
        <w:t>bike</w:t>
      </w:r>
      <w:r>
        <w:rPr>
          <w:spacing w:val="-12"/>
          <w:w w:val="115"/>
        </w:rPr>
        <w:t xml:space="preserve"> </w:t>
      </w:r>
      <w:r>
        <w:rPr>
          <w:w w:val="115"/>
        </w:rPr>
        <w:t>lanes</w:t>
      </w:r>
      <w:r>
        <w:rPr>
          <w:spacing w:val="-11"/>
          <w:w w:val="115"/>
        </w:rPr>
        <w:t xml:space="preserve"> </w:t>
      </w:r>
      <w:r>
        <w:rPr>
          <w:w w:val="115"/>
        </w:rPr>
        <w:t>in</w:t>
      </w:r>
      <w:r>
        <w:rPr>
          <w:spacing w:val="-7"/>
          <w:w w:val="115"/>
        </w:rPr>
        <w:t xml:space="preserve"> </w:t>
      </w:r>
      <w:r>
        <w:rPr>
          <w:w w:val="115"/>
        </w:rPr>
        <w:t>their</w:t>
      </w:r>
      <w:r>
        <w:rPr>
          <w:spacing w:val="-7"/>
          <w:w w:val="115"/>
        </w:rPr>
        <w:t xml:space="preserve"> </w:t>
      </w:r>
      <w:r>
        <w:rPr>
          <w:w w:val="115"/>
        </w:rPr>
        <w:t>neighbourhoods</w:t>
      </w:r>
      <w:r>
        <w:rPr>
          <w:spacing w:val="-27"/>
          <w:w w:val="115"/>
        </w:rPr>
        <w:t xml:space="preserve"> </w:t>
      </w:r>
      <w:r>
        <w:rPr>
          <w:w w:val="115"/>
        </w:rPr>
        <w:t>and</w:t>
      </w:r>
      <w:r>
        <w:rPr>
          <w:spacing w:val="-20"/>
          <w:w w:val="115"/>
        </w:rPr>
        <w:t xml:space="preserve"> </w:t>
      </w:r>
      <w:r>
        <w:rPr>
          <w:w w:val="115"/>
        </w:rPr>
        <w:t>integration</w:t>
      </w:r>
      <w:r>
        <w:rPr>
          <w:spacing w:val="-6"/>
          <w:w w:val="115"/>
        </w:rPr>
        <w:t xml:space="preserve"> </w:t>
      </w:r>
      <w:r>
        <w:rPr>
          <w:w w:val="115"/>
        </w:rPr>
        <w:t>of SoBi on campus. Students also want to see bus stops run through campus as the university</w:t>
      </w:r>
      <w:r>
        <w:rPr>
          <w:spacing w:val="-21"/>
          <w:w w:val="115"/>
        </w:rPr>
        <w:t xml:space="preserve"> </w:t>
      </w:r>
      <w:r>
        <w:rPr>
          <w:w w:val="115"/>
        </w:rPr>
        <w:t>revises</w:t>
      </w:r>
      <w:r>
        <w:rPr>
          <w:spacing w:val="-23"/>
          <w:w w:val="115"/>
        </w:rPr>
        <w:t xml:space="preserve"> </w:t>
      </w:r>
      <w:r>
        <w:rPr>
          <w:w w:val="115"/>
        </w:rPr>
        <w:t>its</w:t>
      </w:r>
      <w:r>
        <w:rPr>
          <w:spacing w:val="-20"/>
          <w:w w:val="115"/>
        </w:rPr>
        <w:t xml:space="preserve"> </w:t>
      </w:r>
      <w:r>
        <w:rPr>
          <w:w w:val="115"/>
        </w:rPr>
        <w:t>master</w:t>
      </w:r>
      <w:r>
        <w:rPr>
          <w:spacing w:val="-16"/>
          <w:w w:val="115"/>
        </w:rPr>
        <w:t xml:space="preserve"> </w:t>
      </w:r>
      <w:r>
        <w:rPr>
          <w:w w:val="115"/>
        </w:rPr>
        <w:t>plans.</w:t>
      </w:r>
      <w:r>
        <w:rPr>
          <w:spacing w:val="-31"/>
          <w:w w:val="115"/>
        </w:rPr>
        <w:t xml:space="preserve"> </w:t>
      </w:r>
      <w:r>
        <w:rPr>
          <w:w w:val="115"/>
        </w:rPr>
        <w:t>The</w:t>
      </w:r>
      <w:r>
        <w:rPr>
          <w:spacing w:val="-28"/>
          <w:w w:val="115"/>
        </w:rPr>
        <w:t xml:space="preserve"> </w:t>
      </w:r>
      <w:r>
        <w:rPr>
          <w:w w:val="115"/>
        </w:rPr>
        <w:t>paper</w:t>
      </w:r>
      <w:r>
        <w:rPr>
          <w:spacing w:val="-19"/>
          <w:w w:val="115"/>
        </w:rPr>
        <w:t xml:space="preserve"> </w:t>
      </w:r>
      <w:r>
        <w:rPr>
          <w:w w:val="115"/>
        </w:rPr>
        <w:t>then</w:t>
      </w:r>
      <w:r>
        <w:rPr>
          <w:spacing w:val="-29"/>
          <w:w w:val="115"/>
        </w:rPr>
        <w:t xml:space="preserve"> </w:t>
      </w:r>
      <w:r>
        <w:rPr>
          <w:w w:val="115"/>
        </w:rPr>
        <w:t>has</w:t>
      </w:r>
      <w:r>
        <w:rPr>
          <w:spacing w:val="-29"/>
          <w:w w:val="115"/>
        </w:rPr>
        <w:t xml:space="preserve"> </w:t>
      </w:r>
      <w:r>
        <w:rPr>
          <w:w w:val="115"/>
        </w:rPr>
        <w:t>a</w:t>
      </w:r>
      <w:r>
        <w:rPr>
          <w:spacing w:val="-25"/>
          <w:w w:val="115"/>
        </w:rPr>
        <w:t xml:space="preserve"> </w:t>
      </w:r>
      <w:r>
        <w:rPr>
          <w:w w:val="115"/>
        </w:rPr>
        <w:t>series</w:t>
      </w:r>
      <w:r>
        <w:rPr>
          <w:spacing w:val="-25"/>
          <w:w w:val="115"/>
        </w:rPr>
        <w:t xml:space="preserve"> </w:t>
      </w:r>
      <w:r>
        <w:rPr>
          <w:w w:val="115"/>
        </w:rPr>
        <w:t>of</w:t>
      </w:r>
      <w:r>
        <w:rPr>
          <w:spacing w:val="-17"/>
          <w:w w:val="115"/>
        </w:rPr>
        <w:t xml:space="preserve"> </w:t>
      </w:r>
      <w:r>
        <w:rPr>
          <w:w w:val="115"/>
        </w:rPr>
        <w:t xml:space="preserve">recommendations for the HSR. Students express concerns with the harassment and discrimination </w:t>
      </w:r>
      <w:proofErr w:type="gramStart"/>
      <w:r>
        <w:rPr>
          <w:w w:val="115"/>
        </w:rPr>
        <w:t>response,</w:t>
      </w:r>
      <w:r>
        <w:rPr>
          <w:spacing w:val="-19"/>
          <w:w w:val="115"/>
        </w:rPr>
        <w:t xml:space="preserve"> </w:t>
      </w:r>
      <w:r>
        <w:rPr>
          <w:w w:val="115"/>
        </w:rPr>
        <w:t>and</w:t>
      </w:r>
      <w:proofErr w:type="gramEnd"/>
      <w:r>
        <w:rPr>
          <w:spacing w:val="-18"/>
          <w:w w:val="115"/>
        </w:rPr>
        <w:t xml:space="preserve"> </w:t>
      </w:r>
      <w:r>
        <w:rPr>
          <w:w w:val="115"/>
        </w:rPr>
        <w:t>want</w:t>
      </w:r>
      <w:r>
        <w:rPr>
          <w:spacing w:val="-12"/>
          <w:w w:val="115"/>
        </w:rPr>
        <w:t xml:space="preserve"> </w:t>
      </w:r>
      <w:r>
        <w:rPr>
          <w:w w:val="115"/>
        </w:rPr>
        <w:t>to</w:t>
      </w:r>
      <w:r>
        <w:rPr>
          <w:spacing w:val="-6"/>
          <w:w w:val="115"/>
        </w:rPr>
        <w:t xml:space="preserve"> </w:t>
      </w:r>
      <w:r>
        <w:rPr>
          <w:w w:val="115"/>
        </w:rPr>
        <w:t>see</w:t>
      </w:r>
      <w:r>
        <w:rPr>
          <w:spacing w:val="-20"/>
          <w:w w:val="115"/>
        </w:rPr>
        <w:t xml:space="preserve"> </w:t>
      </w:r>
      <w:r>
        <w:rPr>
          <w:w w:val="115"/>
        </w:rPr>
        <w:t>more</w:t>
      </w:r>
      <w:r>
        <w:rPr>
          <w:spacing w:val="-23"/>
          <w:w w:val="115"/>
        </w:rPr>
        <w:t xml:space="preserve"> </w:t>
      </w:r>
      <w:r>
        <w:rPr>
          <w:w w:val="115"/>
        </w:rPr>
        <w:t>strategic</w:t>
      </w:r>
      <w:r>
        <w:rPr>
          <w:spacing w:val="-12"/>
          <w:w w:val="115"/>
        </w:rPr>
        <w:t xml:space="preserve"> </w:t>
      </w:r>
      <w:r>
        <w:rPr>
          <w:w w:val="115"/>
        </w:rPr>
        <w:t>routes</w:t>
      </w:r>
      <w:r>
        <w:rPr>
          <w:spacing w:val="-16"/>
          <w:w w:val="115"/>
        </w:rPr>
        <w:t xml:space="preserve"> </w:t>
      </w:r>
      <w:r>
        <w:rPr>
          <w:w w:val="115"/>
        </w:rPr>
        <w:t>and</w:t>
      </w:r>
      <w:r>
        <w:rPr>
          <w:spacing w:val="-21"/>
          <w:w w:val="115"/>
        </w:rPr>
        <w:t xml:space="preserve"> </w:t>
      </w:r>
      <w:r>
        <w:rPr>
          <w:w w:val="115"/>
        </w:rPr>
        <w:t>scheduling.</w:t>
      </w:r>
      <w:r>
        <w:rPr>
          <w:spacing w:val="-18"/>
          <w:w w:val="115"/>
        </w:rPr>
        <w:t xml:space="preserve"> </w:t>
      </w:r>
      <w:r>
        <w:rPr>
          <w:w w:val="115"/>
        </w:rPr>
        <w:t>Bus</w:t>
      </w:r>
      <w:r>
        <w:rPr>
          <w:spacing w:val="-22"/>
          <w:w w:val="115"/>
        </w:rPr>
        <w:t xml:space="preserve"> </w:t>
      </w:r>
      <w:r>
        <w:rPr>
          <w:w w:val="115"/>
        </w:rPr>
        <w:t>shelters</w:t>
      </w:r>
      <w:r>
        <w:rPr>
          <w:spacing w:val="-16"/>
          <w:w w:val="115"/>
        </w:rPr>
        <w:t xml:space="preserve"> </w:t>
      </w:r>
      <w:r>
        <w:rPr>
          <w:w w:val="115"/>
        </w:rPr>
        <w:t>and their design is also addressed, while suggestions are made to modernize communication and feedback</w:t>
      </w:r>
      <w:r>
        <w:rPr>
          <w:spacing w:val="41"/>
          <w:w w:val="115"/>
        </w:rPr>
        <w:t xml:space="preserve"> </w:t>
      </w:r>
      <w:r>
        <w:rPr>
          <w:w w:val="115"/>
        </w:rPr>
        <w:t>systems.</w:t>
      </w:r>
    </w:p>
    <w:p w14:paraId="1BD6C263" w14:textId="77777777" w:rsidR="00B51A31" w:rsidRDefault="00D32D1B">
      <w:pPr>
        <w:pStyle w:val="BodyText"/>
        <w:spacing w:before="205" w:line="288" w:lineRule="auto"/>
        <w:ind w:left="251" w:right="1548" w:hanging="1"/>
      </w:pPr>
      <w:r>
        <w:rPr>
          <w:w w:val="110"/>
        </w:rPr>
        <w:t xml:space="preserve">Students want to see McMaster's GO terminal become a hub of </w:t>
      </w:r>
      <w:proofErr w:type="gramStart"/>
      <w:r>
        <w:rPr>
          <w:w w:val="110"/>
        </w:rPr>
        <w:t>transportation, and</w:t>
      </w:r>
      <w:proofErr w:type="gramEnd"/>
      <w:r>
        <w:rPr>
          <w:w w:val="110"/>
        </w:rPr>
        <w:t xml:space="preserve"> want to see increased and extended GO bus service on campus. The</w:t>
      </w:r>
      <w:r>
        <w:rPr>
          <w:w w:val="110"/>
        </w:rPr>
        <w:t xml:space="preserve"> data collected from the Presto U-Pass system is also something students want to see publicly released and reported on.</w:t>
      </w:r>
    </w:p>
    <w:p w14:paraId="18EC1A85" w14:textId="77777777" w:rsidR="00B51A31" w:rsidRDefault="00B51A31">
      <w:pPr>
        <w:spacing w:line="288" w:lineRule="auto"/>
        <w:sectPr w:rsidR="00B51A31">
          <w:pgSz w:w="12240" w:h="15840"/>
          <w:pgMar w:top="1380" w:right="0" w:bottom="280" w:left="1200" w:header="720" w:footer="720" w:gutter="0"/>
          <w:cols w:space="720"/>
        </w:sectPr>
      </w:pPr>
    </w:p>
    <w:p w14:paraId="34C22FE4" w14:textId="77777777" w:rsidR="00B51A31" w:rsidRDefault="00D32D1B">
      <w:pPr>
        <w:pStyle w:val="BodyText"/>
        <w:spacing w:before="67" w:line="288" w:lineRule="auto"/>
        <w:ind w:left="248" w:right="1705"/>
      </w:pPr>
      <w:r>
        <w:rPr>
          <w:w w:val="110"/>
        </w:rPr>
        <w:lastRenderedPageBreak/>
        <w:t xml:space="preserve">Rapid transit development is also important </w:t>
      </w:r>
      <w:proofErr w:type="gramStart"/>
      <w:r>
        <w:rPr>
          <w:w w:val="110"/>
        </w:rPr>
        <w:t>to  students</w:t>
      </w:r>
      <w:proofErr w:type="gramEnd"/>
      <w:r>
        <w:rPr>
          <w:w w:val="110"/>
        </w:rPr>
        <w:t>, and we are concerned about the delays of the BLAST network and the 1</w:t>
      </w:r>
      <w:r>
        <w:rPr>
          <w:w w:val="110"/>
        </w:rPr>
        <w:t>0 Year Local Transit Strategy. The paper ends with recommendations to improve parking on</w:t>
      </w:r>
      <w:r>
        <w:rPr>
          <w:spacing w:val="-12"/>
          <w:w w:val="110"/>
        </w:rPr>
        <w:t xml:space="preserve"> </w:t>
      </w:r>
      <w:r>
        <w:rPr>
          <w:w w:val="110"/>
        </w:rPr>
        <w:t>campus.</w:t>
      </w:r>
    </w:p>
    <w:p w14:paraId="18B413EC" w14:textId="77777777" w:rsidR="00B51A31" w:rsidRDefault="00D32D1B">
      <w:pPr>
        <w:pStyle w:val="BodyText"/>
        <w:spacing w:before="199" w:line="288" w:lineRule="auto"/>
        <w:ind w:left="249" w:right="1548" w:firstLine="2"/>
      </w:pPr>
      <w:r>
        <w:rPr>
          <w:w w:val="115"/>
        </w:rPr>
        <w:t>This</w:t>
      </w:r>
      <w:r>
        <w:rPr>
          <w:spacing w:val="-26"/>
          <w:w w:val="115"/>
        </w:rPr>
        <w:t xml:space="preserve"> </w:t>
      </w:r>
      <w:r>
        <w:rPr>
          <w:w w:val="115"/>
        </w:rPr>
        <w:t>policy</w:t>
      </w:r>
      <w:r>
        <w:rPr>
          <w:spacing w:val="-20"/>
          <w:w w:val="115"/>
        </w:rPr>
        <w:t xml:space="preserve"> </w:t>
      </w:r>
      <w:r>
        <w:rPr>
          <w:w w:val="115"/>
        </w:rPr>
        <w:t>was</w:t>
      </w:r>
      <w:r>
        <w:rPr>
          <w:spacing w:val="-25"/>
          <w:w w:val="115"/>
        </w:rPr>
        <w:t xml:space="preserve"> </w:t>
      </w:r>
      <w:r>
        <w:rPr>
          <w:w w:val="115"/>
        </w:rPr>
        <w:t>informed</w:t>
      </w:r>
      <w:r>
        <w:rPr>
          <w:spacing w:val="-22"/>
          <w:w w:val="115"/>
        </w:rPr>
        <w:t xml:space="preserve"> </w:t>
      </w:r>
      <w:r>
        <w:rPr>
          <w:w w:val="115"/>
        </w:rPr>
        <w:t>by</w:t>
      </w:r>
      <w:r>
        <w:rPr>
          <w:spacing w:val="-22"/>
          <w:w w:val="115"/>
        </w:rPr>
        <w:t xml:space="preserve"> </w:t>
      </w:r>
      <w:r>
        <w:rPr>
          <w:w w:val="115"/>
        </w:rPr>
        <w:t>research</w:t>
      </w:r>
      <w:r>
        <w:rPr>
          <w:spacing w:val="-20"/>
          <w:w w:val="115"/>
        </w:rPr>
        <w:t xml:space="preserve"> </w:t>
      </w:r>
      <w:r>
        <w:rPr>
          <w:w w:val="115"/>
        </w:rPr>
        <w:t>through</w:t>
      </w:r>
      <w:r>
        <w:rPr>
          <w:spacing w:val="-21"/>
          <w:w w:val="115"/>
        </w:rPr>
        <w:t xml:space="preserve"> </w:t>
      </w:r>
      <w:r>
        <w:rPr>
          <w:w w:val="115"/>
        </w:rPr>
        <w:t>focus</w:t>
      </w:r>
      <w:r>
        <w:rPr>
          <w:spacing w:val="-25"/>
          <w:w w:val="115"/>
        </w:rPr>
        <w:t xml:space="preserve"> </w:t>
      </w:r>
      <w:r>
        <w:rPr>
          <w:w w:val="115"/>
        </w:rPr>
        <w:t>groups,</w:t>
      </w:r>
      <w:r>
        <w:rPr>
          <w:spacing w:val="-24"/>
          <w:w w:val="115"/>
        </w:rPr>
        <w:t xml:space="preserve"> </w:t>
      </w:r>
      <w:r>
        <w:rPr>
          <w:w w:val="115"/>
        </w:rPr>
        <w:t>surveys,</w:t>
      </w:r>
      <w:r>
        <w:rPr>
          <w:spacing w:val="-24"/>
          <w:w w:val="115"/>
        </w:rPr>
        <w:t xml:space="preserve"> </w:t>
      </w:r>
      <w:r>
        <w:rPr>
          <w:w w:val="115"/>
        </w:rPr>
        <w:t>and</w:t>
      </w:r>
      <w:r>
        <w:rPr>
          <w:spacing w:val="-30"/>
          <w:w w:val="115"/>
        </w:rPr>
        <w:t xml:space="preserve"> </w:t>
      </w:r>
      <w:r>
        <w:rPr>
          <w:w w:val="115"/>
        </w:rPr>
        <w:t>published data regarding transit and student</w:t>
      </w:r>
      <w:r>
        <w:rPr>
          <w:spacing w:val="42"/>
          <w:w w:val="115"/>
        </w:rPr>
        <w:t xml:space="preserve"> </w:t>
      </w:r>
      <w:r>
        <w:rPr>
          <w:w w:val="115"/>
        </w:rPr>
        <w:t>transportation.</w:t>
      </w:r>
    </w:p>
    <w:p w14:paraId="4F6D1342" w14:textId="77777777" w:rsidR="00B51A31" w:rsidRDefault="00B51A31">
      <w:pPr>
        <w:spacing w:line="288" w:lineRule="auto"/>
        <w:sectPr w:rsidR="00B51A31">
          <w:pgSz w:w="12240" w:h="15840"/>
          <w:pgMar w:top="1380" w:right="0" w:bottom="280" w:left="1200" w:header="720" w:footer="720" w:gutter="0"/>
          <w:cols w:space="720"/>
        </w:sectPr>
      </w:pPr>
    </w:p>
    <w:p w14:paraId="2688B29B" w14:textId="77777777" w:rsidR="00B51A31" w:rsidRDefault="00D32D1B">
      <w:pPr>
        <w:pStyle w:val="Heading1"/>
      </w:pPr>
      <w:r>
        <w:lastRenderedPageBreak/>
        <w:pict w14:anchorId="0C89BF11">
          <v:group id="_x0000_s1873" alt="" style="position:absolute;left:0;text-align:left;margin-left:65.4pt;margin-top:17.15pt;width:481.75pt;height:448.3pt;z-index:-16955392;mso-position-horizontal-relative:page" coordorigin="1308,343" coordsize="9635,8966">
            <v:line id="_x0000_s1874" alt="" style="position:absolute" from="1327,9308" to="1327,350" strokeweight=".25439mm"/>
            <v:line id="_x0000_s1875" alt="" style="position:absolute" from="10928,9308" to="10928,350" strokeweight=".16961mm"/>
            <v:shape id="_x0000_s1876" alt="" style="position:absolute;left:1307;top:349;width:9635;height:8939" coordorigin="1308,350" coordsize="9635,8939" o:spt="100" adj="0,,0" path="m1308,350r9634,m1308,9289r9634,e" filled="f" strokeweight=".25436mm">
              <v:stroke joinstyle="round"/>
              <v:formulas/>
              <v:path arrowok="t" o:connecttype="segments"/>
            </v:shape>
            <w10:wrap anchorx="page"/>
          </v:group>
        </w:pict>
      </w:r>
      <w:bookmarkStart w:id="1" w:name="_bookmark1"/>
      <w:bookmarkEnd w:id="1"/>
      <w:r>
        <w:rPr>
          <w:w w:val="105"/>
        </w:rPr>
        <w:t>Design</w:t>
      </w:r>
    </w:p>
    <w:p w14:paraId="65389FCD" w14:textId="77777777" w:rsidR="00B51A31" w:rsidRDefault="00D32D1B">
      <w:pPr>
        <w:spacing w:before="40" w:line="249" w:lineRule="auto"/>
        <w:ind w:left="248" w:right="1825" w:firstLine="2"/>
        <w:rPr>
          <w:sz w:val="20"/>
        </w:rPr>
      </w:pPr>
      <w:r>
        <w:rPr>
          <w:w w:val="115"/>
          <w:sz w:val="20"/>
        </w:rPr>
        <w:t>Principle:</w:t>
      </w:r>
      <w:r>
        <w:rPr>
          <w:spacing w:val="-22"/>
          <w:w w:val="115"/>
          <w:sz w:val="20"/>
        </w:rPr>
        <w:t xml:space="preserve"> </w:t>
      </w:r>
      <w:r>
        <w:rPr>
          <w:w w:val="115"/>
          <w:sz w:val="20"/>
        </w:rPr>
        <w:t>Students,</w:t>
      </w:r>
      <w:r>
        <w:rPr>
          <w:spacing w:val="-28"/>
          <w:w w:val="115"/>
          <w:sz w:val="20"/>
        </w:rPr>
        <w:t xml:space="preserve"> </w:t>
      </w:r>
      <w:r>
        <w:rPr>
          <w:w w:val="115"/>
          <w:sz w:val="20"/>
        </w:rPr>
        <w:t>and</w:t>
      </w:r>
      <w:r>
        <w:rPr>
          <w:spacing w:val="-25"/>
          <w:w w:val="115"/>
          <w:sz w:val="20"/>
        </w:rPr>
        <w:t xml:space="preserve"> </w:t>
      </w:r>
      <w:r>
        <w:rPr>
          <w:w w:val="115"/>
          <w:sz w:val="20"/>
        </w:rPr>
        <w:t>all</w:t>
      </w:r>
      <w:r>
        <w:rPr>
          <w:spacing w:val="-26"/>
          <w:w w:val="115"/>
          <w:sz w:val="20"/>
        </w:rPr>
        <w:t xml:space="preserve"> </w:t>
      </w:r>
      <w:r>
        <w:rPr>
          <w:w w:val="115"/>
          <w:sz w:val="20"/>
        </w:rPr>
        <w:t>other</w:t>
      </w:r>
      <w:r>
        <w:rPr>
          <w:spacing w:val="-20"/>
          <w:w w:val="115"/>
          <w:sz w:val="20"/>
        </w:rPr>
        <w:t xml:space="preserve"> </w:t>
      </w:r>
      <w:r>
        <w:rPr>
          <w:w w:val="115"/>
          <w:sz w:val="20"/>
        </w:rPr>
        <w:t>members</w:t>
      </w:r>
      <w:r>
        <w:rPr>
          <w:spacing w:val="-25"/>
          <w:w w:val="115"/>
          <w:sz w:val="20"/>
        </w:rPr>
        <w:t xml:space="preserve"> </w:t>
      </w:r>
      <w:r>
        <w:rPr>
          <w:w w:val="115"/>
          <w:sz w:val="20"/>
        </w:rPr>
        <w:t>of</w:t>
      </w:r>
      <w:r>
        <w:rPr>
          <w:spacing w:val="-22"/>
          <w:w w:val="115"/>
          <w:sz w:val="20"/>
        </w:rPr>
        <w:t xml:space="preserve"> </w:t>
      </w:r>
      <w:r>
        <w:rPr>
          <w:w w:val="115"/>
          <w:sz w:val="20"/>
        </w:rPr>
        <w:t>the</w:t>
      </w:r>
      <w:r>
        <w:rPr>
          <w:spacing w:val="-18"/>
          <w:w w:val="115"/>
          <w:sz w:val="20"/>
        </w:rPr>
        <w:t xml:space="preserve"> </w:t>
      </w:r>
      <w:r>
        <w:rPr>
          <w:w w:val="115"/>
          <w:sz w:val="20"/>
        </w:rPr>
        <w:t>immediate</w:t>
      </w:r>
      <w:r>
        <w:rPr>
          <w:spacing w:val="-19"/>
          <w:w w:val="115"/>
          <w:sz w:val="20"/>
        </w:rPr>
        <w:t xml:space="preserve"> </w:t>
      </w:r>
      <w:r>
        <w:rPr>
          <w:w w:val="115"/>
          <w:sz w:val="20"/>
        </w:rPr>
        <w:t>McMaster</w:t>
      </w:r>
      <w:r>
        <w:rPr>
          <w:spacing w:val="-14"/>
          <w:w w:val="115"/>
          <w:sz w:val="20"/>
        </w:rPr>
        <w:t xml:space="preserve"> </w:t>
      </w:r>
      <w:r>
        <w:rPr>
          <w:w w:val="115"/>
          <w:sz w:val="20"/>
        </w:rPr>
        <w:t>community,</w:t>
      </w:r>
      <w:r>
        <w:rPr>
          <w:spacing w:val="-22"/>
          <w:w w:val="115"/>
          <w:sz w:val="20"/>
        </w:rPr>
        <w:t xml:space="preserve"> </w:t>
      </w:r>
      <w:r>
        <w:rPr>
          <w:w w:val="115"/>
          <w:sz w:val="20"/>
        </w:rPr>
        <w:t>should have</w:t>
      </w:r>
      <w:r>
        <w:rPr>
          <w:spacing w:val="-8"/>
          <w:w w:val="115"/>
          <w:sz w:val="20"/>
        </w:rPr>
        <w:t xml:space="preserve"> </w:t>
      </w:r>
      <w:r>
        <w:rPr>
          <w:w w:val="115"/>
          <w:sz w:val="20"/>
        </w:rPr>
        <w:t>safe</w:t>
      </w:r>
      <w:r>
        <w:rPr>
          <w:spacing w:val="-7"/>
          <w:w w:val="115"/>
          <w:sz w:val="20"/>
        </w:rPr>
        <w:t xml:space="preserve"> </w:t>
      </w:r>
      <w:r>
        <w:rPr>
          <w:w w:val="115"/>
          <w:sz w:val="20"/>
        </w:rPr>
        <w:t>means</w:t>
      </w:r>
      <w:r>
        <w:rPr>
          <w:spacing w:val="-8"/>
          <w:w w:val="115"/>
          <w:sz w:val="20"/>
        </w:rPr>
        <w:t xml:space="preserve"> </w:t>
      </w:r>
      <w:r>
        <w:rPr>
          <w:w w:val="115"/>
          <w:sz w:val="20"/>
        </w:rPr>
        <w:t>of</w:t>
      </w:r>
      <w:r>
        <w:rPr>
          <w:spacing w:val="12"/>
          <w:w w:val="115"/>
          <w:sz w:val="20"/>
        </w:rPr>
        <w:t xml:space="preserve"> </w:t>
      </w:r>
      <w:r>
        <w:rPr>
          <w:w w:val="115"/>
          <w:sz w:val="20"/>
        </w:rPr>
        <w:t>transportation</w:t>
      </w:r>
      <w:r>
        <w:rPr>
          <w:spacing w:val="-12"/>
          <w:w w:val="115"/>
          <w:sz w:val="20"/>
        </w:rPr>
        <w:t xml:space="preserve"> </w:t>
      </w:r>
      <w:r>
        <w:rPr>
          <w:w w:val="115"/>
          <w:sz w:val="20"/>
        </w:rPr>
        <w:t>whether</w:t>
      </w:r>
      <w:r>
        <w:rPr>
          <w:spacing w:val="4"/>
          <w:w w:val="115"/>
          <w:sz w:val="20"/>
        </w:rPr>
        <w:t xml:space="preserve"> </w:t>
      </w:r>
      <w:r>
        <w:rPr>
          <w:w w:val="115"/>
          <w:sz w:val="20"/>
        </w:rPr>
        <w:t>travelling on</w:t>
      </w:r>
      <w:r>
        <w:rPr>
          <w:spacing w:val="-11"/>
          <w:w w:val="115"/>
          <w:sz w:val="20"/>
        </w:rPr>
        <w:t xml:space="preserve"> </w:t>
      </w:r>
      <w:r>
        <w:rPr>
          <w:w w:val="115"/>
          <w:sz w:val="20"/>
        </w:rPr>
        <w:t>foot,</w:t>
      </w:r>
      <w:r>
        <w:rPr>
          <w:spacing w:val="-15"/>
          <w:w w:val="115"/>
          <w:sz w:val="20"/>
        </w:rPr>
        <w:t xml:space="preserve"> </w:t>
      </w:r>
      <w:r>
        <w:rPr>
          <w:w w:val="115"/>
          <w:sz w:val="20"/>
        </w:rPr>
        <w:t>by</w:t>
      </w:r>
      <w:r>
        <w:rPr>
          <w:spacing w:val="-17"/>
          <w:w w:val="115"/>
          <w:sz w:val="20"/>
        </w:rPr>
        <w:t xml:space="preserve"> </w:t>
      </w:r>
      <w:r>
        <w:rPr>
          <w:w w:val="115"/>
          <w:sz w:val="20"/>
        </w:rPr>
        <w:t>bike,</w:t>
      </w:r>
      <w:r>
        <w:rPr>
          <w:spacing w:val="-14"/>
          <w:w w:val="115"/>
          <w:sz w:val="20"/>
        </w:rPr>
        <w:t xml:space="preserve"> </w:t>
      </w:r>
      <w:r>
        <w:rPr>
          <w:w w:val="115"/>
          <w:sz w:val="20"/>
        </w:rPr>
        <w:t>by</w:t>
      </w:r>
      <w:r>
        <w:rPr>
          <w:spacing w:val="2"/>
          <w:w w:val="115"/>
          <w:sz w:val="20"/>
        </w:rPr>
        <w:t xml:space="preserve"> </w:t>
      </w:r>
      <w:r>
        <w:rPr>
          <w:w w:val="115"/>
          <w:sz w:val="20"/>
        </w:rPr>
        <w:t>bus</w:t>
      </w:r>
      <w:r>
        <w:rPr>
          <w:spacing w:val="-9"/>
          <w:w w:val="115"/>
          <w:sz w:val="20"/>
        </w:rPr>
        <w:t xml:space="preserve"> </w:t>
      </w:r>
      <w:r>
        <w:rPr>
          <w:w w:val="115"/>
          <w:sz w:val="20"/>
        </w:rPr>
        <w:t>or</w:t>
      </w:r>
      <w:r>
        <w:rPr>
          <w:spacing w:val="4"/>
          <w:w w:val="115"/>
          <w:sz w:val="20"/>
        </w:rPr>
        <w:t xml:space="preserve"> </w:t>
      </w:r>
      <w:r>
        <w:rPr>
          <w:w w:val="115"/>
          <w:sz w:val="20"/>
        </w:rPr>
        <w:t>car.</w:t>
      </w:r>
    </w:p>
    <w:p w14:paraId="48575DDA" w14:textId="77777777" w:rsidR="00B51A31" w:rsidRDefault="00B51A31">
      <w:pPr>
        <w:pStyle w:val="BodyText"/>
        <w:spacing w:before="1"/>
        <w:rPr>
          <w:sz w:val="21"/>
        </w:rPr>
      </w:pPr>
    </w:p>
    <w:p w14:paraId="5AB860FD" w14:textId="77777777" w:rsidR="00B51A31" w:rsidRDefault="00D32D1B">
      <w:pPr>
        <w:spacing w:line="249" w:lineRule="auto"/>
        <w:ind w:left="256" w:right="1825" w:hanging="6"/>
        <w:rPr>
          <w:sz w:val="20"/>
        </w:rPr>
      </w:pPr>
      <w:r>
        <w:rPr>
          <w:w w:val="110"/>
          <w:sz w:val="20"/>
        </w:rPr>
        <w:t>Principle: Students with disabilities should have the same ease of convenience and safety when travelling on the HSR to and from campus as all other McMaster</w:t>
      </w:r>
      <w:r>
        <w:rPr>
          <w:spacing w:val="58"/>
          <w:w w:val="110"/>
          <w:sz w:val="20"/>
        </w:rPr>
        <w:t xml:space="preserve"> </w:t>
      </w:r>
      <w:r>
        <w:rPr>
          <w:w w:val="110"/>
          <w:sz w:val="20"/>
        </w:rPr>
        <w:t>students.</w:t>
      </w:r>
    </w:p>
    <w:p w14:paraId="6E6DC038" w14:textId="77777777" w:rsidR="00B51A31" w:rsidRDefault="00B51A31">
      <w:pPr>
        <w:pStyle w:val="BodyText"/>
        <w:spacing w:before="1"/>
        <w:rPr>
          <w:sz w:val="21"/>
        </w:rPr>
      </w:pPr>
    </w:p>
    <w:p w14:paraId="03741D48" w14:textId="77777777" w:rsidR="00B51A31" w:rsidRDefault="00D32D1B">
      <w:pPr>
        <w:spacing w:line="249" w:lineRule="auto"/>
        <w:ind w:left="250" w:right="1825"/>
        <w:rPr>
          <w:sz w:val="20"/>
        </w:rPr>
      </w:pPr>
      <w:r>
        <w:rPr>
          <w:w w:val="110"/>
          <w:sz w:val="20"/>
        </w:rPr>
        <w:t>Principle: All McMaster students should have access to reliable and convenient to trave</w:t>
      </w:r>
      <w:r>
        <w:rPr>
          <w:w w:val="110"/>
          <w:sz w:val="20"/>
        </w:rPr>
        <w:t>l to, from and on McMaster campus.</w:t>
      </w:r>
    </w:p>
    <w:p w14:paraId="18940D3A" w14:textId="77777777" w:rsidR="00B51A31" w:rsidRDefault="00B51A31">
      <w:pPr>
        <w:pStyle w:val="BodyText"/>
        <w:spacing w:before="1"/>
        <w:rPr>
          <w:sz w:val="21"/>
        </w:rPr>
      </w:pPr>
    </w:p>
    <w:p w14:paraId="02CC3B26" w14:textId="77777777" w:rsidR="00B51A31" w:rsidRDefault="00D32D1B">
      <w:pPr>
        <w:spacing w:line="249" w:lineRule="auto"/>
        <w:ind w:left="250" w:right="1825"/>
        <w:rPr>
          <w:sz w:val="20"/>
        </w:rPr>
      </w:pPr>
      <w:r>
        <w:rPr>
          <w:w w:val="110"/>
          <w:sz w:val="20"/>
        </w:rPr>
        <w:t>Principle: High service levels of transit are crucial to the McMaster student experience and student retention.</w:t>
      </w:r>
    </w:p>
    <w:p w14:paraId="7005C272" w14:textId="77777777" w:rsidR="00B51A31" w:rsidRDefault="00B51A31">
      <w:pPr>
        <w:pStyle w:val="BodyText"/>
        <w:spacing w:before="1"/>
        <w:rPr>
          <w:sz w:val="21"/>
        </w:rPr>
      </w:pPr>
    </w:p>
    <w:p w14:paraId="28017E9D" w14:textId="77777777" w:rsidR="00B51A31" w:rsidRDefault="00D32D1B">
      <w:pPr>
        <w:spacing w:line="249" w:lineRule="auto"/>
        <w:ind w:left="248" w:right="1548" w:firstLine="2"/>
        <w:rPr>
          <w:sz w:val="20"/>
        </w:rPr>
      </w:pPr>
      <w:r>
        <w:rPr>
          <w:w w:val="110"/>
          <w:sz w:val="20"/>
        </w:rPr>
        <w:t>Concern: Hamilton streets, especially major roads and streets along bus routes, are unsafe for cyclists and</w:t>
      </w:r>
      <w:r>
        <w:rPr>
          <w:w w:val="110"/>
          <w:sz w:val="20"/>
        </w:rPr>
        <w:t xml:space="preserve"> do not account for the experience of cyclists.</w:t>
      </w:r>
    </w:p>
    <w:p w14:paraId="5C630681" w14:textId="77777777" w:rsidR="00B51A31" w:rsidRDefault="00B51A31">
      <w:pPr>
        <w:pStyle w:val="BodyText"/>
        <w:spacing w:before="1"/>
        <w:rPr>
          <w:sz w:val="21"/>
        </w:rPr>
      </w:pPr>
    </w:p>
    <w:p w14:paraId="5DFD68EA" w14:textId="77777777" w:rsidR="00B51A31" w:rsidRDefault="00D32D1B">
      <w:pPr>
        <w:spacing w:line="249" w:lineRule="auto"/>
        <w:ind w:left="250" w:right="1825" w:firstLine="1"/>
        <w:rPr>
          <w:sz w:val="20"/>
        </w:rPr>
      </w:pPr>
      <w:r>
        <w:rPr>
          <w:w w:val="110"/>
          <w:sz w:val="20"/>
        </w:rPr>
        <w:t>Concern: Many bus stops are not accessible for McMaster students with disabilities or students who use mobility aids.</w:t>
      </w:r>
    </w:p>
    <w:p w14:paraId="5DAEC1FB" w14:textId="77777777" w:rsidR="00B51A31" w:rsidRDefault="00B51A31">
      <w:pPr>
        <w:pStyle w:val="BodyText"/>
        <w:spacing w:before="1"/>
        <w:rPr>
          <w:sz w:val="21"/>
        </w:rPr>
      </w:pPr>
    </w:p>
    <w:p w14:paraId="1454A662" w14:textId="77777777" w:rsidR="00B51A31" w:rsidRDefault="00D32D1B">
      <w:pPr>
        <w:spacing w:line="249" w:lineRule="auto"/>
        <w:ind w:left="251" w:right="1825"/>
        <w:rPr>
          <w:sz w:val="20"/>
        </w:rPr>
      </w:pPr>
      <w:r>
        <w:rPr>
          <w:w w:val="110"/>
          <w:sz w:val="20"/>
        </w:rPr>
        <w:t>Concern: McMaster University is implementing a strategy to make a Vehicle-Free Core Camp</w:t>
      </w:r>
      <w:r>
        <w:rPr>
          <w:w w:val="110"/>
          <w:sz w:val="20"/>
        </w:rPr>
        <w:t>us which limits students of accessible, reliable and convenient transit</w:t>
      </w:r>
      <w:r>
        <w:rPr>
          <w:spacing w:val="52"/>
          <w:w w:val="110"/>
          <w:sz w:val="20"/>
        </w:rPr>
        <w:t xml:space="preserve"> </w:t>
      </w:r>
      <w:r>
        <w:rPr>
          <w:w w:val="110"/>
          <w:sz w:val="20"/>
        </w:rPr>
        <w:t>service.</w:t>
      </w:r>
    </w:p>
    <w:p w14:paraId="0E7FBC2C" w14:textId="77777777" w:rsidR="00B51A31" w:rsidRDefault="00B51A31">
      <w:pPr>
        <w:pStyle w:val="BodyText"/>
        <w:spacing w:before="1"/>
        <w:rPr>
          <w:sz w:val="21"/>
        </w:rPr>
      </w:pPr>
    </w:p>
    <w:p w14:paraId="55628ACC" w14:textId="77777777" w:rsidR="00B51A31" w:rsidRDefault="00D32D1B">
      <w:pPr>
        <w:spacing w:before="1" w:line="249" w:lineRule="auto"/>
        <w:ind w:left="248" w:right="1548" w:firstLine="3"/>
        <w:rPr>
          <w:sz w:val="20"/>
        </w:rPr>
      </w:pPr>
      <w:r>
        <w:rPr>
          <w:w w:val="110"/>
          <w:sz w:val="20"/>
        </w:rPr>
        <w:t>Concern: McMaster University is considering to not renew their contract with SoBi Hamilton, resulting in discontinued bike stations on campus.</w:t>
      </w:r>
    </w:p>
    <w:p w14:paraId="40739165" w14:textId="77777777" w:rsidR="00B51A31" w:rsidRDefault="00B51A31">
      <w:pPr>
        <w:pStyle w:val="BodyText"/>
        <w:rPr>
          <w:sz w:val="21"/>
        </w:rPr>
      </w:pPr>
    </w:p>
    <w:p w14:paraId="2C9DAF00" w14:textId="77777777" w:rsidR="00B51A31" w:rsidRDefault="00D32D1B">
      <w:pPr>
        <w:spacing w:before="1" w:line="249" w:lineRule="auto"/>
        <w:ind w:left="248" w:right="1548" w:firstLine="1"/>
        <w:rPr>
          <w:sz w:val="20"/>
        </w:rPr>
      </w:pPr>
      <w:r>
        <w:rPr>
          <w:w w:val="110"/>
          <w:sz w:val="20"/>
        </w:rPr>
        <w:t>Recommendation: The City of Hamilton should create more bicycle lanes in the Ainslie Wood­ East neighbourhood, particularly along the 51/SA route to encourage biking and to make the commute for cyclists safer.</w:t>
      </w:r>
    </w:p>
    <w:p w14:paraId="384F6EA3" w14:textId="77777777" w:rsidR="00B51A31" w:rsidRDefault="00B51A31">
      <w:pPr>
        <w:pStyle w:val="BodyText"/>
        <w:spacing w:before="2"/>
        <w:rPr>
          <w:sz w:val="21"/>
        </w:rPr>
      </w:pPr>
    </w:p>
    <w:p w14:paraId="5A5442AC" w14:textId="77777777" w:rsidR="00B51A31" w:rsidRDefault="00D32D1B">
      <w:pPr>
        <w:spacing w:line="249" w:lineRule="auto"/>
        <w:ind w:left="248" w:right="1825" w:firstLine="2"/>
        <w:rPr>
          <w:sz w:val="20"/>
        </w:rPr>
      </w:pPr>
      <w:r>
        <w:rPr>
          <w:w w:val="110"/>
          <w:sz w:val="20"/>
        </w:rPr>
        <w:t>Recommendation: The City should do an audit a</w:t>
      </w:r>
      <w:r>
        <w:rPr>
          <w:w w:val="110"/>
          <w:sz w:val="20"/>
        </w:rPr>
        <w:t>nd subsequent repairs of damaged and inaccessible sidewalks (raised concrete, holes, missing accessibility ramps).</w:t>
      </w:r>
    </w:p>
    <w:p w14:paraId="6D8EAA0E" w14:textId="77777777" w:rsidR="00B51A31" w:rsidRDefault="00B51A31">
      <w:pPr>
        <w:pStyle w:val="BodyText"/>
        <w:spacing w:before="1"/>
        <w:rPr>
          <w:sz w:val="21"/>
        </w:rPr>
      </w:pPr>
    </w:p>
    <w:p w14:paraId="151ED8AB" w14:textId="77777777" w:rsidR="00B51A31" w:rsidRDefault="00D32D1B">
      <w:pPr>
        <w:spacing w:line="249" w:lineRule="auto"/>
        <w:ind w:left="249" w:right="1548"/>
        <w:rPr>
          <w:sz w:val="20"/>
        </w:rPr>
      </w:pPr>
      <w:r>
        <w:rPr>
          <w:w w:val="110"/>
          <w:sz w:val="20"/>
        </w:rPr>
        <w:t>Recommendation: McMaster University should not implement the strategy to make a Vehicle­ Free Core Campus.</w:t>
      </w:r>
    </w:p>
    <w:p w14:paraId="5B6ADC14" w14:textId="77777777" w:rsidR="00B51A31" w:rsidRDefault="00B51A31">
      <w:pPr>
        <w:pStyle w:val="BodyText"/>
        <w:spacing w:before="1"/>
        <w:rPr>
          <w:sz w:val="21"/>
        </w:rPr>
      </w:pPr>
    </w:p>
    <w:p w14:paraId="2D89E1CE" w14:textId="77777777" w:rsidR="00B51A31" w:rsidRDefault="00D32D1B">
      <w:pPr>
        <w:spacing w:line="249" w:lineRule="auto"/>
        <w:ind w:left="248" w:right="1825" w:firstLine="2"/>
        <w:rPr>
          <w:sz w:val="20"/>
        </w:rPr>
      </w:pPr>
      <w:r>
        <w:rPr>
          <w:w w:val="110"/>
          <w:sz w:val="20"/>
        </w:rPr>
        <w:t>Recommendation: McMaster Univers</w:t>
      </w:r>
      <w:r>
        <w:rPr>
          <w:w w:val="110"/>
          <w:sz w:val="20"/>
        </w:rPr>
        <w:t>ity should continue to work with SoBi Hamilton to provide bike stations on and near campus.</w:t>
      </w:r>
    </w:p>
    <w:p w14:paraId="1DA85CF3" w14:textId="77777777" w:rsidR="00B51A31" w:rsidRDefault="00B51A31">
      <w:pPr>
        <w:pStyle w:val="BodyText"/>
      </w:pPr>
    </w:p>
    <w:p w14:paraId="5F02AA32" w14:textId="77777777" w:rsidR="00B51A31" w:rsidRDefault="00B51A31">
      <w:pPr>
        <w:pStyle w:val="BodyText"/>
      </w:pPr>
    </w:p>
    <w:p w14:paraId="04482ACA" w14:textId="77777777" w:rsidR="00B51A31" w:rsidRDefault="00B51A31">
      <w:pPr>
        <w:pStyle w:val="BodyText"/>
        <w:spacing w:before="6"/>
        <w:rPr>
          <w:sz w:val="23"/>
        </w:rPr>
      </w:pPr>
    </w:p>
    <w:p w14:paraId="5F9E4D11" w14:textId="77777777" w:rsidR="00B51A31" w:rsidRDefault="00D32D1B">
      <w:pPr>
        <w:pStyle w:val="BodyText"/>
        <w:spacing w:line="290" w:lineRule="auto"/>
        <w:ind w:left="248" w:right="1385" w:firstLine="724"/>
      </w:pPr>
      <w:r>
        <w:rPr>
          <w:w w:val="115"/>
        </w:rPr>
        <w:t>The</w:t>
      </w:r>
      <w:r>
        <w:rPr>
          <w:spacing w:val="-16"/>
          <w:w w:val="115"/>
        </w:rPr>
        <w:t xml:space="preserve"> </w:t>
      </w:r>
      <w:r>
        <w:rPr>
          <w:w w:val="115"/>
        </w:rPr>
        <w:t>City</w:t>
      </w:r>
      <w:r>
        <w:rPr>
          <w:spacing w:val="-8"/>
          <w:w w:val="115"/>
        </w:rPr>
        <w:t xml:space="preserve"> </w:t>
      </w:r>
      <w:r>
        <w:rPr>
          <w:w w:val="115"/>
        </w:rPr>
        <w:t>of</w:t>
      </w:r>
      <w:r>
        <w:rPr>
          <w:spacing w:val="-9"/>
          <w:w w:val="115"/>
        </w:rPr>
        <w:t xml:space="preserve"> </w:t>
      </w:r>
      <w:r>
        <w:rPr>
          <w:w w:val="115"/>
        </w:rPr>
        <w:t>Hamilton</w:t>
      </w:r>
      <w:r>
        <w:rPr>
          <w:spacing w:val="-9"/>
          <w:w w:val="115"/>
        </w:rPr>
        <w:t xml:space="preserve"> </w:t>
      </w:r>
      <w:r>
        <w:rPr>
          <w:w w:val="115"/>
        </w:rPr>
        <w:t>should</w:t>
      </w:r>
      <w:r>
        <w:rPr>
          <w:spacing w:val="-9"/>
          <w:w w:val="115"/>
        </w:rPr>
        <w:t xml:space="preserve"> </w:t>
      </w:r>
      <w:r>
        <w:rPr>
          <w:w w:val="115"/>
        </w:rPr>
        <w:t>be</w:t>
      </w:r>
      <w:r>
        <w:rPr>
          <w:spacing w:val="-16"/>
          <w:w w:val="115"/>
        </w:rPr>
        <w:t xml:space="preserve"> </w:t>
      </w:r>
      <w:r>
        <w:rPr>
          <w:w w:val="115"/>
        </w:rPr>
        <w:t>committed</w:t>
      </w:r>
      <w:r>
        <w:rPr>
          <w:spacing w:val="-2"/>
          <w:w w:val="115"/>
        </w:rPr>
        <w:t xml:space="preserve"> </w:t>
      </w:r>
      <w:r>
        <w:rPr>
          <w:w w:val="115"/>
        </w:rPr>
        <w:t>to</w:t>
      </w:r>
      <w:r>
        <w:rPr>
          <w:spacing w:val="-10"/>
          <w:w w:val="115"/>
        </w:rPr>
        <w:t xml:space="preserve"> </w:t>
      </w:r>
      <w:r>
        <w:rPr>
          <w:w w:val="115"/>
        </w:rPr>
        <w:t>ensuring</w:t>
      </w:r>
      <w:r>
        <w:rPr>
          <w:spacing w:val="-11"/>
          <w:w w:val="115"/>
        </w:rPr>
        <w:t xml:space="preserve"> </w:t>
      </w:r>
      <w:r>
        <w:rPr>
          <w:w w:val="115"/>
        </w:rPr>
        <w:t>that</w:t>
      </w:r>
      <w:r>
        <w:rPr>
          <w:spacing w:val="-10"/>
          <w:w w:val="115"/>
        </w:rPr>
        <w:t xml:space="preserve"> </w:t>
      </w:r>
      <w:r>
        <w:rPr>
          <w:w w:val="115"/>
        </w:rPr>
        <w:t>all</w:t>
      </w:r>
      <w:r>
        <w:rPr>
          <w:spacing w:val="-16"/>
          <w:w w:val="115"/>
        </w:rPr>
        <w:t xml:space="preserve"> </w:t>
      </w:r>
      <w:r>
        <w:rPr>
          <w:w w:val="115"/>
        </w:rPr>
        <w:t>its</w:t>
      </w:r>
      <w:r>
        <w:rPr>
          <w:spacing w:val="-10"/>
          <w:w w:val="115"/>
        </w:rPr>
        <w:t xml:space="preserve"> </w:t>
      </w:r>
      <w:r>
        <w:rPr>
          <w:w w:val="115"/>
        </w:rPr>
        <w:t>residents</w:t>
      </w:r>
      <w:r>
        <w:rPr>
          <w:spacing w:val="-7"/>
          <w:w w:val="115"/>
        </w:rPr>
        <w:t xml:space="preserve"> </w:t>
      </w:r>
      <w:r>
        <w:rPr>
          <w:w w:val="115"/>
        </w:rPr>
        <w:t xml:space="preserve">and anyone travelling in or through the city can do so safely no matter the means of </w:t>
      </w:r>
      <w:r>
        <w:rPr>
          <w:w w:val="115"/>
        </w:rPr>
        <w:t>transportation.</w:t>
      </w:r>
      <w:r>
        <w:rPr>
          <w:spacing w:val="-21"/>
          <w:w w:val="115"/>
        </w:rPr>
        <w:t xml:space="preserve"> </w:t>
      </w:r>
      <w:r>
        <w:rPr>
          <w:w w:val="115"/>
        </w:rPr>
        <w:t>This</w:t>
      </w:r>
      <w:r>
        <w:rPr>
          <w:spacing w:val="-9"/>
          <w:w w:val="115"/>
        </w:rPr>
        <w:t xml:space="preserve"> </w:t>
      </w:r>
      <w:r>
        <w:rPr>
          <w:w w:val="115"/>
        </w:rPr>
        <w:t>entails</w:t>
      </w:r>
      <w:r>
        <w:rPr>
          <w:spacing w:val="-8"/>
          <w:w w:val="115"/>
        </w:rPr>
        <w:t xml:space="preserve"> </w:t>
      </w:r>
      <w:r>
        <w:rPr>
          <w:w w:val="115"/>
        </w:rPr>
        <w:t>traffic</w:t>
      </w:r>
      <w:r>
        <w:rPr>
          <w:spacing w:val="-4"/>
          <w:w w:val="115"/>
        </w:rPr>
        <w:t xml:space="preserve"> </w:t>
      </w:r>
      <w:r>
        <w:rPr>
          <w:w w:val="115"/>
        </w:rPr>
        <w:t>infrastructure</w:t>
      </w:r>
      <w:r>
        <w:rPr>
          <w:spacing w:val="-25"/>
          <w:w w:val="115"/>
        </w:rPr>
        <w:t xml:space="preserve"> </w:t>
      </w:r>
      <w:r>
        <w:rPr>
          <w:w w:val="115"/>
        </w:rPr>
        <w:t>ensuring</w:t>
      </w:r>
      <w:r>
        <w:rPr>
          <w:spacing w:val="-7"/>
          <w:w w:val="115"/>
        </w:rPr>
        <w:t xml:space="preserve"> </w:t>
      </w:r>
      <w:r>
        <w:rPr>
          <w:w w:val="115"/>
        </w:rPr>
        <w:t>students</w:t>
      </w:r>
      <w:r>
        <w:rPr>
          <w:spacing w:val="-6"/>
          <w:w w:val="115"/>
        </w:rPr>
        <w:t xml:space="preserve"> </w:t>
      </w:r>
      <w:r>
        <w:rPr>
          <w:w w:val="115"/>
        </w:rPr>
        <w:t>can</w:t>
      </w:r>
      <w:r>
        <w:rPr>
          <w:spacing w:val="-13"/>
          <w:w w:val="115"/>
        </w:rPr>
        <w:t xml:space="preserve"> </w:t>
      </w:r>
      <w:r>
        <w:rPr>
          <w:w w:val="115"/>
        </w:rPr>
        <w:t>travel</w:t>
      </w:r>
      <w:r>
        <w:rPr>
          <w:spacing w:val="-12"/>
          <w:w w:val="115"/>
        </w:rPr>
        <w:t xml:space="preserve"> </w:t>
      </w:r>
      <w:r>
        <w:rPr>
          <w:w w:val="115"/>
        </w:rPr>
        <w:t>safely</w:t>
      </w:r>
    </w:p>
    <w:p w14:paraId="56FF5C2B" w14:textId="77777777" w:rsidR="00B51A31" w:rsidRDefault="00D32D1B">
      <w:pPr>
        <w:pStyle w:val="BodyText"/>
        <w:spacing w:line="288" w:lineRule="auto"/>
        <w:ind w:left="248" w:right="1825" w:firstLine="3"/>
      </w:pPr>
      <w:r>
        <w:rPr>
          <w:w w:val="110"/>
        </w:rPr>
        <w:t>by foot, bicycle or public transit. It also entails the HSR ensuring students are adequately sheltered when taking public transit to and from McMaster. In the Complete Streets Policy for Hamilton, submitted to Hamilton City Council General Issues Committee</w:t>
      </w:r>
      <w:r>
        <w:rPr>
          <w:w w:val="110"/>
        </w:rPr>
        <w:t>, the City of Hamilton is committed to "providing a comprehensive and integrated network of facilities that are safe and convenient for all users of the transportation system, including pedestrians, persons using mobility aids, cyclists,</w:t>
      </w:r>
    </w:p>
    <w:p w14:paraId="1D7FB30B" w14:textId="77777777" w:rsidR="00B51A31" w:rsidRDefault="00B51A31">
      <w:pPr>
        <w:spacing w:line="288" w:lineRule="auto"/>
        <w:sectPr w:rsidR="00B51A31">
          <w:pgSz w:w="12240" w:h="15840"/>
          <w:pgMar w:top="1380" w:right="0" w:bottom="280" w:left="1200" w:header="720" w:footer="720" w:gutter="0"/>
          <w:cols w:space="720"/>
        </w:sectPr>
      </w:pPr>
    </w:p>
    <w:p w14:paraId="4704632B" w14:textId="77777777" w:rsidR="00B51A31" w:rsidRDefault="00D32D1B">
      <w:pPr>
        <w:pStyle w:val="BodyText"/>
        <w:spacing w:before="87" w:line="288" w:lineRule="auto"/>
        <w:ind w:left="248" w:right="1548" w:firstLine="3"/>
      </w:pPr>
      <w:r>
        <w:rPr>
          <w:w w:val="115"/>
        </w:rPr>
        <w:lastRenderedPageBreak/>
        <w:t>public</w:t>
      </w:r>
      <w:r>
        <w:rPr>
          <w:spacing w:val="-11"/>
          <w:w w:val="115"/>
        </w:rPr>
        <w:t xml:space="preserve"> </w:t>
      </w:r>
      <w:r>
        <w:rPr>
          <w:w w:val="115"/>
        </w:rPr>
        <w:t>t</w:t>
      </w:r>
      <w:r>
        <w:rPr>
          <w:w w:val="115"/>
        </w:rPr>
        <w:t>ransit</w:t>
      </w:r>
      <w:r>
        <w:rPr>
          <w:spacing w:val="-15"/>
          <w:w w:val="115"/>
        </w:rPr>
        <w:t xml:space="preserve"> </w:t>
      </w:r>
      <w:r>
        <w:rPr>
          <w:w w:val="115"/>
        </w:rPr>
        <w:t>users</w:t>
      </w:r>
      <w:r>
        <w:rPr>
          <w:spacing w:val="-18"/>
          <w:w w:val="115"/>
        </w:rPr>
        <w:t xml:space="preserve"> </w:t>
      </w:r>
      <w:r>
        <w:rPr>
          <w:w w:val="115"/>
        </w:rPr>
        <w:t>and</w:t>
      </w:r>
      <w:r>
        <w:rPr>
          <w:spacing w:val="-22"/>
          <w:w w:val="115"/>
        </w:rPr>
        <w:t xml:space="preserve"> </w:t>
      </w:r>
      <w:r>
        <w:rPr>
          <w:w w:val="115"/>
        </w:rPr>
        <w:t>vehicles,</w:t>
      </w:r>
      <w:r>
        <w:rPr>
          <w:spacing w:val="-17"/>
          <w:w w:val="115"/>
        </w:rPr>
        <w:t xml:space="preserve"> </w:t>
      </w:r>
      <w:r>
        <w:rPr>
          <w:w w:val="115"/>
        </w:rPr>
        <w:t>and</w:t>
      </w:r>
      <w:r>
        <w:rPr>
          <w:spacing w:val="-20"/>
          <w:w w:val="115"/>
        </w:rPr>
        <w:t xml:space="preserve"> </w:t>
      </w:r>
      <w:r>
        <w:rPr>
          <w:w w:val="115"/>
        </w:rPr>
        <w:t>ot</w:t>
      </w:r>
      <w:r>
        <w:rPr>
          <w:spacing w:val="-49"/>
          <w:w w:val="115"/>
        </w:rPr>
        <w:t xml:space="preserve"> </w:t>
      </w:r>
      <w:r>
        <w:rPr>
          <w:w w:val="115"/>
        </w:rPr>
        <w:t>hers.</w:t>
      </w:r>
      <w:r>
        <w:rPr>
          <w:w w:val="115"/>
          <w:vertAlign w:val="superscript"/>
        </w:rPr>
        <w:t>1</w:t>
      </w:r>
      <w:r>
        <w:rPr>
          <w:spacing w:val="-30"/>
          <w:w w:val="115"/>
        </w:rPr>
        <w:t xml:space="preserve"> </w:t>
      </w:r>
      <w:r>
        <w:rPr>
          <w:w w:val="115"/>
        </w:rPr>
        <w:t>In</w:t>
      </w:r>
      <w:r>
        <w:rPr>
          <w:spacing w:val="-24"/>
          <w:w w:val="115"/>
        </w:rPr>
        <w:t xml:space="preserve"> </w:t>
      </w:r>
      <w:r>
        <w:rPr>
          <w:w w:val="115"/>
        </w:rPr>
        <w:t>this</w:t>
      </w:r>
      <w:r>
        <w:rPr>
          <w:spacing w:val="-13"/>
          <w:w w:val="115"/>
        </w:rPr>
        <w:t xml:space="preserve"> </w:t>
      </w:r>
      <w:r>
        <w:rPr>
          <w:w w:val="115"/>
        </w:rPr>
        <w:t>way,</w:t>
      </w:r>
      <w:r>
        <w:rPr>
          <w:spacing w:val="-19"/>
          <w:w w:val="115"/>
        </w:rPr>
        <w:t xml:space="preserve"> </w:t>
      </w:r>
      <w:r>
        <w:rPr>
          <w:w w:val="115"/>
        </w:rPr>
        <w:t>it</w:t>
      </w:r>
      <w:r>
        <w:rPr>
          <w:spacing w:val="-3"/>
          <w:w w:val="115"/>
        </w:rPr>
        <w:t xml:space="preserve"> </w:t>
      </w:r>
      <w:r>
        <w:rPr>
          <w:w w:val="115"/>
        </w:rPr>
        <w:t>is</w:t>
      </w:r>
      <w:r>
        <w:rPr>
          <w:spacing w:val="-22"/>
          <w:w w:val="115"/>
        </w:rPr>
        <w:t xml:space="preserve"> </w:t>
      </w:r>
      <w:r>
        <w:rPr>
          <w:w w:val="115"/>
        </w:rPr>
        <w:t>important</w:t>
      </w:r>
      <w:r>
        <w:rPr>
          <w:spacing w:val="-5"/>
          <w:w w:val="115"/>
        </w:rPr>
        <w:t xml:space="preserve"> </w:t>
      </w:r>
      <w:r>
        <w:rPr>
          <w:w w:val="115"/>
        </w:rPr>
        <w:t>that</w:t>
      </w:r>
      <w:r>
        <w:rPr>
          <w:spacing w:val="-17"/>
          <w:w w:val="115"/>
        </w:rPr>
        <w:t xml:space="preserve"> </w:t>
      </w:r>
      <w:r>
        <w:rPr>
          <w:w w:val="115"/>
        </w:rPr>
        <w:t>the</w:t>
      </w:r>
      <w:r>
        <w:rPr>
          <w:spacing w:val="-26"/>
          <w:w w:val="115"/>
        </w:rPr>
        <w:t xml:space="preserve"> </w:t>
      </w:r>
      <w:r>
        <w:rPr>
          <w:w w:val="115"/>
        </w:rPr>
        <w:t>City of Hamilton make certain that the design and infrastructure of its transit system ensures student</w:t>
      </w:r>
      <w:r>
        <w:rPr>
          <w:spacing w:val="21"/>
          <w:w w:val="115"/>
        </w:rPr>
        <w:t xml:space="preserve"> </w:t>
      </w:r>
      <w:r>
        <w:rPr>
          <w:w w:val="115"/>
        </w:rPr>
        <w:t>safety.</w:t>
      </w:r>
    </w:p>
    <w:p w14:paraId="0E5D4EFA" w14:textId="77777777" w:rsidR="00B51A31" w:rsidRDefault="00B51A31">
      <w:pPr>
        <w:pStyle w:val="BodyText"/>
        <w:rPr>
          <w:sz w:val="24"/>
        </w:rPr>
      </w:pPr>
    </w:p>
    <w:p w14:paraId="2CAB84F1" w14:textId="77777777" w:rsidR="00B51A31" w:rsidRDefault="00B51A31">
      <w:pPr>
        <w:pStyle w:val="BodyText"/>
        <w:rPr>
          <w:sz w:val="24"/>
        </w:rPr>
      </w:pPr>
    </w:p>
    <w:p w14:paraId="4B17ED43" w14:textId="77777777" w:rsidR="00B51A31" w:rsidRDefault="00D32D1B">
      <w:pPr>
        <w:pStyle w:val="BodyText"/>
        <w:spacing w:before="152" w:line="288" w:lineRule="auto"/>
        <w:ind w:left="249" w:right="1825" w:firstLine="719"/>
      </w:pPr>
      <w:r>
        <w:rPr>
          <w:w w:val="110"/>
        </w:rPr>
        <w:t>Hamilton has shown initiative in implementing bike lanes along major streets such as Sterling, Sanders Blvd and King St. in near-McMaster neighbourhoods.</w:t>
      </w:r>
    </w:p>
    <w:p w14:paraId="6FF609C4" w14:textId="77777777" w:rsidR="00B51A31" w:rsidRDefault="00D32D1B">
      <w:pPr>
        <w:pStyle w:val="BodyText"/>
        <w:spacing w:before="3" w:line="288" w:lineRule="auto"/>
        <w:ind w:left="247" w:right="1484"/>
        <w:rPr>
          <w:sz w:val="13"/>
        </w:rPr>
      </w:pPr>
      <w:r>
        <w:rPr>
          <w:w w:val="110"/>
        </w:rPr>
        <w:t>However, there still remains one busy street with high traffic that does not guarantee the safety of c</w:t>
      </w:r>
      <w:r>
        <w:rPr>
          <w:w w:val="110"/>
        </w:rPr>
        <w:t xml:space="preserve">yclists sharing the road with vehicles- Emerson St. Along Emerson, the 51 </w:t>
      </w:r>
      <w:proofErr w:type="gramStart"/>
      <w:r>
        <w:rPr>
          <w:w w:val="110"/>
        </w:rPr>
        <w:t>and  SA</w:t>
      </w:r>
      <w:proofErr w:type="gramEnd"/>
      <w:r>
        <w:rPr>
          <w:w w:val="110"/>
        </w:rPr>
        <w:t xml:space="preserve"> bus routes, frequent car traffic and inconvenient  double-sided parking place many student cyclists and pedestrians in harm's way. The unsafe biking infrastructure also endan</w:t>
      </w:r>
      <w:r>
        <w:rPr>
          <w:w w:val="110"/>
        </w:rPr>
        <w:t xml:space="preserve">gers pedestrians when cyclists must travel via sidewalk or curb to dodge vehicles and traffic congestion. In 2016, Hamilton has seen close to 179 bicycle collisions which has been the highest since before amalgam at ion </w:t>
      </w:r>
      <w:r>
        <w:rPr>
          <w:spacing w:val="8"/>
          <w:w w:val="110"/>
          <w:vertAlign w:val="superscript"/>
        </w:rPr>
        <w:t>2</w:t>
      </w:r>
      <w:r>
        <w:rPr>
          <w:spacing w:val="8"/>
          <w:w w:val="110"/>
          <w:sz w:val="13"/>
        </w:rPr>
        <w:t xml:space="preserve">. </w:t>
      </w:r>
      <w:r>
        <w:rPr>
          <w:w w:val="110"/>
        </w:rPr>
        <w:t>This is particularly important fo</w:t>
      </w:r>
      <w:r>
        <w:rPr>
          <w:w w:val="110"/>
        </w:rPr>
        <w:t>r McMaster students who rely on biking as a convenient, healthy and cost-effective mode of short-range travel. This is especially troubling considering the Amalgamated Transit Union raised concerns last year regarding large blind spots in the design of new</w:t>
      </w:r>
      <w:r>
        <w:rPr>
          <w:w w:val="110"/>
        </w:rPr>
        <w:t>er buses, placing pedestrians at further</w:t>
      </w:r>
      <w:r>
        <w:rPr>
          <w:spacing w:val="29"/>
          <w:w w:val="110"/>
        </w:rPr>
        <w:t xml:space="preserve"> </w:t>
      </w:r>
      <w:r>
        <w:rPr>
          <w:spacing w:val="3"/>
          <w:w w:val="110"/>
        </w:rPr>
        <w:t>risk</w:t>
      </w:r>
      <w:r>
        <w:rPr>
          <w:spacing w:val="3"/>
          <w:w w:val="110"/>
          <w:position w:val="7"/>
          <w:sz w:val="13"/>
        </w:rPr>
        <w:t>3</w:t>
      </w:r>
      <w:r>
        <w:rPr>
          <w:spacing w:val="3"/>
          <w:w w:val="110"/>
          <w:sz w:val="13"/>
        </w:rPr>
        <w:t>.</w:t>
      </w:r>
    </w:p>
    <w:p w14:paraId="4CE189A8" w14:textId="77777777" w:rsidR="00B51A31" w:rsidRDefault="00D32D1B">
      <w:pPr>
        <w:pStyle w:val="BodyText"/>
        <w:spacing w:before="202" w:line="288" w:lineRule="auto"/>
        <w:ind w:left="247" w:right="1548" w:firstLine="724"/>
      </w:pPr>
      <w:r>
        <w:rPr>
          <w:w w:val="110"/>
        </w:rPr>
        <w:t>The City of Hamilton, as demonstrated in the Complete Streets Policy for Hamilton, is committed to realizing "improved public health, better environmental stewardship, reduced fuel consumption and reduced lif</w:t>
      </w:r>
      <w:r>
        <w:rPr>
          <w:w w:val="110"/>
        </w:rPr>
        <w:t>ecycle costs of motor vehicle infrastructure". The creation of more bike lanes along busier roads such as Emerson Street make streets safe for cyclists who choose to more sustainable and healthy means of transportation. Often, cyclists are put in harm's wa</w:t>
      </w:r>
      <w:r>
        <w:rPr>
          <w:w w:val="110"/>
        </w:rPr>
        <w:t xml:space="preserve">y along busy streets, particularly those along bus routes, where </w:t>
      </w:r>
      <w:proofErr w:type="gramStart"/>
      <w:r>
        <w:rPr>
          <w:w w:val="110"/>
        </w:rPr>
        <w:t>cyclists  are</w:t>
      </w:r>
      <w:proofErr w:type="gramEnd"/>
      <w:r>
        <w:rPr>
          <w:w w:val="110"/>
        </w:rPr>
        <w:t xml:space="preserve">  forced to  compete  with vehicle traffic or pedestrians along sidewalks. By making roads more user-friendly for cyclists, students may come to rely on biking as a means </w:t>
      </w:r>
      <w:proofErr w:type="gramStart"/>
      <w:r>
        <w:rPr>
          <w:w w:val="110"/>
        </w:rPr>
        <w:t>of  tra</w:t>
      </w:r>
      <w:r>
        <w:rPr>
          <w:w w:val="110"/>
        </w:rPr>
        <w:t>nsportation</w:t>
      </w:r>
      <w:proofErr w:type="gramEnd"/>
      <w:r>
        <w:rPr>
          <w:w w:val="110"/>
        </w:rPr>
        <w:t xml:space="preserve"> which would also reduce transit congestion for the  Hamilton  Street  Rail.  </w:t>
      </w:r>
      <w:proofErr w:type="gramStart"/>
      <w:r>
        <w:rPr>
          <w:w w:val="110"/>
        </w:rPr>
        <w:t>According  to</w:t>
      </w:r>
      <w:proofErr w:type="gramEnd"/>
      <w:r>
        <w:rPr>
          <w:w w:val="110"/>
        </w:rPr>
        <w:t xml:space="preserve"> Cycle Hamilton, bus lanes do not serve as reliable safety lanes for cyclists as</w:t>
      </w:r>
      <w:r>
        <w:rPr>
          <w:spacing w:val="-40"/>
          <w:w w:val="110"/>
        </w:rPr>
        <w:t xml:space="preserve"> </w:t>
      </w:r>
      <w:r>
        <w:rPr>
          <w:w w:val="110"/>
        </w:rPr>
        <w:t>the</w:t>
      </w:r>
    </w:p>
    <w:p w14:paraId="036AC9C7" w14:textId="77777777" w:rsidR="00B51A31" w:rsidRDefault="00D32D1B">
      <w:pPr>
        <w:pStyle w:val="BodyText"/>
        <w:spacing w:before="6" w:line="288" w:lineRule="auto"/>
        <w:ind w:left="249" w:right="1883"/>
      </w:pPr>
      <w:r>
        <w:rPr>
          <w:w w:val="115"/>
        </w:rPr>
        <w:t>stop-start nature of buses force bus drivers to try and overtake cycl</w:t>
      </w:r>
      <w:r>
        <w:rPr>
          <w:w w:val="115"/>
        </w:rPr>
        <w:t>ists between stops, and vice versa.</w:t>
      </w:r>
    </w:p>
    <w:p w14:paraId="32CB7F4E" w14:textId="77777777" w:rsidR="00B51A31" w:rsidRDefault="00D32D1B">
      <w:pPr>
        <w:pStyle w:val="BodyText"/>
        <w:spacing w:before="200" w:line="288" w:lineRule="auto"/>
        <w:ind w:left="247" w:right="1705" w:firstLine="724"/>
      </w:pPr>
      <w:r>
        <w:rPr>
          <w:w w:val="110"/>
        </w:rPr>
        <w:t xml:space="preserve">The province of Ontario is committed towards encouraging cycling in Ontario cities to improve personal and public health, </w:t>
      </w:r>
      <w:proofErr w:type="gramStart"/>
      <w:r>
        <w:rPr>
          <w:w w:val="110"/>
        </w:rPr>
        <w:t>bolster  cycling</w:t>
      </w:r>
      <w:proofErr w:type="gramEnd"/>
      <w:r>
        <w:rPr>
          <w:w w:val="110"/>
        </w:rPr>
        <w:t xml:space="preserve"> tourism, and objectives for a cleaner environment. According to the Canadian Univ</w:t>
      </w:r>
      <w:r>
        <w:rPr>
          <w:w w:val="110"/>
        </w:rPr>
        <w:t>ersity Survey</w:t>
      </w:r>
      <w:r>
        <w:rPr>
          <w:spacing w:val="38"/>
          <w:w w:val="110"/>
        </w:rPr>
        <w:t xml:space="preserve"> </w:t>
      </w:r>
      <w:r>
        <w:rPr>
          <w:w w:val="110"/>
        </w:rPr>
        <w:t>consortium,</w:t>
      </w:r>
    </w:p>
    <w:p w14:paraId="43DFAD06" w14:textId="77777777" w:rsidR="00B51A31" w:rsidRDefault="00B51A31">
      <w:pPr>
        <w:pStyle w:val="BodyText"/>
        <w:rPr>
          <w:sz w:val="20"/>
        </w:rPr>
      </w:pPr>
    </w:p>
    <w:p w14:paraId="76FDA946" w14:textId="77777777" w:rsidR="00B51A31" w:rsidRDefault="00D32D1B">
      <w:pPr>
        <w:pStyle w:val="BodyText"/>
        <w:spacing w:before="5"/>
        <w:rPr>
          <w:sz w:val="19"/>
        </w:rPr>
      </w:pPr>
      <w:r>
        <w:pict w14:anchorId="403BFAEF">
          <v:shape id="_x0000_s1872" alt="" style="position:absolute;margin-left:72.1pt;margin-top:13.4pt;width:144.25pt;height:.1pt;z-index:-15727616;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7C53EA6C" w14:textId="77777777" w:rsidR="00B51A31" w:rsidRDefault="00D32D1B">
      <w:pPr>
        <w:spacing w:before="75" w:line="249" w:lineRule="auto"/>
        <w:ind w:left="247" w:right="1548" w:hanging="7"/>
        <w:rPr>
          <w:sz w:val="16"/>
        </w:rPr>
      </w:pPr>
      <w:r>
        <w:rPr>
          <w:w w:val="110"/>
          <w:position w:val="5"/>
          <w:sz w:val="10"/>
        </w:rPr>
        <w:t xml:space="preserve">1 </w:t>
      </w:r>
      <w:r>
        <w:rPr>
          <w:w w:val="110"/>
          <w:sz w:val="16"/>
        </w:rPr>
        <w:t>Complete Streets Policy for Hamilton submitted to Hamilton City Council General Issues Committee, November 6, 2013</w:t>
      </w:r>
    </w:p>
    <w:p w14:paraId="3A552526" w14:textId="77777777" w:rsidR="00B51A31" w:rsidRDefault="00D32D1B">
      <w:pPr>
        <w:spacing w:before="2" w:line="249" w:lineRule="auto"/>
        <w:ind w:left="246" w:right="1548" w:firstLine="2"/>
        <w:rPr>
          <w:sz w:val="16"/>
        </w:rPr>
      </w:pPr>
      <w:r>
        <w:rPr>
          <w:w w:val="110"/>
          <w:position w:val="5"/>
          <w:sz w:val="10"/>
        </w:rPr>
        <w:t>2</w:t>
      </w:r>
      <w:r>
        <w:rPr>
          <w:w w:val="110"/>
          <w:sz w:val="16"/>
        </w:rPr>
        <w:t xml:space="preserve">Matthew Van Dongen, "Cyclist, pedestrian collisions on the rise in Hamilton," TheSpec.com, October 19, 2017, </w:t>
      </w:r>
      <w:r>
        <w:rPr>
          <w:w w:val="110"/>
          <w:sz w:val="16"/>
        </w:rPr>
        <w:t xml:space="preserve">, accessed March 04, 2018, </w:t>
      </w:r>
      <w:hyperlink r:id="rId5">
        <w:r>
          <w:rPr>
            <w:w w:val="110"/>
            <w:sz w:val="16"/>
          </w:rPr>
          <w:t xml:space="preserve">http://www.thespec.com/news-story/7661824-cycl </w:t>
        </w:r>
      </w:hyperlink>
      <w:r>
        <w:rPr>
          <w:w w:val="110"/>
          <w:sz w:val="16"/>
        </w:rPr>
        <w:t>ist-pedestrian-colIisions-on-the-rise-in­ ham ilton/.</w:t>
      </w:r>
    </w:p>
    <w:p w14:paraId="6F7EFCA4" w14:textId="77777777" w:rsidR="00B51A31" w:rsidRDefault="00D32D1B">
      <w:pPr>
        <w:spacing w:before="3" w:line="254" w:lineRule="auto"/>
        <w:ind w:left="246" w:right="1385" w:firstLine="1"/>
        <w:rPr>
          <w:sz w:val="16"/>
        </w:rPr>
      </w:pPr>
      <w:r>
        <w:rPr>
          <w:w w:val="115"/>
          <w:position w:val="5"/>
          <w:sz w:val="10"/>
        </w:rPr>
        <w:t>3</w:t>
      </w:r>
      <w:r>
        <w:rPr>
          <w:w w:val="115"/>
          <w:sz w:val="16"/>
        </w:rPr>
        <w:t xml:space="preserve">Matthew Van Dongen, "HSR bus 'blind spots' a risk to pedestrians: union," TheSpec.com, September 27, 2017, , accessed March 04, 2018, </w:t>
      </w:r>
      <w:hyperlink r:id="rId6">
        <w:r>
          <w:rPr>
            <w:w w:val="115"/>
            <w:sz w:val="16"/>
          </w:rPr>
          <w:t>https://www.thespec</w:t>
        </w:r>
        <w:r>
          <w:rPr>
            <w:w w:val="115"/>
            <w:sz w:val="16"/>
          </w:rPr>
          <w:t>.com/news-story/7579645-hsr-bus-blind-spots-a-risk-to-pedestrians­</w:t>
        </w:r>
      </w:hyperlink>
      <w:r>
        <w:rPr>
          <w:w w:val="115"/>
          <w:sz w:val="16"/>
        </w:rPr>
        <w:t xml:space="preserve"> union/.</w:t>
      </w:r>
    </w:p>
    <w:p w14:paraId="75AF179C" w14:textId="77777777" w:rsidR="00B51A31" w:rsidRDefault="00B51A31">
      <w:pPr>
        <w:spacing w:line="254" w:lineRule="auto"/>
        <w:rPr>
          <w:sz w:val="16"/>
        </w:rPr>
        <w:sectPr w:rsidR="00B51A31">
          <w:pgSz w:w="12240" w:h="15840"/>
          <w:pgMar w:top="1360" w:right="0" w:bottom="280" w:left="1200" w:header="720" w:footer="720" w:gutter="0"/>
          <w:cols w:space="720"/>
        </w:sectPr>
      </w:pPr>
    </w:p>
    <w:p w14:paraId="5929BB93" w14:textId="77777777" w:rsidR="00B51A31" w:rsidRDefault="00D32D1B">
      <w:pPr>
        <w:pStyle w:val="BodyText"/>
        <w:spacing w:before="87" w:line="288" w:lineRule="auto"/>
        <w:ind w:left="248" w:right="1546"/>
      </w:pPr>
      <w:r>
        <w:rPr>
          <w:w w:val="110"/>
        </w:rPr>
        <w:lastRenderedPageBreak/>
        <w:t xml:space="preserve">about 2% of McMaster students use biking as a means of t ransp ort at ion. </w:t>
      </w:r>
      <w:r>
        <w:rPr>
          <w:w w:val="110"/>
          <w:vertAlign w:val="superscript"/>
        </w:rPr>
        <w:t>4</w:t>
      </w:r>
      <w:r>
        <w:rPr>
          <w:w w:val="110"/>
        </w:rPr>
        <w:t xml:space="preserve"> Statistics suggest there is significant potential to increase the number of regular cyclists in Ontario. In Hamilton, the City can help achieve this goal by making bicycling a </w:t>
      </w:r>
      <w:proofErr w:type="gramStart"/>
      <w:r>
        <w:rPr>
          <w:w w:val="110"/>
        </w:rPr>
        <w:t>more reliable and safe</w:t>
      </w:r>
      <w:proofErr w:type="gramEnd"/>
      <w:r>
        <w:rPr>
          <w:w w:val="110"/>
        </w:rPr>
        <w:t xml:space="preserve"> alternative for transportation. In the McMaster Campus M</w:t>
      </w:r>
      <w:r>
        <w:rPr>
          <w:w w:val="110"/>
        </w:rPr>
        <w:t>aster Plan, the university recognizes the need to continue cycling routes approaching the McMaster Campus with marked and consistent paths. adequate bike lanes should be provided on campus to ensure students may safely transfer from off-</w:t>
      </w:r>
      <w:proofErr w:type="gramStart"/>
      <w:r>
        <w:rPr>
          <w:w w:val="110"/>
        </w:rPr>
        <w:t>campus  streets</w:t>
      </w:r>
      <w:proofErr w:type="gramEnd"/>
      <w:r>
        <w:rPr>
          <w:w w:val="110"/>
        </w:rPr>
        <w:t xml:space="preserve"> to </w:t>
      </w:r>
      <w:r>
        <w:rPr>
          <w:w w:val="110"/>
        </w:rPr>
        <w:t>on-campus</w:t>
      </w:r>
      <w:r>
        <w:rPr>
          <w:spacing w:val="-14"/>
          <w:w w:val="110"/>
        </w:rPr>
        <w:t xml:space="preserve"> </w:t>
      </w:r>
      <w:r>
        <w:rPr>
          <w:w w:val="110"/>
        </w:rPr>
        <w:t>roads.</w:t>
      </w:r>
    </w:p>
    <w:p w14:paraId="310DD2A4" w14:textId="77777777" w:rsidR="00B51A31" w:rsidRDefault="00D32D1B">
      <w:pPr>
        <w:pStyle w:val="BodyText"/>
        <w:spacing w:before="200" w:line="288" w:lineRule="auto"/>
        <w:ind w:left="249" w:right="1589" w:firstLine="720"/>
        <w:rPr>
          <w:sz w:val="14"/>
        </w:rPr>
      </w:pPr>
      <w:r>
        <w:rPr>
          <w:w w:val="110"/>
        </w:rPr>
        <w:t xml:space="preserve">Hamilton qualifies for $3.7 million investment for new cycling infrastructure from the government of Ontario where the final list </w:t>
      </w:r>
      <w:proofErr w:type="gramStart"/>
      <w:r>
        <w:rPr>
          <w:w w:val="110"/>
        </w:rPr>
        <w:t>of  funded</w:t>
      </w:r>
      <w:proofErr w:type="gramEnd"/>
      <w:r>
        <w:rPr>
          <w:w w:val="110"/>
        </w:rPr>
        <w:t xml:space="preserve"> projects has yet  to  be d et erm ined.</w:t>
      </w:r>
      <w:r>
        <w:rPr>
          <w:w w:val="110"/>
          <w:vertAlign w:val="superscript"/>
        </w:rPr>
        <w:t>5</w:t>
      </w:r>
      <w:r>
        <w:rPr>
          <w:w w:val="110"/>
        </w:rPr>
        <w:t xml:space="preserve"> Students believe that the City of Hamilton should invest </w:t>
      </w:r>
      <w:r>
        <w:rPr>
          <w:w w:val="110"/>
        </w:rPr>
        <w:t>in establishing bike</w:t>
      </w:r>
      <w:r>
        <w:rPr>
          <w:spacing w:val="7"/>
          <w:w w:val="110"/>
        </w:rPr>
        <w:t xml:space="preserve"> </w:t>
      </w:r>
      <w:r>
        <w:rPr>
          <w:w w:val="110"/>
        </w:rPr>
        <w:t>lanes</w:t>
      </w:r>
      <w:r>
        <w:rPr>
          <w:spacing w:val="4"/>
          <w:w w:val="110"/>
        </w:rPr>
        <w:t xml:space="preserve"> </w:t>
      </w:r>
      <w:r>
        <w:rPr>
          <w:w w:val="110"/>
        </w:rPr>
        <w:t>along</w:t>
      </w:r>
      <w:r>
        <w:rPr>
          <w:spacing w:val="8"/>
          <w:w w:val="110"/>
        </w:rPr>
        <w:t xml:space="preserve"> </w:t>
      </w:r>
      <w:r>
        <w:rPr>
          <w:w w:val="110"/>
        </w:rPr>
        <w:t>roads</w:t>
      </w:r>
      <w:r>
        <w:rPr>
          <w:spacing w:val="9"/>
          <w:w w:val="110"/>
        </w:rPr>
        <w:t xml:space="preserve"> </w:t>
      </w:r>
      <w:r>
        <w:rPr>
          <w:w w:val="110"/>
        </w:rPr>
        <w:t>that</w:t>
      </w:r>
      <w:r>
        <w:rPr>
          <w:spacing w:val="11"/>
          <w:w w:val="110"/>
        </w:rPr>
        <w:t xml:space="preserve"> </w:t>
      </w:r>
      <w:r>
        <w:rPr>
          <w:w w:val="110"/>
        </w:rPr>
        <w:t>share</w:t>
      </w:r>
      <w:r>
        <w:rPr>
          <w:spacing w:val="7"/>
          <w:w w:val="110"/>
        </w:rPr>
        <w:t xml:space="preserve"> </w:t>
      </w:r>
      <w:r>
        <w:rPr>
          <w:w w:val="110"/>
        </w:rPr>
        <w:t>bus</w:t>
      </w:r>
      <w:r>
        <w:rPr>
          <w:spacing w:val="3"/>
          <w:w w:val="110"/>
        </w:rPr>
        <w:t xml:space="preserve"> </w:t>
      </w:r>
      <w:r>
        <w:rPr>
          <w:w w:val="110"/>
        </w:rPr>
        <w:t>routes</w:t>
      </w:r>
      <w:r>
        <w:rPr>
          <w:spacing w:val="5"/>
          <w:w w:val="110"/>
        </w:rPr>
        <w:t xml:space="preserve"> </w:t>
      </w:r>
      <w:r>
        <w:rPr>
          <w:w w:val="110"/>
        </w:rPr>
        <w:t>to</w:t>
      </w:r>
      <w:r>
        <w:rPr>
          <w:spacing w:val="21"/>
          <w:w w:val="110"/>
        </w:rPr>
        <w:t xml:space="preserve"> </w:t>
      </w:r>
      <w:r>
        <w:rPr>
          <w:w w:val="110"/>
        </w:rPr>
        <w:t>improve</w:t>
      </w:r>
      <w:r>
        <w:rPr>
          <w:spacing w:val="8"/>
          <w:w w:val="110"/>
        </w:rPr>
        <w:t xml:space="preserve"> </w:t>
      </w:r>
      <w:r>
        <w:rPr>
          <w:w w:val="110"/>
        </w:rPr>
        <w:t>cyclist</w:t>
      </w:r>
      <w:r>
        <w:rPr>
          <w:spacing w:val="19"/>
          <w:w w:val="110"/>
        </w:rPr>
        <w:t xml:space="preserve"> </w:t>
      </w:r>
      <w:r>
        <w:rPr>
          <w:w w:val="110"/>
        </w:rPr>
        <w:t>safet</w:t>
      </w:r>
      <w:r>
        <w:rPr>
          <w:spacing w:val="13"/>
          <w:w w:val="110"/>
        </w:rPr>
        <w:t xml:space="preserve"> </w:t>
      </w:r>
      <w:r>
        <w:rPr>
          <w:w w:val="110"/>
        </w:rPr>
        <w:t>y.</w:t>
      </w:r>
      <w:r>
        <w:rPr>
          <w:w w:val="110"/>
          <w:position w:val="7"/>
          <w:sz w:val="14"/>
        </w:rPr>
        <w:t>6</w:t>
      </w:r>
    </w:p>
    <w:p w14:paraId="7A56A80E" w14:textId="77777777" w:rsidR="00B51A31" w:rsidRDefault="00D32D1B">
      <w:pPr>
        <w:pStyle w:val="BodyText"/>
        <w:spacing w:before="203" w:line="288" w:lineRule="auto"/>
        <w:ind w:left="247" w:right="1548" w:firstLine="723"/>
      </w:pPr>
      <w:r>
        <w:rPr>
          <w:w w:val="110"/>
        </w:rPr>
        <w:t>In general, a SoBi bike station does not take up much space. Approximately 10 bicycles can fit into one car parking space.7 According to SoBi Hamilton, bike share pro</w:t>
      </w:r>
      <w:r>
        <w:rPr>
          <w:w w:val="110"/>
        </w:rPr>
        <w:t xml:space="preserve">grams influence the people's </w:t>
      </w:r>
      <w:proofErr w:type="gramStart"/>
      <w:r>
        <w:rPr>
          <w:w w:val="110"/>
        </w:rPr>
        <w:t>decisions  regarding</w:t>
      </w:r>
      <w:proofErr w:type="gramEnd"/>
      <w:r>
        <w:rPr>
          <w:w w:val="110"/>
        </w:rPr>
        <w:t xml:space="preserve">  public  transportation and driving. </w:t>
      </w:r>
      <w:r>
        <w:rPr>
          <w:w w:val="110"/>
          <w:vertAlign w:val="superscript"/>
        </w:rPr>
        <w:t>8</w:t>
      </w:r>
      <w:r>
        <w:rPr>
          <w:w w:val="110"/>
        </w:rPr>
        <w:t xml:space="preserve"> Students are also most likely of users of the SoBi program to rely on its services, and the City of Hamilton has a lower proportion of residents with post­ secondary e</w:t>
      </w:r>
      <w:r>
        <w:rPr>
          <w:w w:val="110"/>
        </w:rPr>
        <w:t>ducation than other cities. This supports a need for bike stations on campus to support a huge portion of SoBi users which are students. Without bike stations on campus, the use of the bike share program is rendered useless and ineffective for many McMaste</w:t>
      </w:r>
      <w:r>
        <w:rPr>
          <w:w w:val="110"/>
        </w:rPr>
        <w:t xml:space="preserve">r </w:t>
      </w:r>
      <w:proofErr w:type="gramStart"/>
      <w:r>
        <w:rPr>
          <w:w w:val="110"/>
        </w:rPr>
        <w:t>students  who</w:t>
      </w:r>
      <w:proofErr w:type="gramEnd"/>
      <w:r>
        <w:rPr>
          <w:w w:val="110"/>
        </w:rPr>
        <w:t xml:space="preserve"> rely on it  to  travel to and from classes on</w:t>
      </w:r>
      <w:r>
        <w:rPr>
          <w:spacing w:val="23"/>
          <w:w w:val="110"/>
        </w:rPr>
        <w:t xml:space="preserve"> </w:t>
      </w:r>
      <w:r>
        <w:rPr>
          <w:w w:val="110"/>
        </w:rPr>
        <w:t>campus.</w:t>
      </w:r>
    </w:p>
    <w:p w14:paraId="697A100D" w14:textId="77777777" w:rsidR="00B51A31" w:rsidRDefault="00D32D1B">
      <w:pPr>
        <w:pStyle w:val="BodyText"/>
        <w:spacing w:before="204" w:line="288" w:lineRule="auto"/>
        <w:ind w:left="248" w:right="1705" w:firstLine="724"/>
      </w:pPr>
      <w:r>
        <w:rPr>
          <w:w w:val="105"/>
        </w:rPr>
        <w:t xml:space="preserve">The City of Hamilton has shown commitment towards improving transit infrastructure through its Ten Year Transit Strategy </w:t>
      </w:r>
      <w:proofErr w:type="gramStart"/>
      <w:r>
        <w:rPr>
          <w:w w:val="105"/>
        </w:rPr>
        <w:t>and  financial</w:t>
      </w:r>
      <w:proofErr w:type="gramEnd"/>
      <w:r>
        <w:rPr>
          <w:w w:val="105"/>
        </w:rPr>
        <w:t xml:space="preserve">  commitment  to  the HSR for improvements  to  security  cameras  on transit  vehicles, upgrades and repairs  to transit</w:t>
      </w:r>
      <w:r>
        <w:rPr>
          <w:w w:val="105"/>
        </w:rPr>
        <w:t xml:space="preserve"> shelters and new sidewalks and landing  pads  near  bus  stops. Students </w:t>
      </w:r>
      <w:proofErr w:type="gramStart"/>
      <w:r>
        <w:rPr>
          <w:w w:val="105"/>
        </w:rPr>
        <w:t>believe  that</w:t>
      </w:r>
      <w:proofErr w:type="gramEnd"/>
      <w:r>
        <w:rPr>
          <w:w w:val="105"/>
        </w:rPr>
        <w:t xml:space="preserve">  these  efforts  continue  for  near-McMaster   neighbourhoods,  particularly for HSR bus routes on the 51, SA and 1 line. </w:t>
      </w:r>
      <w:r>
        <w:rPr>
          <w:w w:val="105"/>
          <w:position w:val="7"/>
          <w:sz w:val="14"/>
        </w:rPr>
        <w:t xml:space="preserve">9 </w:t>
      </w:r>
      <w:r>
        <w:rPr>
          <w:w w:val="105"/>
        </w:rPr>
        <w:t>With increased investments in public infras</w:t>
      </w:r>
      <w:r>
        <w:rPr>
          <w:w w:val="105"/>
        </w:rPr>
        <w:t>tructure from the governments of Canada and Ontario, the MSU stresses the importance of ensuring that McMaster students, who make up about 15% of HSR's</w:t>
      </w:r>
    </w:p>
    <w:p w14:paraId="0AC6C361" w14:textId="77777777" w:rsidR="00B51A31" w:rsidRDefault="00B51A31">
      <w:pPr>
        <w:pStyle w:val="BodyText"/>
        <w:rPr>
          <w:sz w:val="20"/>
        </w:rPr>
      </w:pPr>
    </w:p>
    <w:p w14:paraId="06420EFF" w14:textId="77777777" w:rsidR="00B51A31" w:rsidRDefault="00D32D1B">
      <w:pPr>
        <w:pStyle w:val="BodyText"/>
        <w:spacing w:before="1"/>
        <w:rPr>
          <w:sz w:val="16"/>
        </w:rPr>
      </w:pPr>
      <w:r>
        <w:pict w14:anchorId="6F1B958F">
          <v:shape id="_x0000_s1871" alt="" style="position:absolute;margin-left:72.1pt;margin-top:11.45pt;width:144.25pt;height:.1pt;z-index:-15727104;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2F460D4D" w14:textId="77777777" w:rsidR="00B51A31" w:rsidRDefault="00D32D1B">
      <w:pPr>
        <w:spacing w:before="75" w:line="249" w:lineRule="auto"/>
        <w:ind w:left="247" w:right="1548" w:firstLine="3"/>
        <w:rPr>
          <w:sz w:val="16"/>
        </w:rPr>
      </w:pPr>
      <w:r>
        <w:rPr>
          <w:w w:val="110"/>
          <w:position w:val="5"/>
          <w:sz w:val="10"/>
        </w:rPr>
        <w:t xml:space="preserve">4 </w:t>
      </w:r>
      <w:r>
        <w:rPr>
          <w:w w:val="110"/>
          <w:sz w:val="16"/>
        </w:rPr>
        <w:t>Canadian University Survey Consortium, 2011 Undergraduate University Student Survey Master Report s</w:t>
      </w:r>
      <w:r>
        <w:rPr>
          <w:w w:val="110"/>
          <w:sz w:val="16"/>
        </w:rPr>
        <w:t>ubmitted June 2011</w:t>
      </w:r>
    </w:p>
    <w:p w14:paraId="2D791372" w14:textId="77777777" w:rsidR="00B51A31" w:rsidRDefault="00D32D1B">
      <w:pPr>
        <w:spacing w:before="2" w:line="249" w:lineRule="auto"/>
        <w:ind w:left="247" w:right="1598"/>
        <w:rPr>
          <w:sz w:val="16"/>
        </w:rPr>
      </w:pPr>
      <w:r>
        <w:rPr>
          <w:w w:val="110"/>
          <w:position w:val="5"/>
          <w:sz w:val="10"/>
        </w:rPr>
        <w:t xml:space="preserve">5 </w:t>
      </w:r>
      <w:r>
        <w:rPr>
          <w:w w:val="110"/>
          <w:sz w:val="16"/>
        </w:rPr>
        <w:t xml:space="preserve">Matthew Van Dongen, "City getting $3.7m from province for cycling infrastructure," TheSpec.com, December 07, 2017,, accessed March 04, 2018, </w:t>
      </w:r>
      <w:hyperlink r:id="rId7">
        <w:r>
          <w:rPr>
            <w:w w:val="110"/>
            <w:sz w:val="16"/>
          </w:rPr>
          <w:t>h</w:t>
        </w:r>
        <w:r>
          <w:rPr>
            <w:w w:val="110"/>
            <w:sz w:val="16"/>
          </w:rPr>
          <w:t>ttp://www.thespec.com/news-story/7984049-city-getting-3-7m-from-province­</w:t>
        </w:r>
      </w:hyperlink>
      <w:r>
        <w:rPr>
          <w:w w:val="110"/>
          <w:sz w:val="16"/>
        </w:rPr>
        <w:t xml:space="preserve"> for-cycling-infrastructure/.</w:t>
      </w:r>
    </w:p>
    <w:p w14:paraId="18EBD967" w14:textId="77777777" w:rsidR="00B51A31" w:rsidRDefault="00D32D1B">
      <w:pPr>
        <w:spacing w:before="3" w:line="249" w:lineRule="auto"/>
        <w:ind w:left="250" w:right="2179" w:hanging="3"/>
        <w:rPr>
          <w:sz w:val="16"/>
        </w:rPr>
      </w:pPr>
      <w:r>
        <w:rPr>
          <w:w w:val="115"/>
          <w:position w:val="5"/>
          <w:sz w:val="10"/>
        </w:rPr>
        <w:t>6</w:t>
      </w:r>
      <w:r>
        <w:rPr>
          <w:spacing w:val="-3"/>
          <w:w w:val="115"/>
          <w:position w:val="5"/>
          <w:sz w:val="10"/>
        </w:rPr>
        <w:t xml:space="preserve"> </w:t>
      </w:r>
      <w:r>
        <w:rPr>
          <w:w w:val="115"/>
          <w:sz w:val="16"/>
        </w:rPr>
        <w:t>Ontario.</w:t>
      </w:r>
      <w:r>
        <w:rPr>
          <w:spacing w:val="-15"/>
          <w:w w:val="115"/>
          <w:sz w:val="16"/>
        </w:rPr>
        <w:t xml:space="preserve"> </w:t>
      </w:r>
      <w:r>
        <w:rPr>
          <w:w w:val="115"/>
          <w:sz w:val="16"/>
        </w:rPr>
        <w:t>Ministry</w:t>
      </w:r>
      <w:r>
        <w:rPr>
          <w:spacing w:val="-7"/>
          <w:w w:val="115"/>
          <w:sz w:val="16"/>
        </w:rPr>
        <w:t xml:space="preserve"> </w:t>
      </w:r>
      <w:r>
        <w:rPr>
          <w:w w:val="115"/>
          <w:sz w:val="16"/>
        </w:rPr>
        <w:t>of</w:t>
      </w:r>
      <w:r>
        <w:rPr>
          <w:spacing w:val="-11"/>
          <w:w w:val="115"/>
          <w:sz w:val="16"/>
        </w:rPr>
        <w:t xml:space="preserve"> </w:t>
      </w:r>
      <w:r>
        <w:rPr>
          <w:w w:val="115"/>
          <w:sz w:val="16"/>
        </w:rPr>
        <w:t>Transportation</w:t>
      </w:r>
      <w:r>
        <w:rPr>
          <w:spacing w:val="-24"/>
          <w:w w:val="115"/>
          <w:sz w:val="16"/>
        </w:rPr>
        <w:t xml:space="preserve"> </w:t>
      </w:r>
      <w:r>
        <w:rPr>
          <w:w w:val="115"/>
          <w:sz w:val="16"/>
        </w:rPr>
        <w:t>and</w:t>
      </w:r>
      <w:r>
        <w:rPr>
          <w:spacing w:val="-25"/>
          <w:w w:val="115"/>
          <w:sz w:val="16"/>
        </w:rPr>
        <w:t xml:space="preserve"> </w:t>
      </w:r>
      <w:r>
        <w:rPr>
          <w:w w:val="115"/>
          <w:sz w:val="16"/>
        </w:rPr>
        <w:t>Infrastructure.</w:t>
      </w:r>
      <w:r>
        <w:rPr>
          <w:spacing w:val="-28"/>
          <w:w w:val="115"/>
          <w:sz w:val="16"/>
        </w:rPr>
        <w:t xml:space="preserve"> </w:t>
      </w:r>
      <w:r>
        <w:rPr>
          <w:i/>
          <w:w w:val="115"/>
          <w:sz w:val="16"/>
        </w:rPr>
        <w:t>#CycleON</w:t>
      </w:r>
      <w:r>
        <w:rPr>
          <w:i/>
          <w:spacing w:val="-8"/>
          <w:w w:val="115"/>
          <w:sz w:val="16"/>
        </w:rPr>
        <w:t xml:space="preserve"> </w:t>
      </w:r>
      <w:r>
        <w:rPr>
          <w:i/>
          <w:w w:val="115"/>
          <w:sz w:val="16"/>
        </w:rPr>
        <w:t>Ontario's</w:t>
      </w:r>
      <w:r>
        <w:rPr>
          <w:i/>
          <w:spacing w:val="-14"/>
          <w:w w:val="115"/>
          <w:sz w:val="16"/>
        </w:rPr>
        <w:t xml:space="preserve"> </w:t>
      </w:r>
      <w:r>
        <w:rPr>
          <w:i/>
          <w:w w:val="115"/>
          <w:sz w:val="16"/>
        </w:rPr>
        <w:t>Cycle</w:t>
      </w:r>
      <w:r>
        <w:rPr>
          <w:i/>
          <w:spacing w:val="-19"/>
          <w:w w:val="115"/>
          <w:sz w:val="16"/>
        </w:rPr>
        <w:t xml:space="preserve"> </w:t>
      </w:r>
      <w:r>
        <w:rPr>
          <w:i/>
          <w:w w:val="115"/>
          <w:sz w:val="16"/>
        </w:rPr>
        <w:t>Strategy.</w:t>
      </w:r>
      <w:r>
        <w:rPr>
          <w:i/>
          <w:spacing w:val="-17"/>
          <w:w w:val="115"/>
          <w:sz w:val="16"/>
        </w:rPr>
        <w:t xml:space="preserve"> </w:t>
      </w:r>
      <w:r>
        <w:rPr>
          <w:w w:val="115"/>
          <w:sz w:val="16"/>
        </w:rPr>
        <w:t>[Toronto],</w:t>
      </w:r>
      <w:r>
        <w:rPr>
          <w:spacing w:val="-16"/>
          <w:w w:val="115"/>
          <w:sz w:val="16"/>
        </w:rPr>
        <w:t xml:space="preserve"> </w:t>
      </w:r>
      <w:r>
        <w:rPr>
          <w:w w:val="115"/>
          <w:sz w:val="16"/>
        </w:rPr>
        <w:t xml:space="preserve">2013. </w:t>
      </w:r>
      <w:hyperlink r:id="rId8">
        <w:r>
          <w:rPr>
            <w:w w:val="115"/>
            <w:sz w:val="16"/>
          </w:rPr>
          <w:t>http://www.mto.gov.on.ca/engIish/publications/pdfs/ontario-cycle-strategy.pdf.</w:t>
        </w:r>
      </w:hyperlink>
    </w:p>
    <w:p w14:paraId="2B0007DB" w14:textId="77777777" w:rsidR="00B51A31" w:rsidRDefault="00D32D1B">
      <w:pPr>
        <w:spacing w:before="6" w:line="244" w:lineRule="auto"/>
        <w:ind w:left="249" w:right="3015" w:hanging="3"/>
        <w:rPr>
          <w:sz w:val="16"/>
        </w:rPr>
      </w:pPr>
      <w:r>
        <w:rPr>
          <w:w w:val="110"/>
          <w:sz w:val="16"/>
          <w:vertAlign w:val="superscript"/>
        </w:rPr>
        <w:t>7</w:t>
      </w:r>
      <w:r>
        <w:rPr>
          <w:w w:val="110"/>
          <w:sz w:val="16"/>
        </w:rPr>
        <w:t>http s:/ / d3fpllfl m7bbt3.cloudfront.net/sites/default/fiIes/media/browser/2015-</w:t>
      </w:r>
      <w:r>
        <w:rPr>
          <w:w w:val="110"/>
          <w:sz w:val="16"/>
        </w:rPr>
        <w:t>06- 05/bikeshare_integrated_fu nctional_analysis_final_2013-jan-18.pdf</w:t>
      </w:r>
    </w:p>
    <w:p w14:paraId="3B3A2251" w14:textId="77777777" w:rsidR="00B51A31" w:rsidRDefault="00D32D1B">
      <w:pPr>
        <w:spacing w:before="4"/>
        <w:ind w:left="247"/>
        <w:rPr>
          <w:sz w:val="16"/>
        </w:rPr>
      </w:pPr>
      <w:r>
        <w:rPr>
          <w:w w:val="115"/>
          <w:position w:val="5"/>
          <w:sz w:val="10"/>
        </w:rPr>
        <w:t xml:space="preserve">8 </w:t>
      </w:r>
      <w:r>
        <w:rPr>
          <w:w w:val="115"/>
          <w:sz w:val="16"/>
        </w:rPr>
        <w:t>ibid.</w:t>
      </w:r>
    </w:p>
    <w:p w14:paraId="40435B63" w14:textId="77777777" w:rsidR="00B51A31" w:rsidRDefault="00D32D1B">
      <w:pPr>
        <w:spacing w:before="9" w:line="249" w:lineRule="auto"/>
        <w:ind w:left="248" w:right="1687" w:hanging="1"/>
        <w:rPr>
          <w:sz w:val="16"/>
        </w:rPr>
      </w:pPr>
      <w:r>
        <w:rPr>
          <w:w w:val="110"/>
          <w:position w:val="5"/>
          <w:sz w:val="10"/>
        </w:rPr>
        <w:t>9</w:t>
      </w:r>
      <w:r>
        <w:rPr>
          <w:w w:val="110"/>
          <w:sz w:val="16"/>
        </w:rPr>
        <w:t xml:space="preserve">City Of Hamilton, "Hamilton City Council's General Issues Committee reviews transit budget presentation," City of Hamilton, January 26, 2018, , accessed March 04, 2018, </w:t>
      </w:r>
      <w:hyperlink r:id="rId9">
        <w:r>
          <w:rPr>
            <w:w w:val="110"/>
            <w:sz w:val="16"/>
          </w:rPr>
          <w:t>http://www.hamilt</w:t>
        </w:r>
        <w:r>
          <w:rPr>
            <w:w w:val="110"/>
            <w:sz w:val="16"/>
          </w:rPr>
          <w:t>on.ca/government-information/news­</w:t>
        </w:r>
      </w:hyperlink>
      <w:r>
        <w:rPr>
          <w:w w:val="110"/>
          <w:sz w:val="16"/>
        </w:rPr>
        <w:t xml:space="preserve"> </w:t>
      </w:r>
      <w:hyperlink r:id="rId10">
        <w:r>
          <w:rPr>
            <w:w w:val="110"/>
            <w:sz w:val="16"/>
          </w:rPr>
          <w:t>centre/news-releases/hamilton-city-councils-general-issues-committee.www.hamilton.ca/government­</w:t>
        </w:r>
      </w:hyperlink>
      <w:r>
        <w:rPr>
          <w:w w:val="110"/>
          <w:sz w:val="16"/>
        </w:rPr>
        <w:t xml:space="preserve"> information/news-centre/news-releases/hamilton-city-councils-general-is</w:t>
      </w:r>
      <w:r>
        <w:rPr>
          <w:w w:val="110"/>
          <w:sz w:val="16"/>
        </w:rPr>
        <w:t>sues-committee</w:t>
      </w:r>
    </w:p>
    <w:p w14:paraId="7315B642" w14:textId="77777777" w:rsidR="00B51A31" w:rsidRDefault="00B51A31">
      <w:pPr>
        <w:spacing w:line="249" w:lineRule="auto"/>
        <w:rPr>
          <w:sz w:val="16"/>
        </w:rPr>
        <w:sectPr w:rsidR="00B51A31">
          <w:pgSz w:w="12240" w:h="15840"/>
          <w:pgMar w:top="1360" w:right="0" w:bottom="280" w:left="1200" w:header="720" w:footer="720" w:gutter="0"/>
          <w:cols w:space="720"/>
        </w:sectPr>
      </w:pPr>
    </w:p>
    <w:p w14:paraId="22FE0541" w14:textId="77777777" w:rsidR="00B51A31" w:rsidRDefault="00D32D1B">
      <w:pPr>
        <w:pStyle w:val="BodyText"/>
        <w:spacing w:before="87" w:line="288" w:lineRule="auto"/>
        <w:ind w:left="248" w:right="1705" w:firstLine="1"/>
        <w:rPr>
          <w:rFonts w:ascii="Times New Roman"/>
        </w:rPr>
      </w:pPr>
      <w:r>
        <w:rPr>
          <w:w w:val="110"/>
        </w:rPr>
        <w:lastRenderedPageBreak/>
        <w:t>observed passenger board ings.</w:t>
      </w:r>
      <w:r>
        <w:rPr>
          <w:rFonts w:ascii="Times New Roman"/>
          <w:w w:val="110"/>
          <w:vertAlign w:val="superscript"/>
        </w:rPr>
        <w:t>70</w:t>
      </w:r>
      <w:r>
        <w:rPr>
          <w:rFonts w:ascii="Times New Roman"/>
          <w:w w:val="110"/>
        </w:rPr>
        <w:t xml:space="preserve"> </w:t>
      </w:r>
      <w:r>
        <w:rPr>
          <w:w w:val="110"/>
        </w:rPr>
        <w:t>Students need the City of Hamilton and the Hamilton Street Rail to focus investments in transit infrastructure to Ward 1 where a majority of McMaster reside. The improvement of transit stops will im</w:t>
      </w:r>
      <w:r>
        <w:rPr>
          <w:w w:val="110"/>
        </w:rPr>
        <w:t>prove rider accessibility and safety and continue to support the growing need for better public transit for McMaster students. The HSR currently has accessibility criteria and guidelines for transit bus stops, however many bus stops near McMaster do not fo</w:t>
      </w:r>
      <w:r>
        <w:rPr>
          <w:w w:val="110"/>
        </w:rPr>
        <w:t>llow these crit</w:t>
      </w:r>
      <w:r>
        <w:rPr>
          <w:spacing w:val="9"/>
          <w:w w:val="110"/>
        </w:rPr>
        <w:t xml:space="preserve"> </w:t>
      </w:r>
      <w:r>
        <w:rPr>
          <w:spacing w:val="-4"/>
          <w:w w:val="110"/>
        </w:rPr>
        <w:t>eria.</w:t>
      </w:r>
      <w:r>
        <w:rPr>
          <w:rFonts w:ascii="Times New Roman"/>
          <w:spacing w:val="-4"/>
          <w:w w:val="110"/>
          <w:vertAlign w:val="superscript"/>
        </w:rPr>
        <w:t>11</w:t>
      </w:r>
    </w:p>
    <w:p w14:paraId="061C4B16" w14:textId="77777777" w:rsidR="00B51A31" w:rsidRDefault="00D32D1B">
      <w:pPr>
        <w:pStyle w:val="BodyText"/>
        <w:spacing w:before="199" w:line="288" w:lineRule="auto"/>
        <w:ind w:left="247" w:right="1484" w:firstLine="724"/>
      </w:pPr>
      <w:r>
        <w:rPr>
          <w:w w:val="110"/>
        </w:rPr>
        <w:t>The MSU recommends that the HSR conduct an audit regarding accessible bus stops to ensure students, and riders, with disabilities have access to convenient, reliable and safe transit service. With the expansion of the HSR through Li</w:t>
      </w:r>
      <w:r>
        <w:rPr>
          <w:w w:val="110"/>
        </w:rPr>
        <w:t xml:space="preserve">ght Rail Transit, the City of Hamilton and Hamilton Street Rail must ensure that construction does not affect accessibility of </w:t>
      </w:r>
      <w:proofErr w:type="gramStart"/>
      <w:r>
        <w:rPr>
          <w:w w:val="110"/>
        </w:rPr>
        <w:t>transit  bus</w:t>
      </w:r>
      <w:proofErr w:type="gramEnd"/>
      <w:r>
        <w:rPr>
          <w:w w:val="110"/>
        </w:rPr>
        <w:t xml:space="preserve">  stops  and that  new  infrastructure considers those living with disability or require additional assistance. The </w:t>
      </w:r>
      <w:r>
        <w:rPr>
          <w:color w:val="333333"/>
          <w:w w:val="110"/>
        </w:rPr>
        <w:t>A</w:t>
      </w:r>
      <w:r>
        <w:rPr>
          <w:color w:val="333333"/>
          <w:w w:val="110"/>
        </w:rPr>
        <w:t xml:space="preserve">dvisory Committee for Persons with Disabilities (ACPD) recommended to HSR that service through the LRT must be capable of serving persons with disabilities especially new McMast </w:t>
      </w:r>
      <w:r>
        <w:rPr>
          <w:color w:val="333333"/>
          <w:spacing w:val="-5"/>
          <w:w w:val="110"/>
        </w:rPr>
        <w:t>er.</w:t>
      </w:r>
      <w:r>
        <w:rPr>
          <w:spacing w:val="-5"/>
          <w:w w:val="110"/>
          <w:vertAlign w:val="superscript"/>
        </w:rPr>
        <w:t>12</w:t>
      </w:r>
      <w:r>
        <w:rPr>
          <w:spacing w:val="-5"/>
          <w:w w:val="110"/>
        </w:rPr>
        <w:t xml:space="preserve"> </w:t>
      </w:r>
      <w:r>
        <w:rPr>
          <w:color w:val="333333"/>
          <w:w w:val="110"/>
        </w:rPr>
        <w:t>The design and infrastructure of bus stops, as well as the LRT, should accommodate these concerns to ensure all McMaster students, and community members, have fair access to the</w:t>
      </w:r>
      <w:r>
        <w:rPr>
          <w:color w:val="333333"/>
          <w:spacing w:val="53"/>
          <w:w w:val="110"/>
        </w:rPr>
        <w:t xml:space="preserve"> </w:t>
      </w:r>
      <w:r>
        <w:rPr>
          <w:color w:val="333333"/>
          <w:w w:val="110"/>
        </w:rPr>
        <w:t>LRT.</w:t>
      </w:r>
    </w:p>
    <w:p w14:paraId="06792E83" w14:textId="77777777" w:rsidR="00B51A31" w:rsidRDefault="00D32D1B">
      <w:pPr>
        <w:pStyle w:val="BodyText"/>
        <w:spacing w:before="207" w:line="288" w:lineRule="auto"/>
        <w:ind w:left="248" w:right="1705" w:firstLine="723"/>
      </w:pPr>
      <w:r>
        <w:rPr>
          <w:w w:val="110"/>
        </w:rPr>
        <w:t>In the Campus Master Plan Update, McMaster University is currently workin</w:t>
      </w:r>
      <w:r>
        <w:rPr>
          <w:w w:val="110"/>
        </w:rPr>
        <w:t>g to establish Pedestrian Priority Streets on campus which involves pushing current HSR bus routes from core campus to the edge of campus. In</w:t>
      </w:r>
      <w:r>
        <w:rPr>
          <w:spacing w:val="56"/>
          <w:w w:val="110"/>
        </w:rPr>
        <w:t xml:space="preserve"> </w:t>
      </w:r>
      <w:r>
        <w:rPr>
          <w:w w:val="110"/>
        </w:rPr>
        <w:t>the report, the stated</w:t>
      </w:r>
    </w:p>
    <w:p w14:paraId="71FA0ECF" w14:textId="77777777" w:rsidR="00B51A31" w:rsidRDefault="00D32D1B">
      <w:pPr>
        <w:pStyle w:val="BodyText"/>
        <w:spacing w:line="288" w:lineRule="auto"/>
        <w:ind w:left="248" w:right="1428" w:firstLine="3"/>
      </w:pPr>
      <w:r>
        <w:rPr>
          <w:w w:val="110"/>
        </w:rPr>
        <w:t xml:space="preserve">benefits are a safer campus, increased opportunity for alternative means of transport, and </w:t>
      </w:r>
      <w:r>
        <w:rPr>
          <w:w w:val="110"/>
        </w:rPr>
        <w:t xml:space="preserve">elimination of damage and associated maintenance cost </w:t>
      </w:r>
      <w:r>
        <w:rPr>
          <w:spacing w:val="-5"/>
          <w:w w:val="110"/>
        </w:rPr>
        <w:t>s.</w:t>
      </w:r>
      <w:r>
        <w:rPr>
          <w:rFonts w:ascii="Times New Roman"/>
          <w:spacing w:val="-5"/>
          <w:w w:val="110"/>
          <w:vertAlign w:val="superscript"/>
        </w:rPr>
        <w:t>13</w:t>
      </w:r>
      <w:r>
        <w:rPr>
          <w:rFonts w:ascii="Times New Roman"/>
          <w:spacing w:val="-5"/>
          <w:w w:val="110"/>
        </w:rPr>
        <w:t xml:space="preserve"> </w:t>
      </w:r>
      <w:r>
        <w:rPr>
          <w:w w:val="110"/>
        </w:rPr>
        <w:t xml:space="preserve">However, there is little-to-no evidence or news articles </w:t>
      </w:r>
      <w:proofErr w:type="gramStart"/>
      <w:r>
        <w:rPr>
          <w:w w:val="110"/>
        </w:rPr>
        <w:t>supporting  the</w:t>
      </w:r>
      <w:proofErr w:type="gramEnd"/>
      <w:r>
        <w:rPr>
          <w:w w:val="110"/>
        </w:rPr>
        <w:t xml:space="preserve"> claim that accidents occur  often   in the core of campus. There have been two accidents on the edge of campus along Forsyth</w:t>
      </w:r>
      <w:r>
        <w:rPr>
          <w:w w:val="110"/>
        </w:rPr>
        <w:t xml:space="preserve"> and in front of the hospital, which is where traffic would be pushed with Pedestrian Priority St reet </w:t>
      </w:r>
      <w:r>
        <w:rPr>
          <w:spacing w:val="-3"/>
          <w:w w:val="110"/>
        </w:rPr>
        <w:t>s.</w:t>
      </w:r>
      <w:r>
        <w:rPr>
          <w:spacing w:val="-3"/>
          <w:w w:val="110"/>
          <w:vertAlign w:val="superscript"/>
        </w:rPr>
        <w:t>14</w:t>
      </w:r>
      <w:r>
        <w:rPr>
          <w:spacing w:val="-3"/>
          <w:w w:val="110"/>
        </w:rPr>
        <w:t xml:space="preserve"> </w:t>
      </w:r>
      <w:r>
        <w:rPr>
          <w:w w:val="110"/>
        </w:rPr>
        <w:t>Students believe that having reliable bus</w:t>
      </w:r>
      <w:r>
        <w:rPr>
          <w:spacing w:val="27"/>
          <w:w w:val="110"/>
        </w:rPr>
        <w:t xml:space="preserve"> </w:t>
      </w:r>
      <w:r>
        <w:rPr>
          <w:w w:val="110"/>
        </w:rPr>
        <w:t>service</w:t>
      </w:r>
    </w:p>
    <w:p w14:paraId="21171662" w14:textId="77777777" w:rsidR="00B51A31" w:rsidRDefault="00D32D1B">
      <w:pPr>
        <w:pStyle w:val="BodyText"/>
        <w:spacing w:before="1" w:line="288" w:lineRule="auto"/>
        <w:ind w:left="247" w:right="1548"/>
      </w:pPr>
      <w:r>
        <w:rPr>
          <w:w w:val="110"/>
        </w:rPr>
        <w:t xml:space="preserve">through campus is </w:t>
      </w:r>
      <w:proofErr w:type="gramStart"/>
      <w:r>
        <w:rPr>
          <w:w w:val="110"/>
        </w:rPr>
        <w:t>not  only</w:t>
      </w:r>
      <w:proofErr w:type="gramEnd"/>
      <w:r>
        <w:rPr>
          <w:w w:val="110"/>
        </w:rPr>
        <w:t xml:space="preserve"> a convenience, but  a necessary component  to travelling to classes an</w:t>
      </w:r>
      <w:r>
        <w:rPr>
          <w:w w:val="110"/>
        </w:rPr>
        <w:t>d other school-related activities. Redirecting traffic to College Crescent and Cootes Drive or Sterling Street, where the university  proposes to  build parking, will result in traffic congestion in near-McMaster streets, make transportation in those areas</w:t>
      </w:r>
      <w:r>
        <w:rPr>
          <w:w w:val="110"/>
        </w:rPr>
        <w:t xml:space="preserve"> more unsafe and result in increased pedestrian traffic for students entering campus for classes, campus-use and other university related</w:t>
      </w:r>
      <w:r>
        <w:rPr>
          <w:spacing w:val="42"/>
          <w:w w:val="110"/>
        </w:rPr>
        <w:t xml:space="preserve"> </w:t>
      </w:r>
      <w:r>
        <w:rPr>
          <w:w w:val="110"/>
        </w:rPr>
        <w:t>activities.</w:t>
      </w:r>
    </w:p>
    <w:p w14:paraId="0DC278C2" w14:textId="77777777" w:rsidR="00B51A31" w:rsidRDefault="00B51A31">
      <w:pPr>
        <w:pStyle w:val="BodyText"/>
        <w:rPr>
          <w:sz w:val="20"/>
        </w:rPr>
      </w:pPr>
    </w:p>
    <w:p w14:paraId="789F6511" w14:textId="77777777" w:rsidR="00B51A31" w:rsidRDefault="00B51A31">
      <w:pPr>
        <w:pStyle w:val="BodyText"/>
        <w:rPr>
          <w:sz w:val="20"/>
        </w:rPr>
      </w:pPr>
    </w:p>
    <w:p w14:paraId="15F53F08" w14:textId="77777777" w:rsidR="00B51A31" w:rsidRDefault="00B51A31">
      <w:pPr>
        <w:pStyle w:val="BodyText"/>
        <w:rPr>
          <w:sz w:val="20"/>
        </w:rPr>
      </w:pPr>
    </w:p>
    <w:p w14:paraId="7C7FC123" w14:textId="77777777" w:rsidR="00B51A31" w:rsidRDefault="00D32D1B">
      <w:pPr>
        <w:pStyle w:val="BodyText"/>
        <w:spacing w:before="4"/>
        <w:rPr>
          <w:sz w:val="14"/>
        </w:rPr>
      </w:pPr>
      <w:r>
        <w:pict w14:anchorId="57AB7BAD">
          <v:shape id="_x0000_s1870" alt="" style="position:absolute;margin-left:72.1pt;margin-top:10.45pt;width:144.25pt;height:.1pt;z-index:-15726592;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4C215480" w14:textId="77777777" w:rsidR="00B51A31" w:rsidRDefault="00D32D1B">
      <w:pPr>
        <w:spacing w:line="273" w:lineRule="exact"/>
        <w:ind w:left="215"/>
        <w:rPr>
          <w:sz w:val="16"/>
        </w:rPr>
      </w:pPr>
      <w:r>
        <w:rPr>
          <w:spacing w:val="-65"/>
          <w:w w:val="83"/>
          <w:sz w:val="27"/>
        </w:rPr>
        <w:t>°</w:t>
      </w:r>
      <w:r>
        <w:rPr>
          <w:rFonts w:ascii="Times New Roman" w:hAnsi="Times New Roman"/>
          <w:w w:val="90"/>
          <w:position w:val="5"/>
          <w:sz w:val="10"/>
        </w:rPr>
        <w:t>1</w:t>
      </w:r>
      <w:r>
        <w:rPr>
          <w:rFonts w:ascii="Times New Roman" w:hAnsi="Times New Roman"/>
          <w:position w:val="5"/>
          <w:sz w:val="10"/>
        </w:rPr>
        <w:t xml:space="preserve">    </w:t>
      </w:r>
      <w:r>
        <w:rPr>
          <w:rFonts w:ascii="Times New Roman" w:hAnsi="Times New Roman"/>
          <w:spacing w:val="-9"/>
          <w:position w:val="5"/>
          <w:sz w:val="10"/>
        </w:rPr>
        <w:t xml:space="preserve"> </w:t>
      </w:r>
      <w:r>
        <w:rPr>
          <w:spacing w:val="-1"/>
          <w:w w:val="108"/>
          <w:sz w:val="16"/>
        </w:rPr>
        <w:t>Fina</w:t>
      </w:r>
      <w:r>
        <w:rPr>
          <w:w w:val="108"/>
          <w:sz w:val="16"/>
        </w:rPr>
        <w:t>l</w:t>
      </w:r>
      <w:r>
        <w:rPr>
          <w:spacing w:val="14"/>
          <w:sz w:val="16"/>
        </w:rPr>
        <w:t xml:space="preserve"> </w:t>
      </w:r>
      <w:r>
        <w:rPr>
          <w:spacing w:val="-1"/>
          <w:w w:val="112"/>
          <w:sz w:val="16"/>
        </w:rPr>
        <w:t>Repor</w:t>
      </w:r>
      <w:r>
        <w:rPr>
          <w:w w:val="112"/>
          <w:sz w:val="16"/>
        </w:rPr>
        <w:t>t</w:t>
      </w:r>
      <w:r>
        <w:rPr>
          <w:spacing w:val="15"/>
          <w:sz w:val="16"/>
        </w:rPr>
        <w:t xml:space="preserve"> </w:t>
      </w:r>
      <w:r>
        <w:rPr>
          <w:spacing w:val="-1"/>
          <w:w w:val="112"/>
          <w:sz w:val="16"/>
        </w:rPr>
        <w:t>o</w:t>
      </w:r>
      <w:r>
        <w:rPr>
          <w:w w:val="112"/>
          <w:sz w:val="16"/>
        </w:rPr>
        <w:t>f</w:t>
      </w:r>
      <w:r>
        <w:rPr>
          <w:spacing w:val="19"/>
          <w:sz w:val="16"/>
        </w:rPr>
        <w:t xml:space="preserve"> </w:t>
      </w:r>
      <w:r>
        <w:rPr>
          <w:spacing w:val="-1"/>
          <w:w w:val="112"/>
          <w:sz w:val="16"/>
        </w:rPr>
        <w:t>Hamilto</w:t>
      </w:r>
      <w:r>
        <w:rPr>
          <w:w w:val="112"/>
          <w:sz w:val="16"/>
        </w:rPr>
        <w:t>n</w:t>
      </w:r>
      <w:r>
        <w:rPr>
          <w:spacing w:val="7"/>
          <w:sz w:val="16"/>
        </w:rPr>
        <w:t xml:space="preserve"> </w:t>
      </w:r>
      <w:r>
        <w:rPr>
          <w:spacing w:val="-1"/>
          <w:w w:val="112"/>
          <w:sz w:val="16"/>
        </w:rPr>
        <w:t>Stree</w:t>
      </w:r>
      <w:r>
        <w:rPr>
          <w:w w:val="112"/>
          <w:sz w:val="16"/>
        </w:rPr>
        <w:t>t</w:t>
      </w:r>
      <w:r>
        <w:rPr>
          <w:spacing w:val="15"/>
          <w:sz w:val="16"/>
        </w:rPr>
        <w:t xml:space="preserve"> </w:t>
      </w:r>
      <w:r>
        <w:rPr>
          <w:spacing w:val="-1"/>
          <w:w w:val="108"/>
          <w:sz w:val="16"/>
        </w:rPr>
        <w:t>Railwa</w:t>
      </w:r>
      <w:r>
        <w:rPr>
          <w:w w:val="108"/>
          <w:sz w:val="16"/>
        </w:rPr>
        <w:t>y</w:t>
      </w:r>
      <w:r>
        <w:rPr>
          <w:spacing w:val="13"/>
          <w:sz w:val="16"/>
        </w:rPr>
        <w:t xml:space="preserve"> </w:t>
      </w:r>
      <w:proofErr w:type="gramStart"/>
      <w:r>
        <w:rPr>
          <w:spacing w:val="-1"/>
          <w:w w:val="111"/>
          <w:sz w:val="16"/>
        </w:rPr>
        <w:t>Operationa</w:t>
      </w:r>
      <w:r>
        <w:rPr>
          <w:w w:val="111"/>
          <w:sz w:val="16"/>
        </w:rPr>
        <w:t>l</w:t>
      </w:r>
      <w:r>
        <w:rPr>
          <w:sz w:val="16"/>
        </w:rPr>
        <w:t xml:space="preserve"> </w:t>
      </w:r>
      <w:r>
        <w:rPr>
          <w:spacing w:val="-17"/>
          <w:sz w:val="16"/>
        </w:rPr>
        <w:t xml:space="preserve"> </w:t>
      </w:r>
      <w:r>
        <w:rPr>
          <w:spacing w:val="-1"/>
          <w:w w:val="108"/>
          <w:sz w:val="16"/>
        </w:rPr>
        <w:t>Revie</w:t>
      </w:r>
      <w:r>
        <w:rPr>
          <w:w w:val="108"/>
          <w:sz w:val="16"/>
        </w:rPr>
        <w:t>w</w:t>
      </w:r>
      <w:proofErr w:type="gramEnd"/>
      <w:r>
        <w:rPr>
          <w:spacing w:val="16"/>
          <w:sz w:val="16"/>
        </w:rPr>
        <w:t xml:space="preserve"> </w:t>
      </w:r>
      <w:r>
        <w:rPr>
          <w:w w:val="116"/>
          <w:sz w:val="16"/>
        </w:rPr>
        <w:t>submitted</w:t>
      </w:r>
      <w:r>
        <w:rPr>
          <w:spacing w:val="12"/>
          <w:sz w:val="16"/>
        </w:rPr>
        <w:t xml:space="preserve"> </w:t>
      </w:r>
      <w:r>
        <w:rPr>
          <w:spacing w:val="-1"/>
          <w:w w:val="116"/>
          <w:sz w:val="16"/>
        </w:rPr>
        <w:t>t</w:t>
      </w:r>
      <w:r>
        <w:rPr>
          <w:w w:val="116"/>
          <w:sz w:val="16"/>
        </w:rPr>
        <w:t>o</w:t>
      </w:r>
      <w:r>
        <w:rPr>
          <w:spacing w:val="16"/>
          <w:sz w:val="16"/>
        </w:rPr>
        <w:t xml:space="preserve"> </w:t>
      </w:r>
      <w:r>
        <w:rPr>
          <w:spacing w:val="-1"/>
          <w:w w:val="112"/>
          <w:sz w:val="16"/>
        </w:rPr>
        <w:t>Cit</w:t>
      </w:r>
      <w:r>
        <w:rPr>
          <w:w w:val="112"/>
          <w:sz w:val="16"/>
        </w:rPr>
        <w:t>y</w:t>
      </w:r>
      <w:r>
        <w:rPr>
          <w:spacing w:val="14"/>
          <w:sz w:val="16"/>
        </w:rPr>
        <w:t xml:space="preserve"> </w:t>
      </w:r>
      <w:r>
        <w:rPr>
          <w:spacing w:val="-1"/>
          <w:w w:val="112"/>
          <w:sz w:val="16"/>
        </w:rPr>
        <w:t>o</w:t>
      </w:r>
      <w:r>
        <w:rPr>
          <w:w w:val="112"/>
          <w:sz w:val="16"/>
        </w:rPr>
        <w:t>f</w:t>
      </w:r>
      <w:r>
        <w:rPr>
          <w:spacing w:val="14"/>
          <w:sz w:val="16"/>
        </w:rPr>
        <w:t xml:space="preserve"> </w:t>
      </w:r>
      <w:r>
        <w:rPr>
          <w:spacing w:val="-1"/>
          <w:w w:val="117"/>
          <w:sz w:val="16"/>
        </w:rPr>
        <w:t>Hamilton/Hamilto</w:t>
      </w:r>
      <w:r>
        <w:rPr>
          <w:w w:val="117"/>
          <w:sz w:val="16"/>
        </w:rPr>
        <w:t>n</w:t>
      </w:r>
      <w:r>
        <w:rPr>
          <w:spacing w:val="-8"/>
          <w:sz w:val="16"/>
        </w:rPr>
        <w:t xml:space="preserve"> </w:t>
      </w:r>
      <w:r>
        <w:rPr>
          <w:spacing w:val="-1"/>
          <w:w w:val="112"/>
          <w:sz w:val="16"/>
        </w:rPr>
        <w:t>Stree</w:t>
      </w:r>
      <w:r>
        <w:rPr>
          <w:w w:val="112"/>
          <w:sz w:val="16"/>
        </w:rPr>
        <w:t>t</w:t>
      </w:r>
      <w:r>
        <w:rPr>
          <w:spacing w:val="15"/>
          <w:sz w:val="16"/>
        </w:rPr>
        <w:t xml:space="preserve"> </w:t>
      </w:r>
      <w:r>
        <w:rPr>
          <w:spacing w:val="-1"/>
          <w:w w:val="107"/>
          <w:sz w:val="16"/>
        </w:rPr>
        <w:t>Railway</w:t>
      </w:r>
    </w:p>
    <w:p w14:paraId="35B384D9" w14:textId="77777777" w:rsidR="00B51A31" w:rsidRDefault="00D32D1B">
      <w:pPr>
        <w:spacing w:line="179" w:lineRule="exact"/>
        <w:ind w:left="251"/>
        <w:rPr>
          <w:sz w:val="16"/>
        </w:rPr>
      </w:pPr>
      <w:r>
        <w:rPr>
          <w:w w:val="110"/>
          <w:sz w:val="16"/>
        </w:rPr>
        <w:t>by IBI Group</w:t>
      </w:r>
    </w:p>
    <w:p w14:paraId="42FC4436" w14:textId="77777777" w:rsidR="00B51A31" w:rsidRDefault="00D32D1B">
      <w:pPr>
        <w:spacing w:before="8" w:line="249" w:lineRule="auto"/>
        <w:ind w:left="241" w:right="1733" w:hanging="1"/>
        <w:jc w:val="both"/>
        <w:rPr>
          <w:sz w:val="16"/>
        </w:rPr>
      </w:pPr>
      <w:r>
        <w:rPr>
          <w:rFonts w:ascii="Times New Roman" w:hAnsi="Times New Roman"/>
          <w:w w:val="105"/>
          <w:position w:val="5"/>
          <w:sz w:val="10"/>
        </w:rPr>
        <w:t xml:space="preserve">11                              </w:t>
      </w:r>
      <w:r>
        <w:rPr>
          <w:w w:val="105"/>
          <w:sz w:val="16"/>
        </w:rPr>
        <w:t>https:/</w:t>
      </w:r>
      <w:hyperlink r:id="rId11">
        <w:r>
          <w:rPr>
            <w:w w:val="105"/>
            <w:sz w:val="16"/>
          </w:rPr>
          <w:t>/www.ham</w:t>
        </w:r>
      </w:hyperlink>
      <w:r>
        <w:rPr>
          <w:w w:val="105"/>
          <w:sz w:val="16"/>
        </w:rPr>
        <w:t>i</w:t>
      </w:r>
      <w:hyperlink r:id="rId12">
        <w:r>
          <w:rPr>
            <w:w w:val="105"/>
            <w:sz w:val="16"/>
          </w:rPr>
          <w:t>Iton.ca/develop-property/policies-guidelines/transit-bus-stop-accessibiIity-criteria-guidelines</w:t>
        </w:r>
      </w:hyperlink>
      <w:r>
        <w:rPr>
          <w:w w:val="105"/>
          <w:sz w:val="16"/>
        </w:rPr>
        <w:t xml:space="preserve"> </w:t>
      </w:r>
      <w:r>
        <w:rPr>
          <w:spacing w:val="-1"/>
          <w:w w:val="105"/>
          <w:position w:val="5"/>
          <w:sz w:val="10"/>
        </w:rPr>
        <w:t xml:space="preserve">12 </w:t>
      </w:r>
      <w:hyperlink r:id="rId13">
        <w:r>
          <w:rPr>
            <w:spacing w:val="-1"/>
            <w:w w:val="105"/>
            <w:sz w:val="16"/>
          </w:rPr>
          <w:t>https://www.thepublicr</w:t>
        </w:r>
        <w:r>
          <w:rPr>
            <w:spacing w:val="-1"/>
            <w:w w:val="105"/>
            <w:sz w:val="16"/>
          </w:rPr>
          <w:t>ecord.ca/2016/07/hamilton-disability-committee-meets-with-lrt-office-some-questions­</w:t>
        </w:r>
      </w:hyperlink>
      <w:r>
        <w:rPr>
          <w:spacing w:val="-1"/>
          <w:w w:val="105"/>
          <w:sz w:val="16"/>
        </w:rPr>
        <w:t xml:space="preserve"> </w:t>
      </w:r>
      <w:r>
        <w:rPr>
          <w:w w:val="105"/>
          <w:sz w:val="16"/>
        </w:rPr>
        <w:t>answer-many-not-due-to-lack-of-info-from-hsr/</w:t>
      </w:r>
    </w:p>
    <w:p w14:paraId="62D19B1D" w14:textId="77777777" w:rsidR="00B51A31" w:rsidRDefault="00D32D1B">
      <w:pPr>
        <w:spacing w:before="3"/>
        <w:ind w:left="241"/>
        <w:jc w:val="both"/>
        <w:rPr>
          <w:sz w:val="16"/>
        </w:rPr>
      </w:pPr>
      <w:r>
        <w:rPr>
          <w:w w:val="110"/>
          <w:position w:val="5"/>
          <w:sz w:val="10"/>
        </w:rPr>
        <w:t xml:space="preserve">13 </w:t>
      </w:r>
      <w:hyperlink r:id="rId14">
        <w:r>
          <w:rPr>
            <w:w w:val="110"/>
            <w:sz w:val="16"/>
          </w:rPr>
          <w:t>http://www.mcmaster.ca/policy/</w:t>
        </w:r>
        <w:r>
          <w:rPr>
            <w:w w:val="110"/>
            <w:sz w:val="16"/>
          </w:rPr>
          <w:t>Governance/Other/Campus_Master_%20Plan.pdf</w:t>
        </w:r>
      </w:hyperlink>
    </w:p>
    <w:p w14:paraId="1E389D06" w14:textId="77777777" w:rsidR="00B51A31" w:rsidRDefault="00D32D1B">
      <w:pPr>
        <w:spacing w:before="8" w:line="249" w:lineRule="auto"/>
        <w:ind w:left="251" w:right="1468" w:hanging="10"/>
        <w:jc w:val="both"/>
        <w:rPr>
          <w:sz w:val="16"/>
        </w:rPr>
      </w:pPr>
      <w:r>
        <w:rPr>
          <w:w w:val="115"/>
          <w:position w:val="5"/>
          <w:sz w:val="9"/>
        </w:rPr>
        <w:t xml:space="preserve">14 </w:t>
      </w:r>
      <w:hyperlink r:id="rId15">
        <w:r>
          <w:rPr>
            <w:w w:val="115"/>
            <w:sz w:val="16"/>
          </w:rPr>
          <w:t xml:space="preserve">https://www.thespec.com/news-story/8049289-update-sen </w:t>
        </w:r>
      </w:hyperlink>
      <w:r>
        <w:rPr>
          <w:w w:val="115"/>
          <w:sz w:val="16"/>
        </w:rPr>
        <w:t>i</w:t>
      </w:r>
      <w:hyperlink r:id="rId16">
        <w:r>
          <w:rPr>
            <w:w w:val="115"/>
            <w:sz w:val="16"/>
          </w:rPr>
          <w:t>or-has-I</w:t>
        </w:r>
      </w:hyperlink>
      <w:r>
        <w:rPr>
          <w:w w:val="115"/>
          <w:sz w:val="16"/>
        </w:rPr>
        <w:t>ife-th</w:t>
      </w:r>
      <w:hyperlink r:id="rId17">
        <w:r>
          <w:rPr>
            <w:w w:val="115"/>
            <w:sz w:val="16"/>
          </w:rPr>
          <w:t>reaten</w:t>
        </w:r>
      </w:hyperlink>
      <w:r>
        <w:rPr>
          <w:w w:val="115"/>
          <w:sz w:val="16"/>
        </w:rPr>
        <w:t>i</w:t>
      </w:r>
      <w:hyperlink r:id="rId18">
        <w:r>
          <w:rPr>
            <w:w w:val="115"/>
            <w:sz w:val="16"/>
          </w:rPr>
          <w:t>ng-injuries-after-two-pedestrians­</w:t>
        </w:r>
      </w:hyperlink>
      <w:r>
        <w:rPr>
          <w:w w:val="115"/>
          <w:sz w:val="16"/>
        </w:rPr>
        <w:t xml:space="preserve"> struck-nea r-mcmaster/</w:t>
      </w:r>
    </w:p>
    <w:p w14:paraId="7CECC1D2" w14:textId="77777777" w:rsidR="00B51A31" w:rsidRDefault="00B51A31">
      <w:pPr>
        <w:spacing w:line="249" w:lineRule="auto"/>
        <w:jc w:val="both"/>
        <w:rPr>
          <w:sz w:val="16"/>
        </w:rPr>
        <w:sectPr w:rsidR="00B51A31">
          <w:pgSz w:w="12240" w:h="15840"/>
          <w:pgMar w:top="1360" w:right="0" w:bottom="280" w:left="1200" w:header="720" w:footer="720" w:gutter="0"/>
          <w:cols w:space="720"/>
        </w:sectPr>
      </w:pPr>
    </w:p>
    <w:p w14:paraId="21D4A2E8" w14:textId="77777777" w:rsidR="00B51A31" w:rsidRDefault="00D32D1B">
      <w:pPr>
        <w:pStyle w:val="BodyText"/>
        <w:spacing w:before="67" w:line="288" w:lineRule="auto"/>
        <w:ind w:left="248" w:right="1825" w:firstLine="722"/>
      </w:pPr>
      <w:r>
        <w:rPr>
          <w:w w:val="110"/>
        </w:rPr>
        <w:lastRenderedPageBreak/>
        <w:t>McMaster students already struggle to venture into Hamilton to enjoy a</w:t>
      </w:r>
      <w:r>
        <w:rPr>
          <w:w w:val="110"/>
        </w:rPr>
        <w:t>nd experience the opportunities, attractions and resources made available to Hamilton residents. Centralizing transit routes away from core campus makes it more difficult and inaccessible for McMaster students to travel into the City of Hamilton.</w:t>
      </w:r>
    </w:p>
    <w:p w14:paraId="757A5D71" w14:textId="77777777" w:rsidR="00B51A31" w:rsidRDefault="00D32D1B">
      <w:pPr>
        <w:pStyle w:val="BodyText"/>
        <w:spacing w:before="198" w:line="288" w:lineRule="auto"/>
        <w:ind w:left="247" w:right="1705" w:firstLine="724"/>
      </w:pPr>
      <w:r>
        <w:rPr>
          <w:w w:val="110"/>
        </w:rPr>
        <w:t>The new p</w:t>
      </w:r>
      <w:r>
        <w:rPr>
          <w:w w:val="110"/>
        </w:rPr>
        <w:t xml:space="preserve">lan to make McMaster 'pedestrian friendly' does not take into consideration McMaster students, such as students with disabilities or mobility aids, that rely on public transit through campus to access the same ease </w:t>
      </w:r>
      <w:proofErr w:type="gramStart"/>
      <w:r>
        <w:rPr>
          <w:w w:val="110"/>
        </w:rPr>
        <w:t>of  convenience</w:t>
      </w:r>
      <w:proofErr w:type="gramEnd"/>
      <w:r>
        <w:rPr>
          <w:w w:val="110"/>
        </w:rPr>
        <w:t xml:space="preserve"> as other McMaster</w:t>
      </w:r>
      <w:r>
        <w:rPr>
          <w:spacing w:val="51"/>
          <w:w w:val="110"/>
        </w:rPr>
        <w:t xml:space="preserve"> </w:t>
      </w:r>
      <w:r>
        <w:rPr>
          <w:w w:val="110"/>
        </w:rPr>
        <w:t>student</w:t>
      </w:r>
      <w:r>
        <w:rPr>
          <w:w w:val="110"/>
        </w:rPr>
        <w:t>s.</w:t>
      </w:r>
    </w:p>
    <w:p w14:paraId="725FBCF9" w14:textId="77777777" w:rsidR="00B51A31" w:rsidRDefault="00B51A31">
      <w:pPr>
        <w:spacing w:line="288" w:lineRule="auto"/>
        <w:sectPr w:rsidR="00B51A31">
          <w:pgSz w:w="12240" w:h="15840"/>
          <w:pgMar w:top="1380" w:right="0" w:bottom="280" w:left="1200" w:header="720" w:footer="720" w:gutter="0"/>
          <w:cols w:space="720"/>
        </w:sectPr>
      </w:pPr>
    </w:p>
    <w:p w14:paraId="5DE17F49" w14:textId="77777777" w:rsidR="00B51A31" w:rsidRDefault="00D32D1B">
      <w:pPr>
        <w:pStyle w:val="BodyText"/>
        <w:ind w:left="240"/>
        <w:rPr>
          <w:sz w:val="20"/>
        </w:rPr>
      </w:pPr>
      <w:r>
        <w:rPr>
          <w:noProof/>
          <w:sz w:val="20"/>
        </w:rPr>
        <w:lastRenderedPageBreak/>
        <w:drawing>
          <wp:inline distT="0" distB="0" distL="0" distR="0" wp14:anchorId="6E33512F" wp14:editId="41BE70DC">
            <wp:extent cx="2461260" cy="18287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461260" cy="182879"/>
                    </a:xfrm>
                    <a:prstGeom prst="rect">
                      <a:avLst/>
                    </a:prstGeom>
                  </pic:spPr>
                </pic:pic>
              </a:graphicData>
            </a:graphic>
          </wp:inline>
        </w:drawing>
      </w:r>
    </w:p>
    <w:p w14:paraId="2EDD03D7" w14:textId="77777777" w:rsidR="00B51A31" w:rsidRDefault="00D32D1B">
      <w:pPr>
        <w:pStyle w:val="Heading2"/>
        <w:spacing w:before="2"/>
      </w:pPr>
      <w:r>
        <w:pict w14:anchorId="41FC7A45">
          <v:group id="_x0000_s1838" alt="" style="position:absolute;left:0;text-align:left;margin-left:66.1pt;margin-top:15.6pt;width:479.9pt;height:374.35pt;z-index:-15726080;mso-wrap-distance-left:0;mso-wrap-distance-right:0;mso-position-horizontal-relative:page" coordorigin="1322,312" coordsize="9598,7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9" type="#_x0000_t75" alt="" style="position:absolute;left:1440;top:337;width:8927;height:240">
              <v:imagedata r:id="rId20" o:title=""/>
            </v:shape>
            <v:shape id="_x0000_s1840" alt="" style="position:absolute;left:1322;top:311;width:9588;height:10" coordorigin="1322,312" coordsize="9588,10" path="m10910,312r-9578,l1322,312r,9l1332,321r9578,l10910,312xe" fillcolor="black" stroked="f">
              <v:path arrowok="t"/>
            </v:shape>
            <v:line id="_x0000_s1841" alt="" style="position:absolute" from="10915,312" to="10915,7529" strokeweight=".48pt"/>
            <v:line id="_x0000_s1842" alt="" style="position:absolute" from="1327,321" to="1327,7529" strokeweight=".48pt"/>
            <v:shape id="_x0000_s1843" type="#_x0000_t75" alt="" style="position:absolute;left:1440;top:577;width:8289;height:240">
              <v:imagedata r:id="rId21" o:title=""/>
            </v:shape>
            <v:shape id="_x0000_s1844" type="#_x0000_t75" alt="" style="position:absolute;left:1440;top:1048;width:5006;height:240">
              <v:imagedata r:id="rId22" o:title=""/>
            </v:shape>
            <v:shape id="_x0000_s1845" type="#_x0000_t75" alt="" style="position:absolute;left:6341;top:1048;width:4033;height:240">
              <v:imagedata r:id="rId23" o:title=""/>
            </v:shape>
            <v:shape id="_x0000_s1846" type="#_x0000_t75" alt="" style="position:absolute;left:1440;top:1288;width:3193;height:240">
              <v:imagedata r:id="rId24" o:title=""/>
            </v:shape>
            <v:shape id="_x0000_s1847" type="#_x0000_t75" alt="" style="position:absolute;left:1440;top:1768;width:8663;height:240">
              <v:imagedata r:id="rId25" o:title=""/>
            </v:shape>
            <v:shape id="_x0000_s1848" type="#_x0000_t75" alt="" style="position:absolute;left:1440;top:2008;width:1307;height:240">
              <v:imagedata r:id="rId26" o:title=""/>
            </v:shape>
            <v:shape id="_x0000_s1849" type="#_x0000_t75" alt="" style="position:absolute;left:1440;top:2488;width:7427;height:240">
              <v:imagedata r:id="rId27" o:title=""/>
            </v:shape>
            <v:shape id="_x0000_s1850" type="#_x0000_t75" alt="" style="position:absolute;left:1440;top:2968;width:1199;height:240">
              <v:imagedata r:id="rId28" o:title=""/>
            </v:shape>
            <v:shape id="_x0000_s1851" type="#_x0000_t75" alt="" style="position:absolute;left:2530;top:2968;width:7918;height:240">
              <v:imagedata r:id="rId29" o:title=""/>
            </v:shape>
            <v:shape id="_x0000_s1852" type="#_x0000_t75" alt="" style="position:absolute;left:1440;top:3208;width:4550;height:240">
              <v:imagedata r:id="rId30" o:title=""/>
            </v:shape>
            <v:shape id="_x0000_s1853" type="#_x0000_t75" alt="" style="position:absolute;left:1440;top:3688;width:5823;height:240">
              <v:imagedata r:id="rId31" o:title=""/>
            </v:shape>
            <v:shape id="_x0000_s1854" type="#_x0000_t75" alt="" style="position:absolute;left:1440;top:4168;width:7481;height:240">
              <v:imagedata r:id="rId32" o:title=""/>
            </v:shape>
            <v:shape id="_x0000_s1855" type="#_x0000_t75" alt="" style="position:absolute;left:8816;top:4168;width:1987;height:240">
              <v:imagedata r:id="rId33" o:title=""/>
            </v:shape>
            <v:shape id="_x0000_s1856" type="#_x0000_t75" alt="" style="position:absolute;left:1440;top:4408;width:1207;height:240">
              <v:imagedata r:id="rId34" o:title=""/>
            </v:shape>
            <v:shape id="_x0000_s1857" type="#_x0000_t75" alt="" style="position:absolute;left:1440;top:4888;width:8974;height:240">
              <v:imagedata r:id="rId35" o:title=""/>
            </v:shape>
            <v:shape id="_x0000_s1858" type="#_x0000_t75" alt="" style="position:absolute;left:1440;top:5128;width:6067;height:240">
              <v:imagedata r:id="rId36" o:title=""/>
            </v:shape>
            <v:shape id="_x0000_s1859" type="#_x0000_t75" alt="" style="position:absolute;left:1440;top:5608;width:9096;height:240">
              <v:imagedata r:id="rId37" o:title=""/>
            </v:shape>
            <v:shape id="_x0000_s1860" type="#_x0000_t75" alt="" style="position:absolute;left:1440;top:5849;width:4481;height:240">
              <v:imagedata r:id="rId38" o:title=""/>
            </v:shape>
            <v:shape id="_x0000_s1861" type="#_x0000_t75" alt="" style="position:absolute;left:5823;top:5849;width:164;height:240">
              <v:imagedata r:id="rId39" o:title=""/>
            </v:shape>
            <v:shape id="_x0000_s1862" type="#_x0000_t75" alt="" style="position:absolute;left:5905;top:5849;width:3022;height:240">
              <v:imagedata r:id="rId40" o:title=""/>
            </v:shape>
            <v:shape id="_x0000_s1863" type="#_x0000_t75" alt="" style="position:absolute;left:1440;top:6329;width:9217;height:240">
              <v:imagedata r:id="rId41" o:title=""/>
            </v:shape>
            <v:shape id="_x0000_s1864" type="#_x0000_t75" alt="" style="position:absolute;left:1440;top:6569;width:8682;height:240">
              <v:imagedata r:id="rId42" o:title=""/>
            </v:shape>
            <v:shape id="_x0000_s1865" type="#_x0000_t75" alt="" style="position:absolute;left:10022;top:6569;width:659;height:240">
              <v:imagedata r:id="rId43" o:title=""/>
            </v:shape>
            <v:shape id="_x0000_s1866" type="#_x0000_t75" alt="" style="position:absolute;left:1440;top:6809;width:1376;height:240">
              <v:imagedata r:id="rId44" o:title=""/>
            </v:shape>
            <v:shape id="_x0000_s1867" type="#_x0000_t75" alt="" style="position:absolute;left:1440;top:7289;width:9442;height:240">
              <v:imagedata r:id="rId45" o:title=""/>
            </v:shape>
            <v:shape id="_x0000_s1868" type="#_x0000_t75" alt="" style="position:absolute;left:1440;top:7529;width:2292;height:240">
              <v:imagedata r:id="rId46" o:title=""/>
            </v:shape>
            <v:shape id="_x0000_s1869" alt="" style="position:absolute;left:1322;top:7529;width:9598;height:269" coordorigin="1322,7529" coordsize="9598,269" o:spt="100" adj="0,,0" path="m1332,7529r-10,l1322,7789r10,l1332,7529xm10920,7789r-10,l1332,7789r-10,l1322,7798r10,l10910,7798r10,l10920,7789xm10920,7529r-10,l10910,7789r10,l10920,7529xe" fillcolor="black" stroked="f">
              <v:stroke joinstyle="round"/>
              <v:formulas/>
              <v:path arrowok="t" o:connecttype="segments"/>
            </v:shape>
            <w10:wrap type="topAndBottom" anchorx="page"/>
          </v:group>
        </w:pict>
      </w:r>
      <w:bookmarkStart w:id="2" w:name="_bookmark2"/>
      <w:bookmarkStart w:id="3" w:name="_bookmark3"/>
      <w:bookmarkEnd w:id="2"/>
      <w:bookmarkEnd w:id="3"/>
      <w:r>
        <w:rPr>
          <w:w w:val="95"/>
        </w:rPr>
        <w:t>Harassment and Discrimination Response</w:t>
      </w:r>
    </w:p>
    <w:p w14:paraId="6FE90D4B" w14:textId="77777777" w:rsidR="00B51A31" w:rsidRDefault="00B51A31">
      <w:pPr>
        <w:pStyle w:val="BodyText"/>
        <w:rPr>
          <w:b/>
          <w:sz w:val="20"/>
        </w:rPr>
      </w:pPr>
    </w:p>
    <w:p w14:paraId="5AAFED4E" w14:textId="77777777" w:rsidR="00B51A31" w:rsidRDefault="00D32D1B">
      <w:pPr>
        <w:pStyle w:val="BodyText"/>
        <w:spacing w:before="6"/>
        <w:rPr>
          <w:b/>
          <w:sz w:val="14"/>
        </w:rPr>
      </w:pPr>
      <w:r>
        <w:pict w14:anchorId="1CDF08EA">
          <v:group id="_x0000_s1817" alt="" style="position:absolute;margin-left:1in;margin-top:10.35pt;width:473.8pt;height:134.7pt;z-index:-15725568;mso-wrap-distance-left:0;mso-wrap-distance-right:0;mso-position-horizontal-relative:page" coordorigin="1440,207" coordsize="9476,2694">
            <v:shape id="_x0000_s1818" type="#_x0000_t75" alt="" style="position:absolute;left:2148;top:206;width:6826;height:264">
              <v:imagedata r:id="rId47" o:title=""/>
            </v:shape>
            <v:shape id="_x0000_s1819" type="#_x0000_t75" alt="" style="position:absolute;left:8859;top:206;width:183;height:264">
              <v:imagedata r:id="rId48" o:title=""/>
            </v:shape>
            <v:shape id="_x0000_s1820" type="#_x0000_t75" alt="" style="position:absolute;left:8951;top:206;width:594;height:264">
              <v:imagedata r:id="rId49" o:title=""/>
            </v:shape>
            <v:shape id="_x0000_s1821" type="#_x0000_t75" alt="" style="position:absolute;left:1440;top:509;width:1655;height:264">
              <v:imagedata r:id="rId50" o:title=""/>
            </v:shape>
            <v:shape id="_x0000_s1822" type="#_x0000_t75" alt="" style="position:absolute;left:2976;top:506;width:202;height:168">
              <v:imagedata r:id="rId51" o:title=""/>
            </v:shape>
            <v:shape id="_x0000_s1823" type="#_x0000_t75" alt="" style="position:absolute;left:3178;top:509;width:7160;height:264">
              <v:imagedata r:id="rId52" o:title=""/>
            </v:shape>
            <v:shape id="_x0000_s1824" type="#_x0000_t75" alt="" style="position:absolute;left:1440;top:814;width:6304;height:264">
              <v:imagedata r:id="rId53" o:title=""/>
            </v:shape>
            <v:shape id="_x0000_s1825" type="#_x0000_t75" alt="" style="position:absolute;left:7631;top:812;width:213;height:168">
              <v:imagedata r:id="rId54" o:title=""/>
            </v:shape>
            <v:shape id="_x0000_s1826" type="#_x0000_t75" alt="" style="position:absolute;left:7839;top:814;width:2898;height:264">
              <v:imagedata r:id="rId55" o:title=""/>
            </v:shape>
            <v:shape id="_x0000_s1827" type="#_x0000_t75" alt="" style="position:absolute;left:1440;top:1116;width:9257;height:264">
              <v:imagedata r:id="rId56" o:title=""/>
            </v:shape>
            <v:shape id="_x0000_s1828" type="#_x0000_t75" alt="" style="position:absolute;left:1440;top:1421;width:9158;height:264">
              <v:imagedata r:id="rId57" o:title=""/>
            </v:shape>
            <v:shape id="_x0000_s1829" type="#_x0000_t75" alt="" style="position:absolute;left:1440;top:1724;width:8753;height:264">
              <v:imagedata r:id="rId58" o:title=""/>
            </v:shape>
            <v:shape id="_x0000_s1830" type="#_x0000_t75" alt="" style="position:absolute;left:10086;top:1721;width:202;height:168">
              <v:imagedata r:id="rId59" o:title=""/>
            </v:shape>
            <v:shape id="_x0000_s1831" type="#_x0000_t75" alt="" style="position:absolute;left:10221;top:1724;width:695;height:264">
              <v:imagedata r:id="rId60" o:title=""/>
            </v:shape>
            <v:shape id="_x0000_s1832" type="#_x0000_t75" alt="" style="position:absolute;left:1440;top:2028;width:9215;height:264">
              <v:imagedata r:id="rId61" o:title=""/>
            </v:shape>
            <v:shape id="_x0000_s1833" type="#_x0000_t75" alt="" style="position:absolute;left:1440;top:2331;width:2742;height:264">
              <v:imagedata r:id="rId62" o:title=""/>
            </v:shape>
            <v:shape id="_x0000_s1834" type="#_x0000_t75" alt="" style="position:absolute;left:4080;top:2331;width:5301;height:264">
              <v:imagedata r:id="rId63" o:title=""/>
            </v:shape>
            <v:shape id="_x0000_s1835" type="#_x0000_t75" alt="" style="position:absolute;left:9263;top:2328;width:209;height:168">
              <v:imagedata r:id="rId64" o:title=""/>
            </v:shape>
            <v:shape id="_x0000_s1836" type="#_x0000_t75" alt="" style="position:absolute;left:9469;top:2331;width:1262;height:264">
              <v:imagedata r:id="rId65" o:title=""/>
            </v:shape>
            <v:shape id="_x0000_s1837" type="#_x0000_t75" alt="" style="position:absolute;left:1440;top:2636;width:9230;height:264">
              <v:imagedata r:id="rId66" o:title=""/>
            </v:shape>
            <w10:wrap type="topAndBottom" anchorx="page"/>
          </v:group>
        </w:pict>
      </w:r>
    </w:p>
    <w:p w14:paraId="2A2FBB4E" w14:textId="77777777" w:rsidR="00B51A31" w:rsidRDefault="00B51A31">
      <w:pPr>
        <w:pStyle w:val="BodyText"/>
        <w:rPr>
          <w:b/>
          <w:sz w:val="20"/>
        </w:rPr>
      </w:pPr>
    </w:p>
    <w:p w14:paraId="04315D61" w14:textId="77777777" w:rsidR="00B51A31" w:rsidRDefault="00D32D1B">
      <w:pPr>
        <w:pStyle w:val="BodyText"/>
        <w:spacing w:before="8"/>
        <w:rPr>
          <w:b/>
          <w:sz w:val="13"/>
        </w:rPr>
      </w:pPr>
      <w:r>
        <w:pict w14:anchorId="62BB92FF">
          <v:rect id="_x0000_s1816" alt="" style="position:absolute;margin-left:1in;margin-top:9.85pt;width:2in;height:.6pt;z-index:-15725056;mso-wrap-edited:f;mso-width-percent:0;mso-height-percent:0;mso-wrap-distance-left:0;mso-wrap-distance-right:0;mso-position-horizontal-relative:page;mso-width-percent:0;mso-height-percent:0" fillcolor="black" stroked="f">
            <w10:wrap type="topAndBottom" anchorx="page"/>
          </v:rect>
        </w:pict>
      </w:r>
    </w:p>
    <w:p w14:paraId="74D814FF" w14:textId="77777777" w:rsidR="00B51A31" w:rsidRDefault="00B51A31">
      <w:pPr>
        <w:pStyle w:val="BodyText"/>
        <w:spacing w:before="9"/>
        <w:rPr>
          <w:b/>
          <w:sz w:val="5"/>
        </w:rPr>
      </w:pPr>
    </w:p>
    <w:p w14:paraId="20AA74C6" w14:textId="77777777" w:rsidR="00B51A31" w:rsidRDefault="00D32D1B">
      <w:pPr>
        <w:pStyle w:val="BodyText"/>
        <w:ind w:left="240"/>
        <w:rPr>
          <w:sz w:val="20"/>
        </w:rPr>
      </w:pPr>
      <w:r>
        <w:rPr>
          <w:sz w:val="20"/>
        </w:rPr>
      </w:r>
      <w:r>
        <w:rPr>
          <w:sz w:val="20"/>
        </w:rPr>
        <w:pict w14:anchorId="011E14D9">
          <v:group id="_x0000_s1791" alt="" style="width:461.6pt;height:57.65pt;mso-position-horizontal-relative:char;mso-position-vertical-relative:line" coordsize="9232,1153">
            <v:shape id="_x0000_s1792" type="#_x0000_t75" alt="" style="position:absolute;top:7;width:148;height:120">
              <v:imagedata r:id="rId67" o:title=""/>
            </v:shape>
            <v:shape id="_x0000_s1793" type="#_x0000_t75" alt="" style="position:absolute;left:146;width:8689;height:192">
              <v:imagedata r:id="rId68" o:title=""/>
            </v:shape>
            <v:shape id="_x0000_s1794" type="#_x0000_t75" alt="" style="position:absolute;left:8754;width:130;height:192">
              <v:imagedata r:id="rId69" o:title=""/>
            </v:shape>
            <v:shape id="_x0000_s1795" type="#_x0000_t75" alt="" style="position:absolute;left:8819;width:378;height:192">
              <v:imagedata r:id="rId70" o:title=""/>
            </v:shape>
            <v:shape id="_x0000_s1796" type="#_x0000_t75" alt="" style="position:absolute;left:9102;width:130;height:192">
              <v:imagedata r:id="rId69" o:title=""/>
            </v:shape>
            <v:shape id="_x0000_s1797" type="#_x0000_t75" alt="" style="position:absolute;top:192;width:875;height:192">
              <v:imagedata r:id="rId71" o:title=""/>
            </v:shape>
            <v:shape id="_x0000_s1798" type="#_x0000_t75" alt="" style="position:absolute;left:787;top:192;width:130;height:192">
              <v:imagedata r:id="rId69" o:title=""/>
            </v:shape>
            <v:shape id="_x0000_s1799" type="#_x0000_t75" alt="" style="position:absolute;left:851;top:192;width:1009;height:192">
              <v:imagedata r:id="rId72" o:title=""/>
            </v:shape>
            <v:shape id="_x0000_s1800" type="#_x0000_t75" alt="" style="position:absolute;left:1783;top:192;width:130;height:192">
              <v:imagedata r:id="rId69" o:title=""/>
            </v:shape>
            <v:shape id="_x0000_s1801" type="#_x0000_t75" alt="" style="position:absolute;left:1847;top:192;width:832;height:192">
              <v:imagedata r:id="rId73" o:title=""/>
            </v:shape>
            <v:shape id="_x0000_s1802" type="#_x0000_t75" alt="" style="position:absolute;left:2596;top:192;width:130;height:192">
              <v:imagedata r:id="rId69" o:title=""/>
            </v:shape>
            <v:shape id="_x0000_s1803" type="#_x0000_t75" alt="" style="position:absolute;left:2661;top:192;width:327;height:192">
              <v:imagedata r:id="rId74" o:title=""/>
            </v:shape>
            <v:shape id="_x0000_s1804" type="#_x0000_t75" alt="" style="position:absolute;top:391;width:152;height:120">
              <v:imagedata r:id="rId75" o:title=""/>
            </v:shape>
            <v:shape id="_x0000_s1805" type="#_x0000_t75" alt="" style="position:absolute;left:148;top:384;width:375;height:192">
              <v:imagedata r:id="rId76" o:title=""/>
            </v:shape>
            <v:shape id="_x0000_s1806" type="#_x0000_t75" alt="" style="position:absolute;top:583;width:144;height:120">
              <v:imagedata r:id="rId77" o:title=""/>
            </v:shape>
            <v:shape id="_x0000_s1807" type="#_x0000_t75" alt="" style="position:absolute;left:144;top:576;width:2300;height:192">
              <v:imagedata r:id="rId78" o:title=""/>
            </v:shape>
            <v:shape id="_x0000_s1808" type="#_x0000_t75" alt="" style="position:absolute;left:2363;top:576;width:6860;height:192">
              <v:imagedata r:id="rId79" o:title=""/>
            </v:shape>
            <v:shape id="_x0000_s1809" type="#_x0000_t75" alt="" style="position:absolute;top:768;width:4103;height:192">
              <v:imagedata r:id="rId80" o:title=""/>
            </v:shape>
            <v:shape id="_x0000_s1810" type="#_x0000_t75" alt="" style="position:absolute;left:4015;top:768;width:130;height:192">
              <v:imagedata r:id="rId69" o:title=""/>
            </v:shape>
            <v:shape id="_x0000_s1811" type="#_x0000_t75" alt="" style="position:absolute;left:4080;top:768;width:1201;height:192">
              <v:imagedata r:id="rId81" o:title=""/>
            </v:shape>
            <v:shape id="_x0000_s1812" type="#_x0000_t75" alt="" style="position:absolute;left:5201;top:768;width:130;height:192">
              <v:imagedata r:id="rId69" o:title=""/>
            </v:shape>
            <v:shape id="_x0000_s1813" type="#_x0000_t75" alt="" style="position:absolute;left:5266;top:768;width:907;height:192">
              <v:imagedata r:id="rId82" o:title=""/>
            </v:shape>
            <v:shape id="_x0000_s1814" type="#_x0000_t75" alt="" style="position:absolute;top:967;width:148;height:120">
              <v:imagedata r:id="rId83" o:title=""/>
            </v:shape>
            <v:shape id="_x0000_s1815" type="#_x0000_t75" alt="" style="position:absolute;left:146;top:960;width:5587;height:192">
              <v:imagedata r:id="rId84" o:title=""/>
            </v:shape>
            <w10:anchorlock/>
          </v:group>
        </w:pict>
      </w:r>
    </w:p>
    <w:p w14:paraId="464E8667" w14:textId="77777777" w:rsidR="00B51A31" w:rsidRDefault="00B51A31">
      <w:pPr>
        <w:rPr>
          <w:sz w:val="20"/>
        </w:rPr>
        <w:sectPr w:rsidR="00B51A31">
          <w:pgSz w:w="12240" w:h="15840"/>
          <w:pgMar w:top="1440" w:right="0" w:bottom="280" w:left="1200" w:header="720" w:footer="720" w:gutter="0"/>
          <w:cols w:space="720"/>
        </w:sectPr>
      </w:pPr>
    </w:p>
    <w:p w14:paraId="4D86F948" w14:textId="77777777" w:rsidR="00B51A31" w:rsidRDefault="00D32D1B">
      <w:pPr>
        <w:pStyle w:val="BodyText"/>
        <w:spacing w:before="67" w:line="288" w:lineRule="auto"/>
        <w:ind w:left="247" w:right="1825"/>
      </w:pPr>
      <w:r>
        <w:rPr>
          <w:w w:val="110"/>
        </w:rPr>
        <w:lastRenderedPageBreak/>
        <w:t>the Ontario Human Rights Code, they should increase efforts to addressing the current issues of harassment and discrimination on their buses.</w:t>
      </w:r>
    </w:p>
    <w:p w14:paraId="4E160D28" w14:textId="77777777" w:rsidR="00B51A31" w:rsidRDefault="00D32D1B">
      <w:pPr>
        <w:pStyle w:val="BodyText"/>
        <w:spacing w:before="200" w:line="288" w:lineRule="auto"/>
        <w:ind w:left="248" w:right="1548" w:firstLine="715"/>
      </w:pPr>
      <w:proofErr w:type="gramStart"/>
      <w:r>
        <w:rPr>
          <w:w w:val="110"/>
        </w:rPr>
        <w:t>At  current</w:t>
      </w:r>
      <w:proofErr w:type="gramEnd"/>
      <w:r>
        <w:rPr>
          <w:w w:val="110"/>
        </w:rPr>
        <w:t xml:space="preserve"> response protocols the HSR has in place for  instances of </w:t>
      </w:r>
      <w:r>
        <w:rPr>
          <w:w w:val="110"/>
        </w:rPr>
        <w:t>harassment and discrimination do not address the needs of users. If a passenger is being harassed by another rider the HSR encourages the harassed person to notify  the operator who in turn will take the appropriate steps to resolve the issue internally on</w:t>
      </w:r>
      <w:r>
        <w:rPr>
          <w:w w:val="110"/>
        </w:rPr>
        <w:t xml:space="preserve"> the vehicle.</w:t>
      </w:r>
      <w:r>
        <w:rPr>
          <w:w w:val="110"/>
          <w:vertAlign w:val="superscript"/>
        </w:rPr>
        <w:t>19</w:t>
      </w:r>
      <w:r>
        <w:rPr>
          <w:w w:val="110"/>
        </w:rPr>
        <w:t xml:space="preserve"> Should it require the harasser to be removed from the bus, HSR Supervision  or the police would be called to  take that action. When supervision arrives, they determine if police are required and call to have them respond. If the incident i</w:t>
      </w:r>
      <w:r>
        <w:rPr>
          <w:w w:val="110"/>
        </w:rPr>
        <w:t xml:space="preserve">nvolves physical contact, the police are automatically called to assis t. </w:t>
      </w:r>
      <w:r>
        <w:rPr>
          <w:rFonts w:ascii="Times New Roman"/>
          <w:w w:val="110"/>
          <w:vertAlign w:val="superscript"/>
        </w:rPr>
        <w:t>20</w:t>
      </w:r>
      <w:r>
        <w:rPr>
          <w:rFonts w:ascii="Times New Roman"/>
          <w:w w:val="110"/>
        </w:rPr>
        <w:t xml:space="preserve"> </w:t>
      </w:r>
      <w:r>
        <w:rPr>
          <w:w w:val="110"/>
        </w:rPr>
        <w:t xml:space="preserve">Due to complex relationships marginalized individuals have with the police and general distrust that matters will be handled appropriately, </w:t>
      </w:r>
      <w:proofErr w:type="gramStart"/>
      <w:r>
        <w:rPr>
          <w:w w:val="110"/>
        </w:rPr>
        <w:t>many  individuals</w:t>
      </w:r>
      <w:proofErr w:type="gramEnd"/>
      <w:r>
        <w:rPr>
          <w:w w:val="110"/>
        </w:rPr>
        <w:t xml:space="preserve">  may choose not to re</w:t>
      </w:r>
      <w:r>
        <w:rPr>
          <w:w w:val="110"/>
        </w:rPr>
        <w:t>port incidences where they are harassed. As a result, the HSR should revise their protocols to include options where the complaints are handled internally and do not involve the</w:t>
      </w:r>
      <w:r>
        <w:rPr>
          <w:spacing w:val="13"/>
          <w:w w:val="110"/>
        </w:rPr>
        <w:t xml:space="preserve"> </w:t>
      </w:r>
      <w:r>
        <w:rPr>
          <w:w w:val="110"/>
        </w:rPr>
        <w:t>police.</w:t>
      </w:r>
    </w:p>
    <w:p w14:paraId="3F0394BE" w14:textId="77777777" w:rsidR="00B51A31" w:rsidRDefault="00D32D1B">
      <w:pPr>
        <w:pStyle w:val="BodyText"/>
        <w:spacing w:before="205" w:line="288" w:lineRule="auto"/>
        <w:ind w:left="248" w:right="1429" w:firstLine="708"/>
      </w:pPr>
      <w:r>
        <w:rPr>
          <w:w w:val="115"/>
        </w:rPr>
        <w:t>It is impossible to understand how large the issue of harassment and d</w:t>
      </w:r>
      <w:r>
        <w:rPr>
          <w:w w:val="115"/>
        </w:rPr>
        <w:t>iscrimination is on the HSR due to the lack of reporting. Individuals may not know where to report these instances or if there is value in doing so. If the HSR currently does</w:t>
      </w:r>
      <w:r>
        <w:rPr>
          <w:spacing w:val="-18"/>
          <w:w w:val="115"/>
        </w:rPr>
        <w:t xml:space="preserve"> </w:t>
      </w:r>
      <w:r>
        <w:rPr>
          <w:w w:val="115"/>
        </w:rPr>
        <w:t>receive</w:t>
      </w:r>
      <w:r>
        <w:rPr>
          <w:spacing w:val="-16"/>
          <w:w w:val="115"/>
        </w:rPr>
        <w:t xml:space="preserve"> </w:t>
      </w:r>
      <w:r>
        <w:rPr>
          <w:w w:val="115"/>
        </w:rPr>
        <w:t>complaints</w:t>
      </w:r>
      <w:r>
        <w:rPr>
          <w:spacing w:val="-8"/>
          <w:w w:val="115"/>
        </w:rPr>
        <w:t xml:space="preserve"> </w:t>
      </w:r>
      <w:r>
        <w:rPr>
          <w:w w:val="115"/>
        </w:rPr>
        <w:t>about</w:t>
      </w:r>
      <w:r>
        <w:rPr>
          <w:spacing w:val="-12"/>
          <w:w w:val="115"/>
        </w:rPr>
        <w:t xml:space="preserve"> </w:t>
      </w:r>
      <w:r>
        <w:rPr>
          <w:w w:val="115"/>
        </w:rPr>
        <w:t>harassment</w:t>
      </w:r>
      <w:r>
        <w:rPr>
          <w:spacing w:val="-4"/>
          <w:w w:val="115"/>
        </w:rPr>
        <w:t xml:space="preserve"> </w:t>
      </w:r>
      <w:r>
        <w:rPr>
          <w:w w:val="115"/>
        </w:rPr>
        <w:t>and</w:t>
      </w:r>
      <w:r>
        <w:rPr>
          <w:spacing w:val="-18"/>
          <w:w w:val="115"/>
        </w:rPr>
        <w:t xml:space="preserve"> </w:t>
      </w:r>
      <w:r>
        <w:rPr>
          <w:w w:val="115"/>
        </w:rPr>
        <w:t>discrimination,</w:t>
      </w:r>
      <w:r>
        <w:rPr>
          <w:spacing w:val="-21"/>
          <w:w w:val="115"/>
        </w:rPr>
        <w:t xml:space="preserve"> </w:t>
      </w:r>
      <w:r>
        <w:rPr>
          <w:w w:val="115"/>
        </w:rPr>
        <w:t>they</w:t>
      </w:r>
      <w:r>
        <w:rPr>
          <w:spacing w:val="-16"/>
          <w:w w:val="115"/>
        </w:rPr>
        <w:t xml:space="preserve"> </w:t>
      </w:r>
      <w:r>
        <w:rPr>
          <w:w w:val="115"/>
        </w:rPr>
        <w:t>do</w:t>
      </w:r>
      <w:r>
        <w:rPr>
          <w:spacing w:val="-15"/>
          <w:w w:val="115"/>
        </w:rPr>
        <w:t xml:space="preserve"> </w:t>
      </w:r>
      <w:r>
        <w:rPr>
          <w:w w:val="115"/>
        </w:rPr>
        <w:t>not</w:t>
      </w:r>
      <w:r>
        <w:rPr>
          <w:spacing w:val="-11"/>
          <w:w w:val="115"/>
        </w:rPr>
        <w:t xml:space="preserve"> </w:t>
      </w:r>
      <w:r>
        <w:rPr>
          <w:w w:val="115"/>
        </w:rPr>
        <w:t>publicize it. This information is of value to the public as a means of keeping the HSR accountable</w:t>
      </w:r>
      <w:r>
        <w:rPr>
          <w:spacing w:val="-14"/>
          <w:w w:val="115"/>
        </w:rPr>
        <w:t xml:space="preserve"> </w:t>
      </w:r>
      <w:r>
        <w:rPr>
          <w:w w:val="115"/>
        </w:rPr>
        <w:t>for</w:t>
      </w:r>
      <w:r>
        <w:rPr>
          <w:spacing w:val="-15"/>
          <w:w w:val="115"/>
        </w:rPr>
        <w:t xml:space="preserve"> </w:t>
      </w:r>
      <w:r>
        <w:rPr>
          <w:w w:val="115"/>
        </w:rPr>
        <w:t>providing</w:t>
      </w:r>
      <w:r>
        <w:rPr>
          <w:spacing w:val="-19"/>
          <w:w w:val="115"/>
        </w:rPr>
        <w:t xml:space="preserve"> </w:t>
      </w:r>
      <w:r>
        <w:rPr>
          <w:w w:val="115"/>
        </w:rPr>
        <w:t>a</w:t>
      </w:r>
      <w:r>
        <w:rPr>
          <w:spacing w:val="-23"/>
          <w:w w:val="115"/>
        </w:rPr>
        <w:t xml:space="preserve"> </w:t>
      </w:r>
      <w:r>
        <w:rPr>
          <w:w w:val="115"/>
        </w:rPr>
        <w:t>safe</w:t>
      </w:r>
      <w:r>
        <w:rPr>
          <w:spacing w:val="-21"/>
          <w:w w:val="115"/>
        </w:rPr>
        <w:t xml:space="preserve"> </w:t>
      </w:r>
      <w:r>
        <w:rPr>
          <w:w w:val="115"/>
        </w:rPr>
        <w:t>environment.</w:t>
      </w:r>
      <w:r>
        <w:rPr>
          <w:spacing w:val="31"/>
          <w:w w:val="115"/>
        </w:rPr>
        <w:t xml:space="preserve"> </w:t>
      </w:r>
      <w:r>
        <w:rPr>
          <w:w w:val="115"/>
        </w:rPr>
        <w:t>The</w:t>
      </w:r>
      <w:r>
        <w:rPr>
          <w:spacing w:val="-25"/>
          <w:w w:val="115"/>
        </w:rPr>
        <w:t xml:space="preserve"> </w:t>
      </w:r>
      <w:r>
        <w:rPr>
          <w:w w:val="115"/>
        </w:rPr>
        <w:t>HSR</w:t>
      </w:r>
      <w:r>
        <w:rPr>
          <w:spacing w:val="-13"/>
          <w:w w:val="115"/>
        </w:rPr>
        <w:t xml:space="preserve"> </w:t>
      </w:r>
      <w:r>
        <w:rPr>
          <w:w w:val="115"/>
        </w:rPr>
        <w:t>should</w:t>
      </w:r>
      <w:r>
        <w:rPr>
          <w:spacing w:val="-22"/>
          <w:w w:val="115"/>
        </w:rPr>
        <w:t xml:space="preserve"> </w:t>
      </w:r>
      <w:r>
        <w:rPr>
          <w:w w:val="115"/>
        </w:rPr>
        <w:t>implement</w:t>
      </w:r>
      <w:r>
        <w:rPr>
          <w:spacing w:val="-13"/>
          <w:w w:val="115"/>
        </w:rPr>
        <w:t xml:space="preserve"> </w:t>
      </w:r>
      <w:r>
        <w:rPr>
          <w:w w:val="115"/>
        </w:rPr>
        <w:t>an</w:t>
      </w:r>
      <w:r>
        <w:rPr>
          <w:spacing w:val="-20"/>
          <w:w w:val="115"/>
        </w:rPr>
        <w:t xml:space="preserve"> </w:t>
      </w:r>
      <w:r>
        <w:rPr>
          <w:w w:val="115"/>
        </w:rPr>
        <w:t>online reporting system specifically for instances of harassment and discrimination with an opt</w:t>
      </w:r>
      <w:r>
        <w:rPr>
          <w:w w:val="115"/>
        </w:rPr>
        <w:t>ion</w:t>
      </w:r>
      <w:r>
        <w:rPr>
          <w:spacing w:val="-17"/>
          <w:w w:val="115"/>
        </w:rPr>
        <w:t xml:space="preserve"> </w:t>
      </w:r>
      <w:r>
        <w:rPr>
          <w:w w:val="115"/>
        </w:rPr>
        <w:t>to</w:t>
      </w:r>
      <w:r>
        <w:rPr>
          <w:spacing w:val="-16"/>
          <w:w w:val="115"/>
        </w:rPr>
        <w:t xml:space="preserve"> </w:t>
      </w:r>
      <w:r>
        <w:rPr>
          <w:w w:val="115"/>
        </w:rPr>
        <w:t>report</w:t>
      </w:r>
      <w:r>
        <w:rPr>
          <w:spacing w:val="-14"/>
          <w:w w:val="115"/>
        </w:rPr>
        <w:t xml:space="preserve"> </w:t>
      </w:r>
      <w:r>
        <w:rPr>
          <w:w w:val="115"/>
        </w:rPr>
        <w:t>the</w:t>
      </w:r>
      <w:r>
        <w:rPr>
          <w:spacing w:val="-23"/>
          <w:w w:val="115"/>
        </w:rPr>
        <w:t xml:space="preserve"> </w:t>
      </w:r>
      <w:r>
        <w:rPr>
          <w:w w:val="115"/>
        </w:rPr>
        <w:t>instance</w:t>
      </w:r>
      <w:r>
        <w:rPr>
          <w:spacing w:val="-17"/>
          <w:w w:val="115"/>
        </w:rPr>
        <w:t xml:space="preserve"> </w:t>
      </w:r>
      <w:r>
        <w:rPr>
          <w:w w:val="115"/>
        </w:rPr>
        <w:t>anonymously.</w:t>
      </w:r>
      <w:r>
        <w:rPr>
          <w:spacing w:val="-12"/>
          <w:w w:val="115"/>
        </w:rPr>
        <w:t xml:space="preserve"> </w:t>
      </w:r>
      <w:r>
        <w:rPr>
          <w:w w:val="115"/>
        </w:rPr>
        <w:t>On</w:t>
      </w:r>
      <w:r>
        <w:rPr>
          <w:spacing w:val="-21"/>
          <w:w w:val="115"/>
        </w:rPr>
        <w:t xml:space="preserve"> </w:t>
      </w:r>
      <w:r>
        <w:rPr>
          <w:w w:val="115"/>
        </w:rPr>
        <w:t>an</w:t>
      </w:r>
      <w:r>
        <w:rPr>
          <w:spacing w:val="-23"/>
          <w:w w:val="115"/>
        </w:rPr>
        <w:t xml:space="preserve"> </w:t>
      </w:r>
      <w:r>
        <w:rPr>
          <w:w w:val="115"/>
        </w:rPr>
        <w:t>annual</w:t>
      </w:r>
      <w:r>
        <w:rPr>
          <w:spacing w:val="-14"/>
          <w:w w:val="115"/>
        </w:rPr>
        <w:t xml:space="preserve"> </w:t>
      </w:r>
      <w:r>
        <w:rPr>
          <w:w w:val="115"/>
        </w:rPr>
        <w:t>basis,</w:t>
      </w:r>
      <w:r>
        <w:rPr>
          <w:spacing w:val="-23"/>
          <w:w w:val="115"/>
        </w:rPr>
        <w:t xml:space="preserve"> </w:t>
      </w:r>
      <w:r>
        <w:rPr>
          <w:w w:val="115"/>
        </w:rPr>
        <w:t>they</w:t>
      </w:r>
      <w:r>
        <w:rPr>
          <w:spacing w:val="-18"/>
          <w:w w:val="115"/>
        </w:rPr>
        <w:t xml:space="preserve"> </w:t>
      </w:r>
      <w:r>
        <w:rPr>
          <w:w w:val="115"/>
        </w:rPr>
        <w:t>should</w:t>
      </w:r>
      <w:r>
        <w:rPr>
          <w:spacing w:val="-20"/>
          <w:w w:val="115"/>
        </w:rPr>
        <w:t xml:space="preserve"> </w:t>
      </w:r>
      <w:r>
        <w:rPr>
          <w:w w:val="115"/>
        </w:rPr>
        <w:t>provide</w:t>
      </w:r>
      <w:r>
        <w:rPr>
          <w:spacing w:val="-21"/>
          <w:w w:val="115"/>
        </w:rPr>
        <w:t xml:space="preserve"> </w:t>
      </w:r>
      <w:r>
        <w:rPr>
          <w:w w:val="115"/>
        </w:rPr>
        <w:t>a report with appropriate statistics and how they will modify their practices accordingly.</w:t>
      </w:r>
    </w:p>
    <w:p w14:paraId="076E155E" w14:textId="77777777" w:rsidR="00B51A31" w:rsidRDefault="00D32D1B">
      <w:pPr>
        <w:pStyle w:val="BodyText"/>
        <w:spacing w:before="203" w:line="288" w:lineRule="auto"/>
        <w:ind w:left="248" w:right="1385" w:firstLine="708"/>
      </w:pPr>
      <w:r>
        <w:rPr>
          <w:w w:val="115"/>
        </w:rPr>
        <w:t>In order to begin address this issue, the ATU must provide adequate training to drive</w:t>
      </w:r>
      <w:r>
        <w:rPr>
          <w:w w:val="115"/>
        </w:rPr>
        <w:t>rs on harassment and discrimination. Currently, drivers receive the same training</w:t>
      </w:r>
      <w:r>
        <w:rPr>
          <w:spacing w:val="-16"/>
          <w:w w:val="115"/>
        </w:rPr>
        <w:t xml:space="preserve"> </w:t>
      </w:r>
      <w:r>
        <w:rPr>
          <w:w w:val="115"/>
        </w:rPr>
        <w:t>as</w:t>
      </w:r>
      <w:r>
        <w:rPr>
          <w:spacing w:val="-19"/>
          <w:w w:val="115"/>
        </w:rPr>
        <w:t xml:space="preserve"> </w:t>
      </w:r>
      <w:r>
        <w:rPr>
          <w:w w:val="115"/>
        </w:rPr>
        <w:t>other</w:t>
      </w:r>
      <w:r>
        <w:rPr>
          <w:spacing w:val="-12"/>
          <w:w w:val="115"/>
        </w:rPr>
        <w:t xml:space="preserve"> </w:t>
      </w:r>
      <w:r>
        <w:rPr>
          <w:w w:val="115"/>
        </w:rPr>
        <w:t>city</w:t>
      </w:r>
      <w:r>
        <w:rPr>
          <w:spacing w:val="-17"/>
          <w:w w:val="115"/>
        </w:rPr>
        <w:t xml:space="preserve"> </w:t>
      </w:r>
      <w:r>
        <w:rPr>
          <w:w w:val="115"/>
        </w:rPr>
        <w:t>staff</w:t>
      </w:r>
      <w:r>
        <w:rPr>
          <w:spacing w:val="-12"/>
          <w:w w:val="115"/>
        </w:rPr>
        <w:t xml:space="preserve"> </w:t>
      </w:r>
      <w:r>
        <w:rPr>
          <w:w w:val="115"/>
        </w:rPr>
        <w:t>members</w:t>
      </w:r>
      <w:r>
        <w:rPr>
          <w:spacing w:val="-15"/>
          <w:w w:val="115"/>
        </w:rPr>
        <w:t xml:space="preserve"> </w:t>
      </w:r>
      <w:proofErr w:type="gramStart"/>
      <w:r>
        <w:rPr>
          <w:w w:val="115"/>
        </w:rPr>
        <w:t>in</w:t>
      </w:r>
      <w:r>
        <w:rPr>
          <w:spacing w:val="-21"/>
          <w:w w:val="115"/>
        </w:rPr>
        <w:t xml:space="preserve"> </w:t>
      </w:r>
      <w:r>
        <w:rPr>
          <w:w w:val="115"/>
        </w:rPr>
        <w:t>regards</w:t>
      </w:r>
      <w:r>
        <w:rPr>
          <w:spacing w:val="-13"/>
          <w:w w:val="115"/>
        </w:rPr>
        <w:t xml:space="preserve"> </w:t>
      </w:r>
      <w:r>
        <w:rPr>
          <w:w w:val="115"/>
        </w:rPr>
        <w:t>to</w:t>
      </w:r>
      <w:proofErr w:type="gramEnd"/>
      <w:r>
        <w:rPr>
          <w:spacing w:val="-4"/>
          <w:w w:val="115"/>
        </w:rPr>
        <w:t xml:space="preserve"> </w:t>
      </w:r>
      <w:r>
        <w:rPr>
          <w:w w:val="115"/>
        </w:rPr>
        <w:t>diversity,</w:t>
      </w:r>
      <w:r>
        <w:rPr>
          <w:spacing w:val="-18"/>
          <w:w w:val="115"/>
        </w:rPr>
        <w:t xml:space="preserve"> </w:t>
      </w:r>
      <w:r>
        <w:rPr>
          <w:w w:val="115"/>
        </w:rPr>
        <w:t>harassment,</w:t>
      </w:r>
      <w:r>
        <w:rPr>
          <w:spacing w:val="-12"/>
          <w:w w:val="115"/>
        </w:rPr>
        <w:t xml:space="preserve"> </w:t>
      </w:r>
      <w:r>
        <w:rPr>
          <w:w w:val="115"/>
        </w:rPr>
        <w:t>and</w:t>
      </w:r>
      <w:r>
        <w:rPr>
          <w:spacing w:val="-18"/>
          <w:w w:val="115"/>
        </w:rPr>
        <w:t xml:space="preserve"> </w:t>
      </w:r>
      <w:r>
        <w:rPr>
          <w:w w:val="115"/>
        </w:rPr>
        <w:t>violence in the workplace. However, this training is not specific to the common issues that occur on buses. Instead, the ATU should develop job-specific training for HSR bus drivers</w:t>
      </w:r>
      <w:r>
        <w:rPr>
          <w:spacing w:val="-18"/>
          <w:w w:val="115"/>
        </w:rPr>
        <w:t xml:space="preserve"> </w:t>
      </w:r>
      <w:r>
        <w:rPr>
          <w:w w:val="115"/>
        </w:rPr>
        <w:t>that</w:t>
      </w:r>
      <w:r>
        <w:rPr>
          <w:spacing w:val="-16"/>
          <w:w w:val="115"/>
        </w:rPr>
        <w:t xml:space="preserve"> </w:t>
      </w:r>
      <w:r>
        <w:rPr>
          <w:w w:val="115"/>
        </w:rPr>
        <w:t>helps</w:t>
      </w:r>
      <w:r>
        <w:rPr>
          <w:spacing w:val="-20"/>
          <w:w w:val="115"/>
        </w:rPr>
        <w:t xml:space="preserve"> </w:t>
      </w:r>
      <w:r>
        <w:rPr>
          <w:w w:val="115"/>
        </w:rPr>
        <w:t>them</w:t>
      </w:r>
      <w:r>
        <w:rPr>
          <w:spacing w:val="-21"/>
          <w:w w:val="115"/>
        </w:rPr>
        <w:t xml:space="preserve"> </w:t>
      </w:r>
      <w:r>
        <w:rPr>
          <w:w w:val="115"/>
        </w:rPr>
        <w:t>recognize</w:t>
      </w:r>
      <w:r>
        <w:rPr>
          <w:spacing w:val="-13"/>
          <w:w w:val="115"/>
        </w:rPr>
        <w:t xml:space="preserve"> </w:t>
      </w:r>
      <w:r>
        <w:rPr>
          <w:w w:val="115"/>
        </w:rPr>
        <w:t>when</w:t>
      </w:r>
      <w:r>
        <w:rPr>
          <w:spacing w:val="-17"/>
          <w:w w:val="115"/>
        </w:rPr>
        <w:t xml:space="preserve"> </w:t>
      </w:r>
      <w:r>
        <w:rPr>
          <w:w w:val="115"/>
        </w:rPr>
        <w:t>harassment</w:t>
      </w:r>
      <w:r>
        <w:rPr>
          <w:spacing w:val="-5"/>
          <w:w w:val="115"/>
        </w:rPr>
        <w:t xml:space="preserve"> </w:t>
      </w:r>
      <w:r>
        <w:rPr>
          <w:w w:val="115"/>
        </w:rPr>
        <w:t>is</w:t>
      </w:r>
      <w:r>
        <w:rPr>
          <w:spacing w:val="-22"/>
          <w:w w:val="115"/>
        </w:rPr>
        <w:t xml:space="preserve"> </w:t>
      </w:r>
      <w:r>
        <w:rPr>
          <w:w w:val="115"/>
        </w:rPr>
        <w:t>occurring</w:t>
      </w:r>
      <w:r>
        <w:rPr>
          <w:spacing w:val="-13"/>
          <w:w w:val="115"/>
        </w:rPr>
        <w:t xml:space="preserve"> </w:t>
      </w:r>
      <w:r>
        <w:rPr>
          <w:w w:val="115"/>
        </w:rPr>
        <w:t>and</w:t>
      </w:r>
      <w:r>
        <w:rPr>
          <w:spacing w:val="-21"/>
          <w:w w:val="115"/>
        </w:rPr>
        <w:t xml:space="preserve"> </w:t>
      </w:r>
      <w:r>
        <w:rPr>
          <w:w w:val="115"/>
        </w:rPr>
        <w:t>teach</w:t>
      </w:r>
      <w:r>
        <w:rPr>
          <w:spacing w:val="-21"/>
          <w:w w:val="115"/>
        </w:rPr>
        <w:t xml:space="preserve"> </w:t>
      </w:r>
      <w:r>
        <w:rPr>
          <w:w w:val="115"/>
        </w:rPr>
        <w:t>them</w:t>
      </w:r>
      <w:r>
        <w:rPr>
          <w:spacing w:val="-21"/>
          <w:w w:val="115"/>
        </w:rPr>
        <w:t xml:space="preserve"> </w:t>
      </w:r>
      <w:r>
        <w:rPr>
          <w:w w:val="115"/>
        </w:rPr>
        <w:t xml:space="preserve">how </w:t>
      </w:r>
      <w:r>
        <w:rPr>
          <w:w w:val="115"/>
        </w:rPr>
        <w:t>to</w:t>
      </w:r>
      <w:r>
        <w:rPr>
          <w:spacing w:val="-14"/>
          <w:w w:val="115"/>
        </w:rPr>
        <w:t xml:space="preserve"> </w:t>
      </w:r>
      <w:r>
        <w:rPr>
          <w:w w:val="115"/>
        </w:rPr>
        <w:t>respond</w:t>
      </w:r>
      <w:r>
        <w:rPr>
          <w:spacing w:val="-22"/>
          <w:w w:val="115"/>
        </w:rPr>
        <w:t xml:space="preserve"> </w:t>
      </w:r>
      <w:r>
        <w:rPr>
          <w:w w:val="115"/>
        </w:rPr>
        <w:t>appropriately.</w:t>
      </w:r>
      <w:r>
        <w:rPr>
          <w:spacing w:val="-31"/>
          <w:w w:val="115"/>
        </w:rPr>
        <w:t xml:space="preserve"> </w:t>
      </w:r>
      <w:r>
        <w:rPr>
          <w:w w:val="115"/>
        </w:rPr>
        <w:t>Doing</w:t>
      </w:r>
      <w:r>
        <w:rPr>
          <w:spacing w:val="-24"/>
          <w:w w:val="115"/>
        </w:rPr>
        <w:t xml:space="preserve"> </w:t>
      </w:r>
      <w:r>
        <w:rPr>
          <w:w w:val="115"/>
        </w:rPr>
        <w:t>so</w:t>
      </w:r>
      <w:r>
        <w:rPr>
          <w:spacing w:val="-21"/>
          <w:w w:val="115"/>
        </w:rPr>
        <w:t xml:space="preserve"> </w:t>
      </w:r>
      <w:r>
        <w:rPr>
          <w:w w:val="115"/>
        </w:rPr>
        <w:t>will</w:t>
      </w:r>
      <w:r>
        <w:rPr>
          <w:spacing w:val="-27"/>
          <w:w w:val="115"/>
        </w:rPr>
        <w:t xml:space="preserve"> </w:t>
      </w:r>
      <w:r>
        <w:rPr>
          <w:w w:val="115"/>
        </w:rPr>
        <w:t>ensure</w:t>
      </w:r>
      <w:r>
        <w:rPr>
          <w:spacing w:val="-23"/>
          <w:w w:val="115"/>
        </w:rPr>
        <w:t xml:space="preserve"> </w:t>
      </w:r>
      <w:r>
        <w:rPr>
          <w:w w:val="115"/>
        </w:rPr>
        <w:t>a</w:t>
      </w:r>
      <w:r>
        <w:rPr>
          <w:spacing w:val="-23"/>
          <w:w w:val="115"/>
        </w:rPr>
        <w:t xml:space="preserve"> </w:t>
      </w:r>
      <w:r>
        <w:rPr>
          <w:w w:val="115"/>
        </w:rPr>
        <w:t>safer</w:t>
      </w:r>
      <w:r>
        <w:rPr>
          <w:spacing w:val="-19"/>
          <w:w w:val="115"/>
        </w:rPr>
        <w:t xml:space="preserve"> </w:t>
      </w:r>
      <w:r>
        <w:rPr>
          <w:w w:val="115"/>
        </w:rPr>
        <w:t>environment</w:t>
      </w:r>
      <w:r>
        <w:rPr>
          <w:spacing w:val="-9"/>
          <w:w w:val="115"/>
        </w:rPr>
        <w:t xml:space="preserve"> </w:t>
      </w:r>
      <w:r>
        <w:rPr>
          <w:w w:val="115"/>
        </w:rPr>
        <w:t>for</w:t>
      </w:r>
      <w:r>
        <w:rPr>
          <w:spacing w:val="-21"/>
          <w:w w:val="115"/>
        </w:rPr>
        <w:t xml:space="preserve"> </w:t>
      </w:r>
      <w:r>
        <w:rPr>
          <w:w w:val="115"/>
        </w:rPr>
        <w:t>all</w:t>
      </w:r>
      <w:r>
        <w:rPr>
          <w:spacing w:val="-27"/>
          <w:w w:val="115"/>
        </w:rPr>
        <w:t xml:space="preserve"> </w:t>
      </w:r>
      <w:r>
        <w:rPr>
          <w:w w:val="115"/>
        </w:rPr>
        <w:t>passengers.</w:t>
      </w:r>
    </w:p>
    <w:p w14:paraId="2536708C" w14:textId="77777777" w:rsidR="00B51A31" w:rsidRDefault="00D32D1B">
      <w:pPr>
        <w:pStyle w:val="BodyText"/>
        <w:spacing w:before="201" w:line="288" w:lineRule="auto"/>
        <w:ind w:left="248" w:right="1548" w:firstLine="706"/>
      </w:pPr>
      <w:r>
        <w:rPr>
          <w:w w:val="110"/>
        </w:rPr>
        <w:t xml:space="preserve">Finally, the HSR should raise awareness about harassment and discrimination on buses. Through a </w:t>
      </w:r>
      <w:proofErr w:type="gramStart"/>
      <w:r>
        <w:rPr>
          <w:w w:val="110"/>
        </w:rPr>
        <w:t>short term</w:t>
      </w:r>
      <w:proofErr w:type="gramEnd"/>
      <w:r>
        <w:rPr>
          <w:w w:val="110"/>
        </w:rPr>
        <w:t xml:space="preserve"> campaign and long-term signage, the HSR should encourage bysta</w:t>
      </w:r>
      <w:r>
        <w:rPr>
          <w:w w:val="110"/>
        </w:rPr>
        <w:t>nders to intervene or notify HSR drivers of the issue. Additionally, it should promote how to report the incident online. Passengers should also be made aware of the consequences of harassing others, including being removed from the</w:t>
      </w:r>
    </w:p>
    <w:p w14:paraId="34886395" w14:textId="77777777" w:rsidR="00B51A31" w:rsidRDefault="00B51A31">
      <w:pPr>
        <w:pStyle w:val="BodyText"/>
        <w:rPr>
          <w:sz w:val="20"/>
        </w:rPr>
      </w:pPr>
    </w:p>
    <w:p w14:paraId="6F6111DC" w14:textId="77777777" w:rsidR="00B51A31" w:rsidRDefault="00D32D1B">
      <w:pPr>
        <w:pStyle w:val="BodyText"/>
        <w:spacing w:before="3"/>
        <w:rPr>
          <w:sz w:val="14"/>
        </w:rPr>
      </w:pPr>
      <w:r>
        <w:pict w14:anchorId="30D62448">
          <v:shape id="_x0000_s1790" alt="" style="position:absolute;margin-left:72.1pt;margin-top:10.4pt;width:144.25pt;height:.1pt;z-index:-15724032;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79F710BE" w14:textId="77777777" w:rsidR="00B51A31" w:rsidRDefault="00D32D1B">
      <w:pPr>
        <w:spacing w:before="75"/>
        <w:ind w:left="241"/>
        <w:rPr>
          <w:sz w:val="16"/>
        </w:rPr>
      </w:pPr>
      <w:r>
        <w:rPr>
          <w:w w:val="110"/>
          <w:position w:val="5"/>
          <w:sz w:val="10"/>
        </w:rPr>
        <w:t xml:space="preserve">19 </w:t>
      </w:r>
      <w:r>
        <w:rPr>
          <w:w w:val="110"/>
          <w:sz w:val="16"/>
        </w:rPr>
        <w:t>Personal corrspondance with HSR Customer Service, February 5, 2018.</w:t>
      </w:r>
    </w:p>
    <w:p w14:paraId="164A318D" w14:textId="77777777" w:rsidR="00B51A31" w:rsidRDefault="00D32D1B">
      <w:pPr>
        <w:spacing w:before="6"/>
        <w:ind w:left="249"/>
        <w:rPr>
          <w:sz w:val="16"/>
        </w:rPr>
      </w:pPr>
      <w:r>
        <w:rPr>
          <w:rFonts w:ascii="Times New Roman"/>
          <w:w w:val="110"/>
          <w:position w:val="5"/>
          <w:sz w:val="11"/>
        </w:rPr>
        <w:t xml:space="preserve">20 </w:t>
      </w:r>
      <w:r>
        <w:rPr>
          <w:w w:val="110"/>
          <w:sz w:val="16"/>
        </w:rPr>
        <w:t>Ibid.</w:t>
      </w:r>
    </w:p>
    <w:p w14:paraId="375BB0AF" w14:textId="77777777" w:rsidR="00B51A31" w:rsidRDefault="00B51A31">
      <w:pPr>
        <w:rPr>
          <w:sz w:val="16"/>
        </w:rPr>
        <w:sectPr w:rsidR="00B51A31">
          <w:pgSz w:w="12240" w:h="15840"/>
          <w:pgMar w:top="1380" w:right="0" w:bottom="280" w:left="1200" w:header="720" w:footer="720" w:gutter="0"/>
          <w:cols w:space="720"/>
        </w:sectPr>
      </w:pPr>
    </w:p>
    <w:p w14:paraId="539607D5" w14:textId="77777777" w:rsidR="00B51A31" w:rsidRDefault="00D32D1B">
      <w:pPr>
        <w:pStyle w:val="BodyText"/>
        <w:spacing w:before="67" w:line="288" w:lineRule="auto"/>
        <w:ind w:left="251" w:right="1825"/>
      </w:pPr>
      <w:r>
        <w:rPr>
          <w:w w:val="110"/>
        </w:rPr>
        <w:lastRenderedPageBreak/>
        <w:t>bus. This campaign can be promoted through using advertisements in buses and promoting the campaign on social</w:t>
      </w:r>
      <w:r>
        <w:rPr>
          <w:spacing w:val="63"/>
          <w:w w:val="110"/>
        </w:rPr>
        <w:t xml:space="preserve"> </w:t>
      </w:r>
      <w:r>
        <w:rPr>
          <w:w w:val="110"/>
        </w:rPr>
        <w:t>media.</w:t>
      </w:r>
    </w:p>
    <w:p w14:paraId="3DB7638D" w14:textId="77777777" w:rsidR="00B51A31" w:rsidRDefault="00B51A31">
      <w:pPr>
        <w:pStyle w:val="BodyText"/>
        <w:rPr>
          <w:sz w:val="20"/>
        </w:rPr>
      </w:pPr>
    </w:p>
    <w:p w14:paraId="3F72E4A6" w14:textId="77777777" w:rsidR="00B51A31" w:rsidRDefault="00B51A31">
      <w:pPr>
        <w:pStyle w:val="BodyText"/>
        <w:spacing w:before="8"/>
        <w:rPr>
          <w:sz w:val="18"/>
        </w:rPr>
      </w:pPr>
    </w:p>
    <w:p w14:paraId="35BA98A2" w14:textId="77777777" w:rsidR="00B51A31" w:rsidRDefault="00D32D1B">
      <w:pPr>
        <w:pStyle w:val="Heading2"/>
      </w:pPr>
      <w:bookmarkStart w:id="4" w:name="_bookmark4"/>
      <w:bookmarkEnd w:id="4"/>
      <w:r>
        <w:rPr>
          <w:w w:val="95"/>
        </w:rPr>
        <w:t>Routes and Scheduling</w:t>
      </w:r>
    </w:p>
    <w:p w14:paraId="527E6102" w14:textId="77777777" w:rsidR="00B51A31" w:rsidRDefault="00D32D1B">
      <w:pPr>
        <w:spacing w:before="101"/>
        <w:ind w:left="251"/>
        <w:rPr>
          <w:sz w:val="19"/>
        </w:rPr>
      </w:pPr>
      <w:r>
        <w:pict w14:anchorId="3ED76428">
          <v:group id="_x0000_s1786" alt="" style="position:absolute;left:0;text-align:left;margin-left:65.4pt;margin-top:2.65pt;width:481.75pt;height:532.5pt;z-index:-16950784;mso-position-horizontal-relative:page" coordorigin="1308,53" coordsize="9635,10650">
            <v:line id="_x0000_s1787" alt="" style="position:absolute" from="1327,10703" to="1327,53" strokeweight=".25439mm"/>
            <v:line id="_x0000_s1788" alt="" style="position:absolute" from="10928,10703" to="10928,53" strokeweight=".16961mm"/>
            <v:shape id="_x0000_s1789" alt="" style="position:absolute;left:1307;top:62;width:9635;height:10617" coordorigin="1308,63" coordsize="9635,10617" o:spt="100" adj="0,,0" path="m1308,63r9634,m1308,10679r9634,e" filled="f" strokeweight=".25436mm">
              <v:stroke joinstyle="round"/>
              <v:formulas/>
              <v:path arrowok="t" o:connecttype="segments"/>
            </v:shape>
            <w10:wrap anchorx="page"/>
          </v:group>
        </w:pict>
      </w:r>
      <w:r>
        <w:rPr>
          <w:w w:val="115"/>
          <w:sz w:val="19"/>
        </w:rPr>
        <w:t>Principle: Students should be able to effectively transfer busses in a timely manner.</w:t>
      </w:r>
    </w:p>
    <w:p w14:paraId="555C619E" w14:textId="77777777" w:rsidR="00B51A31" w:rsidRDefault="00B51A31">
      <w:pPr>
        <w:pStyle w:val="BodyText"/>
        <w:spacing w:before="8"/>
      </w:pPr>
    </w:p>
    <w:p w14:paraId="5419C6B6" w14:textId="77777777" w:rsidR="00B51A31" w:rsidRDefault="00D32D1B">
      <w:pPr>
        <w:spacing w:before="1" w:line="264" w:lineRule="auto"/>
        <w:ind w:left="250" w:right="1825" w:firstLine="1"/>
        <w:rPr>
          <w:sz w:val="19"/>
        </w:rPr>
      </w:pPr>
      <w:r>
        <w:rPr>
          <w:w w:val="115"/>
          <w:sz w:val="19"/>
        </w:rPr>
        <w:t>Principle: Students shou</w:t>
      </w:r>
      <w:r>
        <w:rPr>
          <w:w w:val="115"/>
          <w:sz w:val="19"/>
        </w:rPr>
        <w:t>ld have reliable access to public transit at any time throughout the day.</w:t>
      </w:r>
    </w:p>
    <w:p w14:paraId="7BE90590" w14:textId="77777777" w:rsidR="00B51A31" w:rsidRDefault="00B51A31">
      <w:pPr>
        <w:pStyle w:val="BodyText"/>
        <w:spacing w:before="10"/>
        <w:rPr>
          <w:sz w:val="20"/>
        </w:rPr>
      </w:pPr>
    </w:p>
    <w:p w14:paraId="35875029" w14:textId="77777777" w:rsidR="00B51A31" w:rsidRDefault="00D32D1B">
      <w:pPr>
        <w:ind w:left="251"/>
        <w:rPr>
          <w:sz w:val="19"/>
        </w:rPr>
      </w:pPr>
      <w:r>
        <w:rPr>
          <w:w w:val="115"/>
          <w:sz w:val="19"/>
        </w:rPr>
        <w:t>Principle: Students should be within 400 metres of any bus</w:t>
      </w:r>
      <w:r>
        <w:rPr>
          <w:spacing w:val="59"/>
          <w:w w:val="115"/>
          <w:sz w:val="19"/>
        </w:rPr>
        <w:t xml:space="preserve"> </w:t>
      </w:r>
      <w:r>
        <w:rPr>
          <w:w w:val="115"/>
          <w:sz w:val="19"/>
        </w:rPr>
        <w:t>stop.</w:t>
      </w:r>
    </w:p>
    <w:p w14:paraId="231B0FA3" w14:textId="77777777" w:rsidR="00B51A31" w:rsidRDefault="00B51A31">
      <w:pPr>
        <w:pStyle w:val="BodyText"/>
        <w:spacing w:before="9"/>
      </w:pPr>
    </w:p>
    <w:p w14:paraId="6033926A" w14:textId="77777777" w:rsidR="00B51A31" w:rsidRDefault="00D32D1B">
      <w:pPr>
        <w:ind w:left="251"/>
        <w:rPr>
          <w:sz w:val="19"/>
        </w:rPr>
      </w:pPr>
      <w:r>
        <w:rPr>
          <w:w w:val="120"/>
          <w:sz w:val="19"/>
        </w:rPr>
        <w:t>Concern: Students who commute from the escarpment do not have reliable transportation.</w:t>
      </w:r>
    </w:p>
    <w:p w14:paraId="3584E12C" w14:textId="77777777" w:rsidR="00B51A31" w:rsidRDefault="00B51A31">
      <w:pPr>
        <w:pStyle w:val="BodyText"/>
        <w:spacing w:before="9"/>
      </w:pPr>
    </w:p>
    <w:p w14:paraId="45BF27B5" w14:textId="77777777" w:rsidR="00B51A31" w:rsidRDefault="00D32D1B">
      <w:pPr>
        <w:spacing w:line="264" w:lineRule="auto"/>
        <w:ind w:left="248" w:right="1548" w:firstLine="3"/>
        <w:rPr>
          <w:sz w:val="19"/>
        </w:rPr>
      </w:pPr>
      <w:r>
        <w:rPr>
          <w:w w:val="115"/>
          <w:sz w:val="19"/>
        </w:rPr>
        <w:t>Concern: Students are, at t</w:t>
      </w:r>
      <w:r>
        <w:rPr>
          <w:w w:val="115"/>
          <w:sz w:val="19"/>
        </w:rPr>
        <w:t>imes, forced to miss class and exams as a result of unreliable wait times between busses.</w:t>
      </w:r>
    </w:p>
    <w:p w14:paraId="5163129C" w14:textId="77777777" w:rsidR="00B51A31" w:rsidRDefault="00B51A31">
      <w:pPr>
        <w:pStyle w:val="BodyText"/>
        <w:spacing w:before="10"/>
        <w:rPr>
          <w:sz w:val="20"/>
        </w:rPr>
      </w:pPr>
    </w:p>
    <w:p w14:paraId="60CDCBED" w14:textId="77777777" w:rsidR="00B51A31" w:rsidRDefault="00D32D1B">
      <w:pPr>
        <w:spacing w:line="264" w:lineRule="auto"/>
        <w:ind w:left="250" w:right="1825" w:firstLine="1"/>
        <w:rPr>
          <w:sz w:val="19"/>
        </w:rPr>
      </w:pPr>
      <w:r>
        <w:rPr>
          <w:w w:val="115"/>
          <w:sz w:val="19"/>
        </w:rPr>
        <w:t>Concern: Bus bunching at off-peak times are ineffective and create longer wait times for students.</w:t>
      </w:r>
    </w:p>
    <w:p w14:paraId="52153A75" w14:textId="77777777" w:rsidR="00B51A31" w:rsidRDefault="00B51A31">
      <w:pPr>
        <w:pStyle w:val="BodyText"/>
        <w:spacing w:before="10"/>
        <w:rPr>
          <w:sz w:val="20"/>
        </w:rPr>
      </w:pPr>
    </w:p>
    <w:p w14:paraId="137081E8" w14:textId="77777777" w:rsidR="00B51A31" w:rsidRDefault="00D32D1B">
      <w:pPr>
        <w:spacing w:before="1" w:line="264" w:lineRule="auto"/>
        <w:ind w:left="249" w:right="1825" w:firstLine="2"/>
        <w:rPr>
          <w:sz w:val="19"/>
        </w:rPr>
      </w:pPr>
      <w:r>
        <w:rPr>
          <w:w w:val="115"/>
          <w:sz w:val="19"/>
        </w:rPr>
        <w:t>Concern: Student Safety is being put at risk as students are forced to jaywalk in order to catch their bus.</w:t>
      </w:r>
    </w:p>
    <w:p w14:paraId="5E346E3B" w14:textId="77777777" w:rsidR="00B51A31" w:rsidRDefault="00B51A31">
      <w:pPr>
        <w:pStyle w:val="BodyText"/>
        <w:spacing w:before="10"/>
        <w:rPr>
          <w:sz w:val="20"/>
        </w:rPr>
      </w:pPr>
    </w:p>
    <w:p w14:paraId="1C75BC2E" w14:textId="77777777" w:rsidR="00B51A31" w:rsidRDefault="00D32D1B">
      <w:pPr>
        <w:spacing w:line="264" w:lineRule="auto"/>
        <w:ind w:left="248" w:right="1825" w:firstLine="3"/>
        <w:rPr>
          <w:sz w:val="19"/>
        </w:rPr>
      </w:pPr>
      <w:r>
        <w:rPr>
          <w:w w:val="115"/>
          <w:sz w:val="19"/>
        </w:rPr>
        <w:t>Concern: The cancellation of busses in Westdale and Ainslie Wood will result in students having to walk long distances in order to get to campus.</w:t>
      </w:r>
    </w:p>
    <w:p w14:paraId="6BC0F604" w14:textId="77777777" w:rsidR="00B51A31" w:rsidRDefault="00B51A31">
      <w:pPr>
        <w:pStyle w:val="BodyText"/>
        <w:spacing w:before="10"/>
        <w:rPr>
          <w:sz w:val="20"/>
        </w:rPr>
      </w:pPr>
    </w:p>
    <w:p w14:paraId="64AAF854" w14:textId="77777777" w:rsidR="00B51A31" w:rsidRDefault="00D32D1B">
      <w:pPr>
        <w:spacing w:line="264" w:lineRule="auto"/>
        <w:ind w:left="249" w:right="1548" w:firstLine="2"/>
        <w:rPr>
          <w:sz w:val="19"/>
        </w:rPr>
      </w:pPr>
      <w:r>
        <w:rPr>
          <w:w w:val="115"/>
          <w:sz w:val="19"/>
        </w:rPr>
        <w:t>Concern: The 10 Year Local Transit Strategy's service standards set the maximum span to end at 2 a.m., which does not address students' needs.</w:t>
      </w:r>
    </w:p>
    <w:p w14:paraId="0E05988B" w14:textId="77777777" w:rsidR="00B51A31" w:rsidRDefault="00B51A31">
      <w:pPr>
        <w:pStyle w:val="BodyText"/>
        <w:spacing w:before="10"/>
        <w:rPr>
          <w:sz w:val="20"/>
        </w:rPr>
      </w:pPr>
    </w:p>
    <w:p w14:paraId="07B9C0CD" w14:textId="77777777" w:rsidR="00B51A31" w:rsidRDefault="00D32D1B">
      <w:pPr>
        <w:spacing w:line="264" w:lineRule="auto"/>
        <w:ind w:left="249" w:right="1428" w:firstLine="2"/>
        <w:jc w:val="both"/>
        <w:rPr>
          <w:sz w:val="19"/>
        </w:rPr>
      </w:pPr>
      <w:r>
        <w:rPr>
          <w:w w:val="120"/>
          <w:sz w:val="19"/>
        </w:rPr>
        <w:t>Recommendation:</w:t>
      </w:r>
      <w:r>
        <w:rPr>
          <w:spacing w:val="-31"/>
          <w:w w:val="120"/>
          <w:sz w:val="19"/>
        </w:rPr>
        <w:t xml:space="preserve"> </w:t>
      </w:r>
      <w:r>
        <w:rPr>
          <w:w w:val="120"/>
          <w:sz w:val="19"/>
        </w:rPr>
        <w:t>The</w:t>
      </w:r>
      <w:r>
        <w:rPr>
          <w:spacing w:val="-36"/>
          <w:w w:val="120"/>
          <w:sz w:val="19"/>
        </w:rPr>
        <w:t xml:space="preserve"> </w:t>
      </w:r>
      <w:r>
        <w:rPr>
          <w:w w:val="120"/>
          <w:sz w:val="19"/>
        </w:rPr>
        <w:t>HSR</w:t>
      </w:r>
      <w:r>
        <w:rPr>
          <w:spacing w:val="-18"/>
          <w:w w:val="120"/>
          <w:sz w:val="19"/>
        </w:rPr>
        <w:t xml:space="preserve"> </w:t>
      </w:r>
      <w:r>
        <w:rPr>
          <w:w w:val="120"/>
          <w:sz w:val="19"/>
        </w:rPr>
        <w:t>should</w:t>
      </w:r>
      <w:r>
        <w:rPr>
          <w:spacing w:val="-18"/>
          <w:w w:val="120"/>
          <w:sz w:val="19"/>
        </w:rPr>
        <w:t xml:space="preserve"> </w:t>
      </w:r>
      <w:r>
        <w:rPr>
          <w:w w:val="120"/>
          <w:sz w:val="19"/>
        </w:rPr>
        <w:t>ensure</w:t>
      </w:r>
      <w:r>
        <w:rPr>
          <w:spacing w:val="-21"/>
          <w:w w:val="120"/>
          <w:sz w:val="19"/>
        </w:rPr>
        <w:t xml:space="preserve"> </w:t>
      </w:r>
      <w:r>
        <w:rPr>
          <w:w w:val="120"/>
          <w:sz w:val="19"/>
        </w:rPr>
        <w:t>that</w:t>
      </w:r>
      <w:r>
        <w:rPr>
          <w:spacing w:val="-16"/>
          <w:w w:val="120"/>
          <w:sz w:val="19"/>
        </w:rPr>
        <w:t xml:space="preserve"> </w:t>
      </w:r>
      <w:r>
        <w:rPr>
          <w:w w:val="120"/>
          <w:sz w:val="19"/>
        </w:rPr>
        <w:t>their</w:t>
      </w:r>
      <w:r>
        <w:rPr>
          <w:spacing w:val="-17"/>
          <w:w w:val="120"/>
          <w:sz w:val="19"/>
        </w:rPr>
        <w:t xml:space="preserve"> </w:t>
      </w:r>
      <w:r>
        <w:rPr>
          <w:w w:val="120"/>
          <w:sz w:val="19"/>
        </w:rPr>
        <w:t>social</w:t>
      </w:r>
      <w:r>
        <w:rPr>
          <w:spacing w:val="-19"/>
          <w:w w:val="120"/>
          <w:sz w:val="19"/>
        </w:rPr>
        <w:t xml:space="preserve"> </w:t>
      </w:r>
      <w:r>
        <w:rPr>
          <w:w w:val="120"/>
          <w:sz w:val="19"/>
        </w:rPr>
        <w:t>media,</w:t>
      </w:r>
      <w:r>
        <w:rPr>
          <w:spacing w:val="-24"/>
          <w:w w:val="120"/>
          <w:sz w:val="19"/>
        </w:rPr>
        <w:t xml:space="preserve"> </w:t>
      </w:r>
      <w:r>
        <w:rPr>
          <w:w w:val="120"/>
          <w:sz w:val="19"/>
        </w:rPr>
        <w:t>transit</w:t>
      </w:r>
      <w:r>
        <w:rPr>
          <w:spacing w:val="-16"/>
          <w:w w:val="120"/>
          <w:sz w:val="19"/>
        </w:rPr>
        <w:t xml:space="preserve"> </w:t>
      </w:r>
      <w:r>
        <w:rPr>
          <w:w w:val="120"/>
          <w:sz w:val="19"/>
        </w:rPr>
        <w:t>apps</w:t>
      </w:r>
      <w:r>
        <w:rPr>
          <w:spacing w:val="-22"/>
          <w:w w:val="120"/>
          <w:sz w:val="19"/>
        </w:rPr>
        <w:t xml:space="preserve"> </w:t>
      </w:r>
      <w:r>
        <w:rPr>
          <w:w w:val="120"/>
          <w:sz w:val="19"/>
        </w:rPr>
        <w:t>and</w:t>
      </w:r>
      <w:r>
        <w:rPr>
          <w:spacing w:val="-20"/>
          <w:w w:val="120"/>
          <w:sz w:val="19"/>
        </w:rPr>
        <w:t xml:space="preserve"> </w:t>
      </w:r>
      <w:r>
        <w:rPr>
          <w:w w:val="120"/>
          <w:sz w:val="19"/>
        </w:rPr>
        <w:t>phone</w:t>
      </w:r>
      <w:r>
        <w:rPr>
          <w:spacing w:val="-21"/>
          <w:w w:val="120"/>
          <w:sz w:val="19"/>
        </w:rPr>
        <w:t xml:space="preserve"> </w:t>
      </w:r>
      <w:r>
        <w:rPr>
          <w:w w:val="120"/>
          <w:sz w:val="19"/>
        </w:rPr>
        <w:t>lines contain</w:t>
      </w:r>
      <w:r>
        <w:rPr>
          <w:spacing w:val="-10"/>
          <w:w w:val="120"/>
          <w:sz w:val="19"/>
        </w:rPr>
        <w:t xml:space="preserve"> </w:t>
      </w:r>
      <w:r>
        <w:rPr>
          <w:w w:val="120"/>
          <w:sz w:val="19"/>
        </w:rPr>
        <w:t>up-to-date</w:t>
      </w:r>
      <w:r>
        <w:rPr>
          <w:spacing w:val="-4"/>
          <w:w w:val="120"/>
          <w:sz w:val="19"/>
        </w:rPr>
        <w:t xml:space="preserve"> </w:t>
      </w:r>
      <w:proofErr w:type="gramStart"/>
      <w:r>
        <w:rPr>
          <w:w w:val="120"/>
          <w:sz w:val="19"/>
        </w:rPr>
        <w:t>schedules</w:t>
      </w:r>
      <w:proofErr w:type="gramEnd"/>
      <w:r>
        <w:rPr>
          <w:spacing w:val="1"/>
          <w:w w:val="120"/>
          <w:sz w:val="19"/>
        </w:rPr>
        <w:t xml:space="preserve"> </w:t>
      </w:r>
      <w:r>
        <w:rPr>
          <w:w w:val="120"/>
          <w:sz w:val="19"/>
        </w:rPr>
        <w:t>so</w:t>
      </w:r>
      <w:r>
        <w:rPr>
          <w:spacing w:val="-10"/>
          <w:w w:val="120"/>
          <w:sz w:val="19"/>
        </w:rPr>
        <w:t xml:space="preserve"> </w:t>
      </w:r>
      <w:r>
        <w:rPr>
          <w:w w:val="120"/>
          <w:sz w:val="19"/>
        </w:rPr>
        <w:t>students are</w:t>
      </w:r>
      <w:r>
        <w:rPr>
          <w:spacing w:val="-21"/>
          <w:w w:val="120"/>
          <w:sz w:val="19"/>
        </w:rPr>
        <w:t xml:space="preserve"> </w:t>
      </w:r>
      <w:r>
        <w:rPr>
          <w:w w:val="120"/>
          <w:sz w:val="19"/>
        </w:rPr>
        <w:t>aware</w:t>
      </w:r>
      <w:r>
        <w:rPr>
          <w:spacing w:val="-4"/>
          <w:w w:val="120"/>
          <w:sz w:val="19"/>
        </w:rPr>
        <w:t xml:space="preserve"> </w:t>
      </w:r>
      <w:r>
        <w:rPr>
          <w:w w:val="120"/>
          <w:sz w:val="19"/>
        </w:rPr>
        <w:t>of</w:t>
      </w:r>
      <w:r>
        <w:rPr>
          <w:spacing w:val="12"/>
          <w:w w:val="120"/>
          <w:sz w:val="19"/>
        </w:rPr>
        <w:t xml:space="preserve"> </w:t>
      </w:r>
      <w:r>
        <w:rPr>
          <w:w w:val="120"/>
          <w:sz w:val="19"/>
        </w:rPr>
        <w:t>when</w:t>
      </w:r>
      <w:r>
        <w:rPr>
          <w:spacing w:val="-6"/>
          <w:w w:val="120"/>
          <w:sz w:val="19"/>
        </w:rPr>
        <w:t xml:space="preserve"> </w:t>
      </w:r>
      <w:r>
        <w:rPr>
          <w:w w:val="120"/>
          <w:sz w:val="19"/>
        </w:rPr>
        <w:t>their</w:t>
      </w:r>
      <w:r>
        <w:rPr>
          <w:spacing w:val="6"/>
          <w:w w:val="120"/>
          <w:sz w:val="19"/>
        </w:rPr>
        <w:t xml:space="preserve"> </w:t>
      </w:r>
      <w:r>
        <w:rPr>
          <w:w w:val="120"/>
          <w:sz w:val="19"/>
        </w:rPr>
        <w:t>bus</w:t>
      </w:r>
      <w:r>
        <w:rPr>
          <w:spacing w:val="-22"/>
          <w:w w:val="120"/>
          <w:sz w:val="19"/>
        </w:rPr>
        <w:t xml:space="preserve"> </w:t>
      </w:r>
      <w:r>
        <w:rPr>
          <w:w w:val="120"/>
          <w:sz w:val="19"/>
        </w:rPr>
        <w:t>is</w:t>
      </w:r>
      <w:r>
        <w:rPr>
          <w:spacing w:val="-18"/>
          <w:w w:val="120"/>
          <w:sz w:val="19"/>
        </w:rPr>
        <w:t xml:space="preserve"> </w:t>
      </w:r>
      <w:r>
        <w:rPr>
          <w:w w:val="120"/>
          <w:sz w:val="19"/>
        </w:rPr>
        <w:t>leaving/arriving</w:t>
      </w:r>
      <w:r>
        <w:rPr>
          <w:spacing w:val="-16"/>
          <w:w w:val="120"/>
          <w:sz w:val="19"/>
        </w:rPr>
        <w:t xml:space="preserve"> </w:t>
      </w:r>
      <w:r>
        <w:rPr>
          <w:w w:val="120"/>
          <w:sz w:val="19"/>
        </w:rPr>
        <w:t>their stop.</w:t>
      </w:r>
    </w:p>
    <w:p w14:paraId="7C2623B4" w14:textId="77777777" w:rsidR="00B51A31" w:rsidRDefault="00B51A31">
      <w:pPr>
        <w:pStyle w:val="BodyText"/>
        <w:spacing w:before="10"/>
        <w:rPr>
          <w:sz w:val="20"/>
        </w:rPr>
      </w:pPr>
    </w:p>
    <w:p w14:paraId="5E34A92C" w14:textId="77777777" w:rsidR="00B51A31" w:rsidRDefault="00D32D1B">
      <w:pPr>
        <w:spacing w:line="264" w:lineRule="auto"/>
        <w:ind w:left="248" w:right="1825" w:firstLine="2"/>
        <w:rPr>
          <w:sz w:val="19"/>
        </w:rPr>
      </w:pPr>
      <w:r>
        <w:rPr>
          <w:w w:val="120"/>
          <w:sz w:val="19"/>
        </w:rPr>
        <w:t>Recommendation:</w:t>
      </w:r>
      <w:r>
        <w:rPr>
          <w:spacing w:val="-34"/>
          <w:w w:val="120"/>
          <w:sz w:val="19"/>
        </w:rPr>
        <w:t xml:space="preserve"> </w:t>
      </w:r>
      <w:r>
        <w:rPr>
          <w:w w:val="120"/>
          <w:sz w:val="19"/>
        </w:rPr>
        <w:t>The</w:t>
      </w:r>
      <w:r>
        <w:rPr>
          <w:spacing w:val="-38"/>
          <w:w w:val="120"/>
          <w:sz w:val="19"/>
        </w:rPr>
        <w:t xml:space="preserve"> </w:t>
      </w:r>
      <w:r>
        <w:rPr>
          <w:w w:val="120"/>
          <w:sz w:val="19"/>
        </w:rPr>
        <w:t>HSR</w:t>
      </w:r>
      <w:r>
        <w:rPr>
          <w:spacing w:val="-22"/>
          <w:w w:val="120"/>
          <w:sz w:val="19"/>
        </w:rPr>
        <w:t xml:space="preserve"> </w:t>
      </w:r>
      <w:r>
        <w:rPr>
          <w:w w:val="120"/>
          <w:sz w:val="19"/>
        </w:rPr>
        <w:t>should</w:t>
      </w:r>
      <w:r>
        <w:rPr>
          <w:spacing w:val="-22"/>
          <w:w w:val="120"/>
          <w:sz w:val="19"/>
        </w:rPr>
        <w:t xml:space="preserve"> </w:t>
      </w:r>
      <w:r>
        <w:rPr>
          <w:w w:val="120"/>
          <w:sz w:val="19"/>
        </w:rPr>
        <w:t>increase</w:t>
      </w:r>
      <w:r>
        <w:rPr>
          <w:spacing w:val="-24"/>
          <w:w w:val="120"/>
          <w:sz w:val="19"/>
        </w:rPr>
        <w:t xml:space="preserve"> </w:t>
      </w:r>
      <w:r>
        <w:rPr>
          <w:w w:val="120"/>
          <w:sz w:val="19"/>
        </w:rPr>
        <w:t>the</w:t>
      </w:r>
      <w:r>
        <w:rPr>
          <w:spacing w:val="-15"/>
          <w:w w:val="120"/>
          <w:sz w:val="19"/>
        </w:rPr>
        <w:t xml:space="preserve"> </w:t>
      </w:r>
      <w:r>
        <w:rPr>
          <w:w w:val="120"/>
          <w:sz w:val="19"/>
        </w:rPr>
        <w:t>number</w:t>
      </w:r>
      <w:r>
        <w:rPr>
          <w:spacing w:val="-19"/>
          <w:w w:val="120"/>
          <w:sz w:val="19"/>
        </w:rPr>
        <w:t xml:space="preserve"> </w:t>
      </w:r>
      <w:r>
        <w:rPr>
          <w:w w:val="120"/>
          <w:sz w:val="19"/>
        </w:rPr>
        <w:t>of</w:t>
      </w:r>
      <w:r>
        <w:rPr>
          <w:spacing w:val="-19"/>
          <w:w w:val="120"/>
          <w:sz w:val="19"/>
        </w:rPr>
        <w:t xml:space="preserve"> </w:t>
      </w:r>
      <w:r>
        <w:rPr>
          <w:w w:val="120"/>
          <w:sz w:val="19"/>
        </w:rPr>
        <w:t>busses</w:t>
      </w:r>
      <w:r>
        <w:rPr>
          <w:spacing w:val="-25"/>
          <w:w w:val="120"/>
          <w:sz w:val="19"/>
        </w:rPr>
        <w:t xml:space="preserve"> </w:t>
      </w:r>
      <w:r>
        <w:rPr>
          <w:w w:val="120"/>
          <w:sz w:val="19"/>
        </w:rPr>
        <w:t>on</w:t>
      </w:r>
      <w:r>
        <w:rPr>
          <w:spacing w:val="-13"/>
          <w:w w:val="120"/>
          <w:sz w:val="19"/>
        </w:rPr>
        <w:t xml:space="preserve"> </w:t>
      </w:r>
      <w:r>
        <w:rPr>
          <w:w w:val="120"/>
          <w:sz w:val="19"/>
        </w:rPr>
        <w:t>weekends</w:t>
      </w:r>
      <w:r>
        <w:rPr>
          <w:spacing w:val="-21"/>
          <w:w w:val="120"/>
          <w:sz w:val="19"/>
        </w:rPr>
        <w:t xml:space="preserve"> </w:t>
      </w:r>
      <w:r>
        <w:rPr>
          <w:w w:val="120"/>
          <w:sz w:val="19"/>
        </w:rPr>
        <w:t>going</w:t>
      </w:r>
      <w:r>
        <w:rPr>
          <w:spacing w:val="-28"/>
          <w:w w:val="120"/>
          <w:sz w:val="19"/>
        </w:rPr>
        <w:t xml:space="preserve"> </w:t>
      </w:r>
      <w:r>
        <w:rPr>
          <w:w w:val="120"/>
          <w:sz w:val="19"/>
        </w:rPr>
        <w:t>to major economic</w:t>
      </w:r>
      <w:r>
        <w:rPr>
          <w:spacing w:val="1"/>
          <w:w w:val="120"/>
          <w:sz w:val="19"/>
        </w:rPr>
        <w:t xml:space="preserve"> </w:t>
      </w:r>
      <w:r>
        <w:rPr>
          <w:w w:val="120"/>
          <w:sz w:val="19"/>
        </w:rPr>
        <w:t>centres including</w:t>
      </w:r>
      <w:r>
        <w:rPr>
          <w:spacing w:val="-5"/>
          <w:w w:val="120"/>
          <w:sz w:val="19"/>
        </w:rPr>
        <w:t xml:space="preserve"> </w:t>
      </w:r>
      <w:r>
        <w:rPr>
          <w:w w:val="120"/>
          <w:sz w:val="19"/>
        </w:rPr>
        <w:t>the Hamilton</w:t>
      </w:r>
      <w:r>
        <w:rPr>
          <w:spacing w:val="-5"/>
          <w:w w:val="120"/>
          <w:sz w:val="19"/>
        </w:rPr>
        <w:t xml:space="preserve"> </w:t>
      </w:r>
      <w:r>
        <w:rPr>
          <w:w w:val="120"/>
          <w:sz w:val="19"/>
        </w:rPr>
        <w:t>GO</w:t>
      </w:r>
      <w:r>
        <w:rPr>
          <w:spacing w:val="-4"/>
          <w:w w:val="120"/>
          <w:sz w:val="19"/>
        </w:rPr>
        <w:t xml:space="preserve"> </w:t>
      </w:r>
      <w:r>
        <w:rPr>
          <w:w w:val="120"/>
          <w:sz w:val="19"/>
        </w:rPr>
        <w:t>centre</w:t>
      </w:r>
      <w:r>
        <w:rPr>
          <w:spacing w:val="-9"/>
          <w:w w:val="120"/>
          <w:sz w:val="19"/>
        </w:rPr>
        <w:t xml:space="preserve"> </w:t>
      </w:r>
      <w:r>
        <w:rPr>
          <w:w w:val="120"/>
          <w:sz w:val="19"/>
        </w:rPr>
        <w:t>and</w:t>
      </w:r>
      <w:r>
        <w:rPr>
          <w:spacing w:val="-16"/>
          <w:w w:val="120"/>
          <w:sz w:val="19"/>
        </w:rPr>
        <w:t xml:space="preserve"> </w:t>
      </w:r>
      <w:r>
        <w:rPr>
          <w:w w:val="120"/>
          <w:sz w:val="19"/>
        </w:rPr>
        <w:t>Lime</w:t>
      </w:r>
      <w:r>
        <w:rPr>
          <w:spacing w:val="-9"/>
          <w:w w:val="120"/>
          <w:sz w:val="19"/>
        </w:rPr>
        <w:t xml:space="preserve"> </w:t>
      </w:r>
      <w:r>
        <w:rPr>
          <w:w w:val="120"/>
          <w:sz w:val="19"/>
        </w:rPr>
        <w:t>Ridge</w:t>
      </w:r>
      <w:r>
        <w:rPr>
          <w:spacing w:val="-4"/>
          <w:w w:val="120"/>
          <w:sz w:val="19"/>
        </w:rPr>
        <w:t xml:space="preserve"> </w:t>
      </w:r>
      <w:r>
        <w:rPr>
          <w:w w:val="120"/>
          <w:sz w:val="19"/>
        </w:rPr>
        <w:t>Mall.</w:t>
      </w:r>
    </w:p>
    <w:p w14:paraId="254AF5B2" w14:textId="77777777" w:rsidR="00B51A31" w:rsidRDefault="00B51A31">
      <w:pPr>
        <w:pStyle w:val="BodyText"/>
        <w:spacing w:before="11"/>
        <w:rPr>
          <w:sz w:val="20"/>
        </w:rPr>
      </w:pPr>
    </w:p>
    <w:p w14:paraId="47C0790B" w14:textId="77777777" w:rsidR="00B51A31" w:rsidRDefault="00D32D1B">
      <w:pPr>
        <w:spacing w:line="264" w:lineRule="auto"/>
        <w:ind w:left="249" w:right="1825" w:firstLine="1"/>
        <w:rPr>
          <w:sz w:val="19"/>
        </w:rPr>
      </w:pPr>
      <w:r>
        <w:rPr>
          <w:w w:val="115"/>
          <w:sz w:val="19"/>
        </w:rPr>
        <w:t xml:space="preserve">Recommendation: The HSR should expand its minimum service standards span to end at 3 </w:t>
      </w:r>
      <w:proofErr w:type="gramStart"/>
      <w:r>
        <w:rPr>
          <w:w w:val="115"/>
          <w:sz w:val="19"/>
        </w:rPr>
        <w:t>a.m..</w:t>
      </w:r>
      <w:proofErr w:type="gramEnd"/>
    </w:p>
    <w:p w14:paraId="3DF06A7F" w14:textId="77777777" w:rsidR="00B51A31" w:rsidRDefault="00B51A31">
      <w:pPr>
        <w:pStyle w:val="BodyText"/>
        <w:spacing w:before="10"/>
        <w:rPr>
          <w:sz w:val="20"/>
        </w:rPr>
      </w:pPr>
    </w:p>
    <w:p w14:paraId="4B325943" w14:textId="77777777" w:rsidR="00B51A31" w:rsidRDefault="00D32D1B">
      <w:pPr>
        <w:spacing w:line="528" w:lineRule="auto"/>
        <w:ind w:left="251" w:right="1528"/>
        <w:jc w:val="both"/>
        <w:rPr>
          <w:sz w:val="19"/>
        </w:rPr>
      </w:pPr>
      <w:r>
        <w:rPr>
          <w:w w:val="115"/>
          <w:sz w:val="19"/>
        </w:rPr>
        <w:t xml:space="preserve">Recommendation: The HSR should ensure buses at common transfer points are aligned. Recommendation: The HSR should increase the frequency of all bus services </w:t>
      </w:r>
      <w:r>
        <w:rPr>
          <w:w w:val="115"/>
          <w:sz w:val="19"/>
        </w:rPr>
        <w:t>on weekend.</w:t>
      </w:r>
    </w:p>
    <w:p w14:paraId="659731FC" w14:textId="77777777" w:rsidR="00B51A31" w:rsidRDefault="00D32D1B">
      <w:pPr>
        <w:spacing w:line="264" w:lineRule="auto"/>
        <w:ind w:left="248" w:right="1528" w:firstLine="2"/>
        <w:jc w:val="both"/>
        <w:rPr>
          <w:sz w:val="19"/>
        </w:rPr>
      </w:pPr>
      <w:r>
        <w:rPr>
          <w:w w:val="120"/>
          <w:sz w:val="19"/>
        </w:rPr>
        <w:t>Recommendation:</w:t>
      </w:r>
      <w:r>
        <w:rPr>
          <w:spacing w:val="-31"/>
          <w:w w:val="120"/>
          <w:sz w:val="19"/>
        </w:rPr>
        <w:t xml:space="preserve"> </w:t>
      </w:r>
      <w:r>
        <w:rPr>
          <w:w w:val="120"/>
          <w:sz w:val="19"/>
        </w:rPr>
        <w:t>The</w:t>
      </w:r>
      <w:r>
        <w:rPr>
          <w:spacing w:val="-37"/>
          <w:w w:val="120"/>
          <w:sz w:val="19"/>
        </w:rPr>
        <w:t xml:space="preserve"> </w:t>
      </w:r>
      <w:r>
        <w:rPr>
          <w:w w:val="120"/>
          <w:sz w:val="19"/>
        </w:rPr>
        <w:t>HSR</w:t>
      </w:r>
      <w:r>
        <w:rPr>
          <w:spacing w:val="-18"/>
          <w:w w:val="120"/>
          <w:sz w:val="19"/>
        </w:rPr>
        <w:t xml:space="preserve"> </w:t>
      </w:r>
      <w:r>
        <w:rPr>
          <w:w w:val="120"/>
          <w:sz w:val="19"/>
        </w:rPr>
        <w:t>should</w:t>
      </w:r>
      <w:r>
        <w:rPr>
          <w:spacing w:val="-19"/>
          <w:w w:val="120"/>
          <w:sz w:val="19"/>
        </w:rPr>
        <w:t xml:space="preserve"> </w:t>
      </w:r>
      <w:r>
        <w:rPr>
          <w:w w:val="120"/>
          <w:sz w:val="19"/>
        </w:rPr>
        <w:t>implement</w:t>
      </w:r>
      <w:r>
        <w:rPr>
          <w:spacing w:val="-10"/>
          <w:w w:val="120"/>
          <w:sz w:val="19"/>
        </w:rPr>
        <w:t xml:space="preserve"> </w:t>
      </w:r>
      <w:r>
        <w:rPr>
          <w:w w:val="120"/>
          <w:sz w:val="19"/>
        </w:rPr>
        <w:t>more</w:t>
      </w:r>
      <w:r>
        <w:rPr>
          <w:spacing w:val="-24"/>
          <w:w w:val="120"/>
          <w:sz w:val="19"/>
        </w:rPr>
        <w:t xml:space="preserve"> </w:t>
      </w:r>
      <w:r>
        <w:rPr>
          <w:w w:val="120"/>
          <w:sz w:val="19"/>
        </w:rPr>
        <w:t>articulated</w:t>
      </w:r>
      <w:r>
        <w:rPr>
          <w:spacing w:val="-17"/>
          <w:w w:val="120"/>
          <w:sz w:val="19"/>
        </w:rPr>
        <w:t xml:space="preserve"> </w:t>
      </w:r>
      <w:r>
        <w:rPr>
          <w:w w:val="120"/>
          <w:sz w:val="19"/>
        </w:rPr>
        <w:t>busses</w:t>
      </w:r>
      <w:r>
        <w:rPr>
          <w:spacing w:val="-19"/>
          <w:w w:val="120"/>
          <w:sz w:val="19"/>
        </w:rPr>
        <w:t xml:space="preserve"> </w:t>
      </w:r>
      <w:r>
        <w:rPr>
          <w:w w:val="120"/>
          <w:sz w:val="19"/>
        </w:rPr>
        <w:t>during</w:t>
      </w:r>
      <w:r>
        <w:rPr>
          <w:spacing w:val="-21"/>
          <w:w w:val="120"/>
          <w:sz w:val="19"/>
        </w:rPr>
        <w:t xml:space="preserve"> </w:t>
      </w:r>
      <w:r>
        <w:rPr>
          <w:w w:val="120"/>
          <w:sz w:val="19"/>
        </w:rPr>
        <w:t>high</w:t>
      </w:r>
      <w:r>
        <w:rPr>
          <w:spacing w:val="-23"/>
          <w:w w:val="120"/>
          <w:sz w:val="19"/>
        </w:rPr>
        <w:t xml:space="preserve"> </w:t>
      </w:r>
      <w:r>
        <w:rPr>
          <w:w w:val="120"/>
          <w:sz w:val="19"/>
        </w:rPr>
        <w:t>frequency times along major</w:t>
      </w:r>
      <w:r>
        <w:rPr>
          <w:spacing w:val="25"/>
          <w:w w:val="120"/>
          <w:sz w:val="19"/>
        </w:rPr>
        <w:t xml:space="preserve"> </w:t>
      </w:r>
      <w:r>
        <w:rPr>
          <w:w w:val="120"/>
          <w:sz w:val="19"/>
        </w:rPr>
        <w:t>routes.</w:t>
      </w:r>
    </w:p>
    <w:p w14:paraId="746577CC" w14:textId="77777777" w:rsidR="00B51A31" w:rsidRDefault="00B51A31">
      <w:pPr>
        <w:pStyle w:val="BodyText"/>
        <w:spacing w:before="10"/>
        <w:rPr>
          <w:sz w:val="20"/>
        </w:rPr>
      </w:pPr>
    </w:p>
    <w:p w14:paraId="73B1B27C" w14:textId="77777777" w:rsidR="00B51A31" w:rsidRDefault="00D32D1B">
      <w:pPr>
        <w:spacing w:line="264" w:lineRule="auto"/>
        <w:ind w:left="250" w:right="1825"/>
        <w:rPr>
          <w:sz w:val="19"/>
        </w:rPr>
      </w:pPr>
      <w:r>
        <w:rPr>
          <w:w w:val="120"/>
          <w:sz w:val="19"/>
        </w:rPr>
        <w:t>Recommendation:</w:t>
      </w:r>
      <w:r>
        <w:rPr>
          <w:spacing w:val="-29"/>
          <w:w w:val="120"/>
          <w:sz w:val="19"/>
        </w:rPr>
        <w:t xml:space="preserve"> </w:t>
      </w:r>
      <w:r>
        <w:rPr>
          <w:w w:val="120"/>
          <w:sz w:val="19"/>
        </w:rPr>
        <w:t>The</w:t>
      </w:r>
      <w:r>
        <w:rPr>
          <w:spacing w:val="-34"/>
          <w:w w:val="120"/>
          <w:sz w:val="19"/>
        </w:rPr>
        <w:t xml:space="preserve"> </w:t>
      </w:r>
      <w:r>
        <w:rPr>
          <w:w w:val="120"/>
          <w:sz w:val="19"/>
        </w:rPr>
        <w:t>HSR</w:t>
      </w:r>
      <w:r>
        <w:rPr>
          <w:spacing w:val="-15"/>
          <w:w w:val="120"/>
          <w:sz w:val="19"/>
        </w:rPr>
        <w:t xml:space="preserve"> </w:t>
      </w:r>
      <w:r>
        <w:rPr>
          <w:w w:val="120"/>
          <w:sz w:val="19"/>
        </w:rPr>
        <w:t>should</w:t>
      </w:r>
      <w:r>
        <w:rPr>
          <w:spacing w:val="-15"/>
          <w:w w:val="120"/>
          <w:sz w:val="19"/>
        </w:rPr>
        <w:t xml:space="preserve"> </w:t>
      </w:r>
      <w:r>
        <w:rPr>
          <w:w w:val="120"/>
          <w:sz w:val="19"/>
        </w:rPr>
        <w:t>ensure</w:t>
      </w:r>
      <w:r>
        <w:rPr>
          <w:spacing w:val="-21"/>
          <w:w w:val="120"/>
          <w:sz w:val="19"/>
        </w:rPr>
        <w:t xml:space="preserve"> </w:t>
      </w:r>
      <w:r>
        <w:rPr>
          <w:w w:val="120"/>
          <w:sz w:val="19"/>
        </w:rPr>
        <w:t>students</w:t>
      </w:r>
      <w:r>
        <w:rPr>
          <w:spacing w:val="-20"/>
          <w:w w:val="120"/>
          <w:sz w:val="19"/>
        </w:rPr>
        <w:t xml:space="preserve"> </w:t>
      </w:r>
      <w:r>
        <w:rPr>
          <w:w w:val="120"/>
          <w:sz w:val="19"/>
        </w:rPr>
        <w:t>are</w:t>
      </w:r>
      <w:r>
        <w:rPr>
          <w:spacing w:val="-25"/>
          <w:w w:val="120"/>
          <w:sz w:val="19"/>
        </w:rPr>
        <w:t xml:space="preserve"> </w:t>
      </w:r>
      <w:r>
        <w:rPr>
          <w:w w:val="120"/>
          <w:sz w:val="19"/>
        </w:rPr>
        <w:t>within</w:t>
      </w:r>
      <w:r>
        <w:rPr>
          <w:spacing w:val="-15"/>
          <w:w w:val="120"/>
          <w:sz w:val="19"/>
        </w:rPr>
        <w:t xml:space="preserve"> </w:t>
      </w:r>
      <w:r>
        <w:rPr>
          <w:w w:val="120"/>
          <w:sz w:val="19"/>
        </w:rPr>
        <w:t>walking</w:t>
      </w:r>
      <w:r>
        <w:rPr>
          <w:spacing w:val="-12"/>
          <w:w w:val="120"/>
          <w:sz w:val="19"/>
        </w:rPr>
        <w:t xml:space="preserve"> </w:t>
      </w:r>
      <w:r>
        <w:rPr>
          <w:w w:val="120"/>
          <w:sz w:val="19"/>
        </w:rPr>
        <w:t>distance</w:t>
      </w:r>
      <w:r>
        <w:rPr>
          <w:spacing w:val="-14"/>
          <w:w w:val="120"/>
          <w:sz w:val="19"/>
        </w:rPr>
        <w:t xml:space="preserve"> </w:t>
      </w:r>
      <w:r>
        <w:rPr>
          <w:w w:val="120"/>
          <w:sz w:val="19"/>
        </w:rPr>
        <w:t>to</w:t>
      </w:r>
      <w:r>
        <w:rPr>
          <w:spacing w:val="-8"/>
          <w:w w:val="120"/>
          <w:sz w:val="19"/>
        </w:rPr>
        <w:t xml:space="preserve"> </w:t>
      </w:r>
      <w:r>
        <w:rPr>
          <w:w w:val="120"/>
          <w:sz w:val="19"/>
        </w:rPr>
        <w:t>transit stops servicing McMaster when designing LRT feeder</w:t>
      </w:r>
      <w:r>
        <w:rPr>
          <w:spacing w:val="43"/>
          <w:w w:val="120"/>
          <w:sz w:val="19"/>
        </w:rPr>
        <w:t xml:space="preserve"> </w:t>
      </w:r>
      <w:r>
        <w:rPr>
          <w:w w:val="120"/>
          <w:sz w:val="19"/>
        </w:rPr>
        <w:t>routes.</w:t>
      </w:r>
    </w:p>
    <w:p w14:paraId="0319361D" w14:textId="77777777" w:rsidR="00B51A31" w:rsidRDefault="00B51A31">
      <w:pPr>
        <w:spacing w:line="264" w:lineRule="auto"/>
        <w:rPr>
          <w:sz w:val="19"/>
        </w:rPr>
        <w:sectPr w:rsidR="00B51A31">
          <w:pgSz w:w="12240" w:h="15840"/>
          <w:pgMar w:top="1380" w:right="0" w:bottom="280" w:left="1200" w:header="720" w:footer="720" w:gutter="0"/>
          <w:cols w:space="720"/>
        </w:sectPr>
      </w:pPr>
    </w:p>
    <w:p w14:paraId="793D9BC5" w14:textId="77777777" w:rsidR="00B51A31" w:rsidRDefault="00D32D1B">
      <w:pPr>
        <w:pStyle w:val="BodyText"/>
        <w:spacing w:before="67" w:line="288" w:lineRule="auto"/>
        <w:ind w:left="248" w:right="1705" w:firstLine="724"/>
      </w:pPr>
      <w:r>
        <w:rPr>
          <w:w w:val="110"/>
        </w:rPr>
        <w:lastRenderedPageBreak/>
        <w:t>The current bus schedule created by the HSR fails to tackle the issue of transfers between buses. Students coming from the escarpment</w:t>
      </w:r>
      <w:r>
        <w:rPr>
          <w:spacing w:val="67"/>
          <w:w w:val="110"/>
        </w:rPr>
        <w:t xml:space="preserve"> </w:t>
      </w:r>
      <w:r>
        <w:rPr>
          <w:w w:val="110"/>
        </w:rPr>
        <w:t xml:space="preserve">or students </w:t>
      </w:r>
      <w:proofErr w:type="gramStart"/>
      <w:r>
        <w:rPr>
          <w:w w:val="110"/>
        </w:rPr>
        <w:t>who  pass</w:t>
      </w:r>
      <w:proofErr w:type="gramEnd"/>
      <w:r>
        <w:rPr>
          <w:w w:val="110"/>
        </w:rPr>
        <w:t xml:space="preserve"> through the McNab termi</w:t>
      </w:r>
      <w:r>
        <w:rPr>
          <w:w w:val="110"/>
        </w:rPr>
        <w:t>nal daily have difficulty catching the busses they need to get them to and from school. The HSR currently does not prioritize making sure busses are aligned for when individuals need to transfer from one bus to</w:t>
      </w:r>
      <w:r>
        <w:rPr>
          <w:spacing w:val="-37"/>
          <w:w w:val="110"/>
        </w:rPr>
        <w:t xml:space="preserve"> </w:t>
      </w:r>
      <w:r>
        <w:rPr>
          <w:w w:val="110"/>
        </w:rPr>
        <w:t>another.</w:t>
      </w:r>
    </w:p>
    <w:p w14:paraId="4B8DDF56" w14:textId="77777777" w:rsidR="00B51A31" w:rsidRDefault="00D32D1B">
      <w:pPr>
        <w:pStyle w:val="BodyText"/>
        <w:spacing w:line="288" w:lineRule="auto"/>
        <w:ind w:left="248" w:right="1622" w:firstLine="8"/>
      </w:pPr>
      <w:r>
        <w:rPr>
          <w:w w:val="110"/>
        </w:rPr>
        <w:t>After examining the bus routes of th</w:t>
      </w:r>
      <w:r>
        <w:rPr>
          <w:w w:val="110"/>
        </w:rPr>
        <w:t xml:space="preserve">e 51, 5, 25 and 26 there are multiple cases in which bus times do not match </w:t>
      </w:r>
      <w:r>
        <w:rPr>
          <w:spacing w:val="-6"/>
          <w:w w:val="110"/>
        </w:rPr>
        <w:t>up.</w:t>
      </w:r>
      <w:r>
        <w:rPr>
          <w:spacing w:val="-6"/>
          <w:w w:val="110"/>
          <w:position w:val="7"/>
          <w:sz w:val="14"/>
        </w:rPr>
        <w:t xml:space="preserve">5 </w:t>
      </w:r>
      <w:r>
        <w:rPr>
          <w:w w:val="110"/>
        </w:rPr>
        <w:t xml:space="preserve">Not only are wait times between busses quite  long, but the time in which the first bus arrives is nowhere near the time when the second bus leaves. For example, when looking </w:t>
      </w:r>
      <w:r>
        <w:rPr>
          <w:w w:val="110"/>
        </w:rPr>
        <w:t xml:space="preserve">to get up the mountain the 25 leaves Macnab terminal at 1:05, 1:25, </w:t>
      </w:r>
      <w:r>
        <w:rPr>
          <w:spacing w:val="-3"/>
          <w:w w:val="110"/>
        </w:rPr>
        <w:t>1:45.</w:t>
      </w:r>
      <w:r>
        <w:rPr>
          <w:spacing w:val="-3"/>
          <w:w w:val="110"/>
          <w:vertAlign w:val="superscript"/>
        </w:rPr>
        <w:t>5</w:t>
      </w:r>
      <w:r>
        <w:rPr>
          <w:spacing w:val="-3"/>
          <w:w w:val="110"/>
        </w:rPr>
        <w:t xml:space="preserve"> </w:t>
      </w:r>
      <w:r>
        <w:rPr>
          <w:w w:val="110"/>
        </w:rPr>
        <w:t xml:space="preserve">For students at McMaster taking the 51 or the 5, busses arrive at the McNab terminal at 1:31pm and 1:51pm. The data shows that the busses arriving at the terminal consistently just </w:t>
      </w:r>
      <w:r>
        <w:rPr>
          <w:w w:val="110"/>
        </w:rPr>
        <w:t>miss the time that their transfer bus leaves the terminal. The HSR should redesign routes and design them so that students who need to take multiple busses are left waiting outside for extended amount of</w:t>
      </w:r>
      <w:r>
        <w:rPr>
          <w:spacing w:val="-21"/>
          <w:w w:val="110"/>
        </w:rPr>
        <w:t xml:space="preserve"> </w:t>
      </w:r>
      <w:r>
        <w:rPr>
          <w:w w:val="110"/>
        </w:rPr>
        <w:t>time.</w:t>
      </w:r>
    </w:p>
    <w:p w14:paraId="1CBDC015" w14:textId="77777777" w:rsidR="00B51A31" w:rsidRDefault="00D32D1B">
      <w:pPr>
        <w:pStyle w:val="BodyText"/>
        <w:spacing w:before="204" w:line="290" w:lineRule="auto"/>
        <w:ind w:left="247" w:right="1825" w:firstLine="730"/>
      </w:pPr>
      <w:r>
        <w:rPr>
          <w:w w:val="115"/>
        </w:rPr>
        <w:t>Additionally, the HSR should extend bus servic</w:t>
      </w:r>
      <w:r>
        <w:rPr>
          <w:w w:val="115"/>
        </w:rPr>
        <w:t>e past midnight so that common transfer points are aligned. Late night bus service is an issue for many students,</w:t>
      </w:r>
      <w:r>
        <w:rPr>
          <w:spacing w:val="-25"/>
          <w:w w:val="115"/>
        </w:rPr>
        <w:t xml:space="preserve"> </w:t>
      </w:r>
      <w:r>
        <w:rPr>
          <w:w w:val="115"/>
        </w:rPr>
        <w:t>especially</w:t>
      </w:r>
      <w:r>
        <w:rPr>
          <w:spacing w:val="-14"/>
          <w:w w:val="115"/>
        </w:rPr>
        <w:t xml:space="preserve"> </w:t>
      </w:r>
      <w:r>
        <w:rPr>
          <w:w w:val="115"/>
        </w:rPr>
        <w:t>those</w:t>
      </w:r>
      <w:r>
        <w:rPr>
          <w:spacing w:val="-18"/>
          <w:w w:val="115"/>
        </w:rPr>
        <w:t xml:space="preserve"> </w:t>
      </w:r>
      <w:r>
        <w:rPr>
          <w:w w:val="115"/>
        </w:rPr>
        <w:t>who</w:t>
      </w:r>
      <w:r>
        <w:rPr>
          <w:spacing w:val="-16"/>
          <w:w w:val="115"/>
        </w:rPr>
        <w:t xml:space="preserve"> </w:t>
      </w:r>
      <w:r>
        <w:rPr>
          <w:w w:val="115"/>
        </w:rPr>
        <w:t>take</w:t>
      </w:r>
      <w:r>
        <w:rPr>
          <w:spacing w:val="-23"/>
          <w:w w:val="115"/>
        </w:rPr>
        <w:t xml:space="preserve"> </w:t>
      </w:r>
      <w:r>
        <w:rPr>
          <w:w w:val="115"/>
        </w:rPr>
        <w:t>multiple</w:t>
      </w:r>
      <w:r>
        <w:rPr>
          <w:spacing w:val="-21"/>
          <w:w w:val="115"/>
        </w:rPr>
        <w:t xml:space="preserve"> </w:t>
      </w:r>
      <w:r>
        <w:rPr>
          <w:w w:val="115"/>
        </w:rPr>
        <w:t>busses</w:t>
      </w:r>
      <w:r>
        <w:rPr>
          <w:spacing w:val="-18"/>
          <w:w w:val="115"/>
        </w:rPr>
        <w:t xml:space="preserve"> </w:t>
      </w:r>
      <w:r>
        <w:rPr>
          <w:w w:val="115"/>
        </w:rPr>
        <w:t>to</w:t>
      </w:r>
      <w:r>
        <w:rPr>
          <w:spacing w:val="-2"/>
          <w:w w:val="115"/>
        </w:rPr>
        <w:t xml:space="preserve"> </w:t>
      </w:r>
      <w:r>
        <w:rPr>
          <w:w w:val="115"/>
        </w:rPr>
        <w:t>get</w:t>
      </w:r>
      <w:r>
        <w:rPr>
          <w:spacing w:val="-1"/>
          <w:w w:val="115"/>
        </w:rPr>
        <w:t xml:space="preserve"> </w:t>
      </w:r>
      <w:r>
        <w:rPr>
          <w:w w:val="115"/>
        </w:rPr>
        <w:t>home</w:t>
      </w:r>
      <w:r>
        <w:rPr>
          <w:spacing w:val="-24"/>
          <w:w w:val="115"/>
        </w:rPr>
        <w:t xml:space="preserve"> </w:t>
      </w:r>
      <w:r>
        <w:rPr>
          <w:w w:val="115"/>
        </w:rPr>
        <w:t>at</w:t>
      </w:r>
      <w:r>
        <w:rPr>
          <w:spacing w:val="-17"/>
          <w:w w:val="115"/>
        </w:rPr>
        <w:t xml:space="preserve"> </w:t>
      </w:r>
      <w:r>
        <w:rPr>
          <w:w w:val="115"/>
        </w:rPr>
        <w:t>night.</w:t>
      </w:r>
      <w:r>
        <w:rPr>
          <w:spacing w:val="-25"/>
          <w:w w:val="115"/>
        </w:rPr>
        <w:t xml:space="preserve"> </w:t>
      </w:r>
      <w:r>
        <w:rPr>
          <w:w w:val="115"/>
        </w:rPr>
        <w:t>The</w:t>
      </w:r>
      <w:r>
        <w:rPr>
          <w:spacing w:val="-23"/>
          <w:w w:val="115"/>
        </w:rPr>
        <w:t xml:space="preserve"> </w:t>
      </w:r>
      <w:r>
        <w:rPr>
          <w:w w:val="115"/>
        </w:rPr>
        <w:t>last</w:t>
      </w:r>
    </w:p>
    <w:p w14:paraId="367EB74D" w14:textId="77777777" w:rsidR="00B51A31" w:rsidRDefault="00D32D1B">
      <w:pPr>
        <w:pStyle w:val="BodyText"/>
        <w:spacing w:line="248" w:lineRule="exact"/>
        <w:ind w:left="251"/>
      </w:pPr>
      <w:r>
        <w:pict w14:anchorId="36877814">
          <v:shapetype id="_x0000_t202" coordsize="21600,21600" o:spt="202" path="m,l,21600r21600,l21600,xe">
            <v:stroke joinstyle="miter"/>
            <v:path gradientshapeok="t" o:connecttype="rect"/>
          </v:shapetype>
          <v:shape id="_x0000_s1785" type="#_x0000_t202" alt="" style="position:absolute;left:0;text-align:left;margin-left:402.5pt;margin-top:4.15pt;width:2pt;height:7.3pt;z-index:-16949760;mso-wrap-style:square;mso-wrap-edited:f;mso-width-percent:0;mso-height-percent:0;mso-position-horizontal-relative:page;mso-width-percent:0;mso-height-percent:0;v-text-anchor:top" filled="f" stroked="f">
            <v:textbox inset="0,0,0,0">
              <w:txbxContent>
                <w:p w14:paraId="73710537" w14:textId="77777777" w:rsidR="00B51A31" w:rsidRDefault="00D32D1B">
                  <w:pPr>
                    <w:spacing w:line="145" w:lineRule="exact"/>
                    <w:rPr>
                      <w:sz w:val="13"/>
                    </w:rPr>
                  </w:pPr>
                  <w:r>
                    <w:rPr>
                      <w:w w:val="110"/>
                      <w:sz w:val="13"/>
                    </w:rPr>
                    <w:t>.</w:t>
                  </w:r>
                </w:p>
              </w:txbxContent>
            </v:textbox>
            <w10:wrap anchorx="page"/>
          </v:shape>
        </w:pict>
      </w:r>
      <w:r>
        <w:rPr>
          <w:w w:val="105"/>
        </w:rPr>
        <w:t>bus leaving McMaster Campus is at 2:33 am, which is the 51</w:t>
      </w:r>
      <w:r>
        <w:rPr>
          <w:w w:val="105"/>
          <w:vertAlign w:val="superscript"/>
        </w:rPr>
        <w:t>21</w:t>
      </w:r>
      <w:r>
        <w:rPr>
          <w:w w:val="105"/>
        </w:rPr>
        <w:t xml:space="preserve"> This may seem</w:t>
      </w:r>
    </w:p>
    <w:p w14:paraId="364ADE5D" w14:textId="77777777" w:rsidR="00B51A31" w:rsidRDefault="00D32D1B">
      <w:pPr>
        <w:pStyle w:val="BodyText"/>
        <w:spacing w:before="49"/>
        <w:ind w:left="251"/>
      </w:pPr>
      <w:r>
        <w:rPr>
          <w:w w:val="110"/>
        </w:rPr>
        <w:t>beneficial, but when compared to other busses, this late service is not exhaustive.</w:t>
      </w:r>
      <w:r>
        <w:rPr>
          <w:spacing w:val="57"/>
          <w:w w:val="110"/>
        </w:rPr>
        <w:t xml:space="preserve"> </w:t>
      </w:r>
      <w:r>
        <w:rPr>
          <w:w w:val="110"/>
        </w:rPr>
        <w:t>For</w:t>
      </w:r>
    </w:p>
    <w:p w14:paraId="71416402" w14:textId="77777777" w:rsidR="00B51A31" w:rsidRDefault="00D32D1B">
      <w:pPr>
        <w:pStyle w:val="BodyText"/>
        <w:spacing w:before="50"/>
        <w:ind w:left="248"/>
      </w:pPr>
      <w:r>
        <w:pict w14:anchorId="25B32DD8">
          <v:shape id="_x0000_s1784" type="#_x0000_t202" alt="" style="position:absolute;left:0;text-align:left;margin-left:464.55pt;margin-top:6.95pt;width:2pt;height:7.3pt;z-index:-16949248;mso-wrap-style:square;mso-wrap-edited:f;mso-width-percent:0;mso-height-percent:0;mso-position-horizontal-relative:page;mso-width-percent:0;mso-height-percent:0;v-text-anchor:top" filled="f" stroked="f">
            <v:textbox inset="0,0,0,0">
              <w:txbxContent>
                <w:p w14:paraId="67BB17D6" w14:textId="77777777" w:rsidR="00B51A31" w:rsidRDefault="00D32D1B">
                  <w:pPr>
                    <w:spacing w:line="145" w:lineRule="exact"/>
                    <w:rPr>
                      <w:sz w:val="13"/>
                    </w:rPr>
                  </w:pPr>
                  <w:r>
                    <w:rPr>
                      <w:w w:val="110"/>
                      <w:sz w:val="13"/>
                    </w:rPr>
                    <w:t>.</w:t>
                  </w:r>
                </w:p>
              </w:txbxContent>
            </v:textbox>
            <w10:wrap anchorx="page"/>
          </v:shape>
        </w:pict>
      </w:r>
      <w:r>
        <w:rPr>
          <w:w w:val="110"/>
        </w:rPr>
        <w:t>example, the last 25 bus leaving from the Macnab terminal is at 1:23am</w:t>
      </w:r>
      <w:r>
        <w:rPr>
          <w:w w:val="110"/>
          <w:vertAlign w:val="superscript"/>
        </w:rPr>
        <w:t>21</w:t>
      </w:r>
      <w:r>
        <w:rPr>
          <w:w w:val="110"/>
        </w:rPr>
        <w:t xml:space="preserve"> If a student</w:t>
      </w:r>
    </w:p>
    <w:p w14:paraId="74A692D7" w14:textId="77777777" w:rsidR="00B51A31" w:rsidRDefault="00D32D1B">
      <w:pPr>
        <w:pStyle w:val="BodyText"/>
        <w:spacing w:before="55" w:line="288" w:lineRule="auto"/>
        <w:ind w:left="248" w:right="1548" w:firstLine="7"/>
      </w:pPr>
      <w:r>
        <w:rPr>
          <w:w w:val="110"/>
        </w:rPr>
        <w:t xml:space="preserve">were staying late and needed to take these </w:t>
      </w:r>
      <w:proofErr w:type="gramStart"/>
      <w:r>
        <w:rPr>
          <w:w w:val="110"/>
        </w:rPr>
        <w:t>two  busses</w:t>
      </w:r>
      <w:proofErr w:type="gramEnd"/>
      <w:r>
        <w:rPr>
          <w:w w:val="110"/>
        </w:rPr>
        <w:t xml:space="preserve"> to  get  home, they would need to leave at 1:00am, making it difficult for students to get home. The HSR should ens</w:t>
      </w:r>
      <w:r>
        <w:rPr>
          <w:w w:val="110"/>
        </w:rPr>
        <w:t xml:space="preserve">ure that if they are extending the times of a bus, that common transfer busses are also slightly extended so that students do </w:t>
      </w:r>
      <w:proofErr w:type="gramStart"/>
      <w:r>
        <w:rPr>
          <w:w w:val="110"/>
        </w:rPr>
        <w:t>not  have</w:t>
      </w:r>
      <w:proofErr w:type="gramEnd"/>
      <w:r>
        <w:rPr>
          <w:w w:val="110"/>
        </w:rPr>
        <w:t xml:space="preserve"> to  leave at an earlier  time to arrive at their</w:t>
      </w:r>
      <w:r>
        <w:rPr>
          <w:spacing w:val="36"/>
          <w:w w:val="110"/>
        </w:rPr>
        <w:t xml:space="preserve"> </w:t>
      </w:r>
      <w:r>
        <w:rPr>
          <w:w w:val="110"/>
        </w:rPr>
        <w:t>destination.</w:t>
      </w:r>
    </w:p>
    <w:p w14:paraId="355C3486" w14:textId="77777777" w:rsidR="00B51A31" w:rsidRDefault="00D32D1B">
      <w:pPr>
        <w:pStyle w:val="BodyText"/>
        <w:spacing w:before="202" w:line="288" w:lineRule="auto"/>
        <w:ind w:left="248" w:right="1589" w:firstLine="722"/>
      </w:pPr>
      <w:r>
        <w:rPr>
          <w:w w:val="110"/>
        </w:rPr>
        <w:t>Going further, bus bunching, at off-peak times, is a major</w:t>
      </w:r>
      <w:r>
        <w:rPr>
          <w:w w:val="110"/>
        </w:rPr>
        <w:t xml:space="preserve"> issue for </w:t>
      </w:r>
      <w:proofErr w:type="gramStart"/>
      <w:r>
        <w:rPr>
          <w:w w:val="110"/>
        </w:rPr>
        <w:t>students  who</w:t>
      </w:r>
      <w:proofErr w:type="gramEnd"/>
      <w:r>
        <w:rPr>
          <w:w w:val="110"/>
        </w:rPr>
        <w:t xml:space="preserve"> rely upon public transit. Bus bunching refers to the process by which multiple busses arrive at a stop at the same time. When referring to off-peak times, I </w:t>
      </w:r>
      <w:proofErr w:type="gramStart"/>
      <w:r>
        <w:rPr>
          <w:w w:val="110"/>
        </w:rPr>
        <w:t>mean  time</w:t>
      </w:r>
      <w:proofErr w:type="gramEnd"/>
      <w:r>
        <w:rPr>
          <w:w w:val="110"/>
        </w:rPr>
        <w:t xml:space="preserve"> sin which students aren't as frequently using the bus, which wo</w:t>
      </w:r>
      <w:r>
        <w:rPr>
          <w:w w:val="110"/>
        </w:rPr>
        <w:t>uld be evenings and weekends. Attached is a copy of the daily weekday schedule for the SC and  the 51 arriving at the Emerson and Main st op.</w:t>
      </w:r>
      <w:r>
        <w:rPr>
          <w:w w:val="110"/>
          <w:vertAlign w:val="superscript"/>
        </w:rPr>
        <w:t>22</w:t>
      </w:r>
      <w:r>
        <w:rPr>
          <w:w w:val="110"/>
        </w:rPr>
        <w:t xml:space="preserve"> The data shows that the HSR is scheduling certain busses to arrive at stops at the same time, which isn't benefi</w:t>
      </w:r>
      <w:r>
        <w:rPr>
          <w:w w:val="110"/>
        </w:rPr>
        <w:t xml:space="preserve">cial to anyo </w:t>
      </w:r>
      <w:r>
        <w:rPr>
          <w:spacing w:val="-5"/>
          <w:w w:val="110"/>
        </w:rPr>
        <w:t>ne.</w:t>
      </w:r>
      <w:r>
        <w:rPr>
          <w:spacing w:val="-5"/>
          <w:w w:val="110"/>
          <w:position w:val="7"/>
          <w:sz w:val="14"/>
        </w:rPr>
        <w:t xml:space="preserve">6 </w:t>
      </w:r>
      <w:r>
        <w:rPr>
          <w:w w:val="110"/>
        </w:rPr>
        <w:t xml:space="preserve">This is a concern for students as the wait times between busses are </w:t>
      </w:r>
      <w:r>
        <w:rPr>
          <w:w w:val="110"/>
          <w:vertAlign w:val="superscript"/>
        </w:rPr>
        <w:t>23</w:t>
      </w:r>
      <w:r>
        <w:rPr>
          <w:w w:val="110"/>
        </w:rPr>
        <w:t xml:space="preserve"> quite long, when they don't have to be. If busses were in sync and weren't scheduled</w:t>
      </w:r>
      <w:r>
        <w:rPr>
          <w:spacing w:val="24"/>
          <w:w w:val="110"/>
        </w:rPr>
        <w:t xml:space="preserve"> </w:t>
      </w:r>
      <w:r>
        <w:rPr>
          <w:w w:val="110"/>
        </w:rPr>
        <w:t>to</w:t>
      </w:r>
    </w:p>
    <w:p w14:paraId="2D57BA3E" w14:textId="77777777" w:rsidR="00B51A31" w:rsidRDefault="00B51A31">
      <w:pPr>
        <w:pStyle w:val="BodyText"/>
        <w:rPr>
          <w:sz w:val="20"/>
        </w:rPr>
      </w:pPr>
    </w:p>
    <w:p w14:paraId="1990B3E4" w14:textId="77777777" w:rsidR="00B51A31" w:rsidRDefault="00D32D1B">
      <w:pPr>
        <w:pStyle w:val="BodyText"/>
        <w:spacing w:before="2"/>
        <w:rPr>
          <w:sz w:val="18"/>
        </w:rPr>
      </w:pPr>
      <w:r>
        <w:pict w14:anchorId="247B63DC">
          <v:shape id="_x0000_s1783" alt="" style="position:absolute;margin-left:72.1pt;margin-top:12.65pt;width:144.25pt;height:.1pt;z-index:-15723008;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5F5203B9" w14:textId="77777777" w:rsidR="00B51A31" w:rsidRDefault="00D32D1B">
      <w:pPr>
        <w:spacing w:before="75" w:line="249" w:lineRule="auto"/>
        <w:ind w:left="249" w:hanging="1"/>
        <w:rPr>
          <w:sz w:val="16"/>
        </w:rPr>
      </w:pPr>
      <w:r>
        <w:rPr>
          <w:rFonts w:ascii="Times New Roman"/>
          <w:w w:val="110"/>
          <w:position w:val="5"/>
          <w:sz w:val="10"/>
        </w:rPr>
        <w:t xml:space="preserve">27 </w:t>
      </w:r>
      <w:r>
        <w:rPr>
          <w:w w:val="110"/>
          <w:sz w:val="16"/>
        </w:rPr>
        <w:t xml:space="preserve">HSR, 25. June 23rd, 2013. Retrieved from </w:t>
      </w:r>
      <w:hyperlink r:id="rId85">
        <w:r>
          <w:rPr>
            <w:w w:val="110"/>
            <w:sz w:val="16"/>
          </w:rPr>
          <w:t>http://www2.hamilton.ca/NR/rdonlyres/12CF740C-B1DF-48D0-AA73-</w:t>
        </w:r>
      </w:hyperlink>
      <w:r>
        <w:rPr>
          <w:w w:val="110"/>
          <w:sz w:val="16"/>
        </w:rPr>
        <w:t xml:space="preserve"> 58175EE115F8/0/June2014_UpperWentworthWellington.pdf</w:t>
      </w:r>
    </w:p>
    <w:p w14:paraId="6865BE80" w14:textId="77777777" w:rsidR="00B51A31" w:rsidRDefault="00D32D1B">
      <w:pPr>
        <w:spacing w:before="2" w:line="183" w:lineRule="exact"/>
        <w:ind w:left="249"/>
        <w:rPr>
          <w:sz w:val="16"/>
        </w:rPr>
      </w:pPr>
      <w:r>
        <w:rPr>
          <w:rFonts w:ascii="Times New Roman"/>
          <w:w w:val="110"/>
          <w:position w:val="5"/>
          <w:sz w:val="10"/>
        </w:rPr>
        <w:t xml:space="preserve">22 </w:t>
      </w:r>
      <w:r>
        <w:rPr>
          <w:w w:val="110"/>
          <w:sz w:val="16"/>
        </w:rPr>
        <w:t>HSR, 5 Schedule. September 3rd, 2017. Retrieved from</w:t>
      </w:r>
    </w:p>
    <w:p w14:paraId="224A1CBA" w14:textId="77777777" w:rsidR="00B51A31" w:rsidRDefault="00D32D1B">
      <w:pPr>
        <w:spacing w:line="195" w:lineRule="exact"/>
        <w:ind w:left="250"/>
        <w:rPr>
          <w:sz w:val="16"/>
        </w:rPr>
      </w:pPr>
      <w:hyperlink r:id="rId86">
        <w:r>
          <w:rPr>
            <w:color w:val="1154CC"/>
            <w:w w:val="115"/>
            <w:sz w:val="16"/>
            <w:u w:val="thick" w:color="1154CC"/>
          </w:rPr>
          <w:t>https:// d3fplIflm7bbt3</w:t>
        </w:r>
        <w:r>
          <w:rPr>
            <w:color w:val="1154CC"/>
            <w:w w:val="115"/>
            <w:sz w:val="17"/>
            <w:u w:val="thick" w:color="1154CC"/>
          </w:rPr>
          <w:t>.cl</w:t>
        </w:r>
        <w:r>
          <w:rPr>
            <w:color w:val="1154CC"/>
            <w:w w:val="115"/>
            <w:sz w:val="16"/>
            <w:u w:val="thick" w:color="1154CC"/>
          </w:rPr>
          <w:t>ou dfront.net/sites/defauIt/fiIes/media/browser/2017-08-17/route-5-deIaware-sept- 2017.pdf</w:t>
        </w:r>
      </w:hyperlink>
    </w:p>
    <w:p w14:paraId="103CD873" w14:textId="77777777" w:rsidR="00B51A31" w:rsidRDefault="00D32D1B">
      <w:pPr>
        <w:spacing w:before="3" w:line="186" w:lineRule="exact"/>
        <w:ind w:left="249"/>
        <w:rPr>
          <w:sz w:val="16"/>
        </w:rPr>
      </w:pPr>
      <w:r>
        <w:rPr>
          <w:rFonts w:ascii="Times New Roman"/>
          <w:w w:val="110"/>
          <w:position w:val="5"/>
          <w:sz w:val="11"/>
        </w:rPr>
        <w:t xml:space="preserve">23 </w:t>
      </w:r>
      <w:r>
        <w:rPr>
          <w:w w:val="110"/>
          <w:sz w:val="16"/>
        </w:rPr>
        <w:t>HSR, 51</w:t>
      </w:r>
      <w:r>
        <w:rPr>
          <w:i/>
          <w:w w:val="110"/>
          <w:sz w:val="16"/>
        </w:rPr>
        <w:t>Sc</w:t>
      </w:r>
      <w:r>
        <w:rPr>
          <w:i/>
          <w:w w:val="110"/>
          <w:sz w:val="16"/>
        </w:rPr>
        <w:t xml:space="preserve">hedule. </w:t>
      </w:r>
      <w:r>
        <w:rPr>
          <w:w w:val="110"/>
          <w:sz w:val="16"/>
        </w:rPr>
        <w:t>September 4th, 2016. Retrieved from</w:t>
      </w:r>
    </w:p>
    <w:p w14:paraId="09487532" w14:textId="77777777" w:rsidR="00B51A31" w:rsidRDefault="00D32D1B">
      <w:pPr>
        <w:spacing w:line="247" w:lineRule="auto"/>
        <w:ind w:left="247" w:right="1825" w:firstLine="3"/>
        <w:rPr>
          <w:sz w:val="16"/>
        </w:rPr>
      </w:pPr>
      <w:hyperlink r:id="rId87">
        <w:r>
          <w:rPr>
            <w:color w:val="1154CC"/>
            <w:w w:val="115"/>
            <w:sz w:val="16"/>
            <w:u w:val="thick" w:color="1154CC"/>
          </w:rPr>
          <w:t>https:// d3fplIflm7bbt3</w:t>
        </w:r>
        <w:r>
          <w:rPr>
            <w:color w:val="1154CC"/>
            <w:w w:val="115"/>
            <w:sz w:val="17"/>
            <w:u w:val="thick" w:color="1154CC"/>
          </w:rPr>
          <w:t>.cl</w:t>
        </w:r>
        <w:r>
          <w:rPr>
            <w:color w:val="1154CC"/>
            <w:w w:val="115"/>
            <w:sz w:val="16"/>
            <w:u w:val="thick" w:color="1154CC"/>
          </w:rPr>
          <w:t>ou dfront.net/sites/defauIt/fiIes/media/browser/20</w:t>
        </w:r>
        <w:r>
          <w:rPr>
            <w:color w:val="1154CC"/>
            <w:w w:val="115"/>
            <w:sz w:val="16"/>
            <w:u w:val="thick" w:color="1154CC"/>
          </w:rPr>
          <w:t>16-08-22/route-51-unive rsity-sept-</w:t>
        </w:r>
      </w:hyperlink>
      <w:r>
        <w:rPr>
          <w:color w:val="1154CC"/>
          <w:w w:val="115"/>
          <w:sz w:val="16"/>
        </w:rPr>
        <w:t xml:space="preserve"> </w:t>
      </w:r>
      <w:hyperlink r:id="rId88">
        <w:r>
          <w:rPr>
            <w:color w:val="1154CC"/>
            <w:w w:val="115"/>
            <w:sz w:val="16"/>
            <w:u w:val="thick" w:color="1154CC"/>
          </w:rPr>
          <w:t>2016.pdf</w:t>
        </w:r>
      </w:hyperlink>
    </w:p>
    <w:p w14:paraId="3BC4A23B" w14:textId="77777777" w:rsidR="00B51A31" w:rsidRDefault="00B51A31">
      <w:pPr>
        <w:spacing w:line="247" w:lineRule="auto"/>
        <w:rPr>
          <w:sz w:val="16"/>
        </w:rPr>
        <w:sectPr w:rsidR="00B51A31">
          <w:pgSz w:w="12240" w:h="15840"/>
          <w:pgMar w:top="1380" w:right="0" w:bottom="280" w:left="1200" w:header="720" w:footer="720" w:gutter="0"/>
          <w:cols w:space="720"/>
        </w:sectPr>
      </w:pPr>
    </w:p>
    <w:p w14:paraId="01908B94" w14:textId="77777777" w:rsidR="00B51A31" w:rsidRDefault="00D32D1B">
      <w:pPr>
        <w:pStyle w:val="BodyText"/>
        <w:spacing w:before="67" w:line="288" w:lineRule="auto"/>
        <w:ind w:left="251" w:right="1548" w:hanging="5"/>
      </w:pPr>
      <w:r>
        <w:rPr>
          <w:w w:val="110"/>
        </w:rPr>
        <w:lastRenderedPageBreak/>
        <w:t>come so close to each other, the HSR could decrease the amount of</w:t>
      </w:r>
      <w:r>
        <w:rPr>
          <w:w w:val="110"/>
        </w:rPr>
        <w:t xml:space="preserve"> cases in which bus bunching occurs.</w:t>
      </w:r>
    </w:p>
    <w:p w14:paraId="21474D96" w14:textId="77777777" w:rsidR="00B51A31" w:rsidRDefault="00D32D1B">
      <w:pPr>
        <w:pStyle w:val="BodyText"/>
        <w:spacing w:before="200" w:line="288" w:lineRule="auto"/>
        <w:ind w:left="248" w:right="1385" w:firstLine="723"/>
      </w:pPr>
      <w:r>
        <w:rPr>
          <w:w w:val="115"/>
        </w:rPr>
        <w:t>In</w:t>
      </w:r>
      <w:r>
        <w:rPr>
          <w:spacing w:val="-20"/>
          <w:w w:val="115"/>
        </w:rPr>
        <w:t xml:space="preserve"> </w:t>
      </w:r>
      <w:r>
        <w:rPr>
          <w:w w:val="115"/>
        </w:rPr>
        <w:t>addition,</w:t>
      </w:r>
      <w:r>
        <w:rPr>
          <w:spacing w:val="-12"/>
          <w:w w:val="115"/>
        </w:rPr>
        <w:t xml:space="preserve"> </w:t>
      </w:r>
      <w:r>
        <w:rPr>
          <w:w w:val="115"/>
        </w:rPr>
        <w:t>Control</w:t>
      </w:r>
      <w:r>
        <w:rPr>
          <w:spacing w:val="-10"/>
          <w:w w:val="115"/>
        </w:rPr>
        <w:t xml:space="preserve"> </w:t>
      </w:r>
      <w:r>
        <w:rPr>
          <w:w w:val="115"/>
        </w:rPr>
        <w:t>centres</w:t>
      </w:r>
      <w:r>
        <w:rPr>
          <w:spacing w:val="-9"/>
          <w:w w:val="115"/>
        </w:rPr>
        <w:t xml:space="preserve"> </w:t>
      </w:r>
      <w:r>
        <w:rPr>
          <w:w w:val="115"/>
        </w:rPr>
        <w:t>attempt</w:t>
      </w:r>
      <w:r>
        <w:rPr>
          <w:spacing w:val="-4"/>
          <w:w w:val="115"/>
        </w:rPr>
        <w:t xml:space="preserve"> </w:t>
      </w:r>
      <w:r>
        <w:rPr>
          <w:w w:val="115"/>
        </w:rPr>
        <w:t>to</w:t>
      </w:r>
      <w:r>
        <w:rPr>
          <w:spacing w:val="-6"/>
          <w:w w:val="115"/>
        </w:rPr>
        <w:t xml:space="preserve"> </w:t>
      </w:r>
      <w:r>
        <w:rPr>
          <w:w w:val="115"/>
        </w:rPr>
        <w:t>alleviate</w:t>
      </w:r>
      <w:r>
        <w:rPr>
          <w:spacing w:val="-6"/>
          <w:w w:val="115"/>
        </w:rPr>
        <w:t xml:space="preserve"> </w:t>
      </w:r>
      <w:r>
        <w:rPr>
          <w:w w:val="115"/>
        </w:rPr>
        <w:t>bus</w:t>
      </w:r>
      <w:r>
        <w:rPr>
          <w:spacing w:val="-15"/>
          <w:w w:val="115"/>
        </w:rPr>
        <w:t xml:space="preserve"> </w:t>
      </w:r>
      <w:r>
        <w:rPr>
          <w:w w:val="115"/>
        </w:rPr>
        <w:t>bunching</w:t>
      </w:r>
      <w:r>
        <w:rPr>
          <w:spacing w:val="-6"/>
          <w:w w:val="115"/>
        </w:rPr>
        <w:t xml:space="preserve"> </w:t>
      </w:r>
      <w:r>
        <w:rPr>
          <w:w w:val="115"/>
        </w:rPr>
        <w:t>by</w:t>
      </w:r>
      <w:r>
        <w:rPr>
          <w:spacing w:val="-7"/>
          <w:w w:val="115"/>
        </w:rPr>
        <w:t xml:space="preserve"> </w:t>
      </w:r>
      <w:r>
        <w:rPr>
          <w:w w:val="115"/>
        </w:rPr>
        <w:t>giving</w:t>
      </w:r>
      <w:r>
        <w:rPr>
          <w:spacing w:val="-7"/>
          <w:w w:val="115"/>
        </w:rPr>
        <w:t xml:space="preserve"> </w:t>
      </w:r>
      <w:r>
        <w:rPr>
          <w:w w:val="115"/>
        </w:rPr>
        <w:t>drivers more</w:t>
      </w:r>
      <w:r>
        <w:rPr>
          <w:spacing w:val="-16"/>
          <w:w w:val="115"/>
        </w:rPr>
        <w:t xml:space="preserve"> </w:t>
      </w:r>
      <w:r>
        <w:rPr>
          <w:w w:val="115"/>
        </w:rPr>
        <w:t>time</w:t>
      </w:r>
      <w:r>
        <w:rPr>
          <w:spacing w:val="-18"/>
          <w:w w:val="115"/>
        </w:rPr>
        <w:t xml:space="preserve"> </w:t>
      </w:r>
      <w:r>
        <w:rPr>
          <w:w w:val="115"/>
        </w:rPr>
        <w:t>at</w:t>
      </w:r>
      <w:r>
        <w:rPr>
          <w:spacing w:val="-14"/>
          <w:w w:val="115"/>
        </w:rPr>
        <w:t xml:space="preserve"> </w:t>
      </w:r>
      <w:r>
        <w:rPr>
          <w:w w:val="115"/>
        </w:rPr>
        <w:t>busy</w:t>
      </w:r>
      <w:r>
        <w:rPr>
          <w:spacing w:val="-10"/>
          <w:w w:val="115"/>
        </w:rPr>
        <w:t xml:space="preserve"> </w:t>
      </w:r>
      <w:r>
        <w:rPr>
          <w:w w:val="115"/>
        </w:rPr>
        <w:t>stops</w:t>
      </w:r>
      <w:r>
        <w:rPr>
          <w:spacing w:val="-12"/>
          <w:w w:val="115"/>
        </w:rPr>
        <w:t xml:space="preserve"> </w:t>
      </w:r>
      <w:r>
        <w:rPr>
          <w:w w:val="115"/>
        </w:rPr>
        <w:t>to get</w:t>
      </w:r>
      <w:r>
        <w:rPr>
          <w:spacing w:val="-3"/>
          <w:w w:val="115"/>
        </w:rPr>
        <w:t xml:space="preserve"> </w:t>
      </w:r>
      <w:r>
        <w:rPr>
          <w:w w:val="115"/>
        </w:rPr>
        <w:t>back</w:t>
      </w:r>
      <w:r>
        <w:rPr>
          <w:spacing w:val="-13"/>
          <w:w w:val="115"/>
        </w:rPr>
        <w:t xml:space="preserve"> </w:t>
      </w:r>
      <w:r>
        <w:rPr>
          <w:w w:val="115"/>
        </w:rPr>
        <w:t>on</w:t>
      </w:r>
      <w:r>
        <w:rPr>
          <w:spacing w:val="-17"/>
          <w:w w:val="115"/>
        </w:rPr>
        <w:t xml:space="preserve"> </w:t>
      </w:r>
      <w:r>
        <w:rPr>
          <w:w w:val="115"/>
        </w:rPr>
        <w:t>the</w:t>
      </w:r>
      <w:r>
        <w:rPr>
          <w:spacing w:val="-9"/>
          <w:w w:val="115"/>
        </w:rPr>
        <w:t xml:space="preserve"> </w:t>
      </w:r>
      <w:r>
        <w:rPr>
          <w:w w:val="115"/>
        </w:rPr>
        <w:t>road.</w:t>
      </w:r>
      <w:r>
        <w:rPr>
          <w:spacing w:val="-54"/>
          <w:w w:val="115"/>
        </w:rPr>
        <w:t xml:space="preserve"> </w:t>
      </w:r>
      <w:r>
        <w:rPr>
          <w:w w:val="115"/>
          <w:vertAlign w:val="superscript"/>
        </w:rPr>
        <w:t>24</w:t>
      </w:r>
      <w:r>
        <w:rPr>
          <w:spacing w:val="-8"/>
          <w:w w:val="115"/>
        </w:rPr>
        <w:t xml:space="preserve"> </w:t>
      </w:r>
      <w:r>
        <w:rPr>
          <w:w w:val="115"/>
        </w:rPr>
        <w:t>This</w:t>
      </w:r>
      <w:r>
        <w:rPr>
          <w:spacing w:val="-13"/>
          <w:w w:val="115"/>
        </w:rPr>
        <w:t xml:space="preserve"> </w:t>
      </w:r>
      <w:r>
        <w:rPr>
          <w:w w:val="115"/>
        </w:rPr>
        <w:t>is</w:t>
      </w:r>
      <w:r>
        <w:rPr>
          <w:spacing w:val="-17"/>
          <w:w w:val="115"/>
        </w:rPr>
        <w:t xml:space="preserve"> </w:t>
      </w:r>
      <w:r>
        <w:rPr>
          <w:w w:val="115"/>
        </w:rPr>
        <w:t>only</w:t>
      </w:r>
      <w:r>
        <w:rPr>
          <w:spacing w:val="-9"/>
          <w:w w:val="115"/>
        </w:rPr>
        <w:t xml:space="preserve"> </w:t>
      </w:r>
      <w:r>
        <w:rPr>
          <w:w w:val="115"/>
        </w:rPr>
        <w:t>beneficial</w:t>
      </w:r>
      <w:r>
        <w:rPr>
          <w:spacing w:val="-4"/>
          <w:w w:val="115"/>
        </w:rPr>
        <w:t xml:space="preserve"> </w:t>
      </w:r>
      <w:r>
        <w:rPr>
          <w:w w:val="115"/>
        </w:rPr>
        <w:t>to</w:t>
      </w:r>
      <w:r>
        <w:rPr>
          <w:spacing w:val="-4"/>
          <w:w w:val="115"/>
        </w:rPr>
        <w:t xml:space="preserve"> </w:t>
      </w:r>
      <w:r>
        <w:rPr>
          <w:w w:val="115"/>
        </w:rPr>
        <w:t>an</w:t>
      </w:r>
      <w:r>
        <w:rPr>
          <w:spacing w:val="-14"/>
          <w:w w:val="115"/>
        </w:rPr>
        <w:t xml:space="preserve"> </w:t>
      </w:r>
      <w:r>
        <w:rPr>
          <w:w w:val="115"/>
        </w:rPr>
        <w:t>extent as it doesn't account for inclement weather or heavy traffic conditions. As bus­ bunching isn't an issue exclusive to Hamilton, research shows alternative methods that have been successful in decreasing the rates of bus-bunching seen on the streets.</w:t>
      </w:r>
      <w:r>
        <w:rPr>
          <w:w w:val="115"/>
        </w:rPr>
        <w:t xml:space="preserve"> One method, created by researchers at Georgia tech, found that telling drivers to abandon their schedules was </w:t>
      </w:r>
      <w:r>
        <w:rPr>
          <w:spacing w:val="3"/>
          <w:w w:val="115"/>
        </w:rPr>
        <w:t>beneficial.</w:t>
      </w:r>
      <w:r>
        <w:rPr>
          <w:rFonts w:ascii="Times New Roman" w:hAnsi="Times New Roman"/>
          <w:spacing w:val="3"/>
          <w:w w:val="115"/>
          <w:vertAlign w:val="superscript"/>
        </w:rPr>
        <w:t>25</w:t>
      </w:r>
      <w:r>
        <w:rPr>
          <w:rFonts w:ascii="Times New Roman" w:hAnsi="Times New Roman"/>
          <w:spacing w:val="3"/>
          <w:w w:val="115"/>
        </w:rPr>
        <w:t xml:space="preserve"> </w:t>
      </w:r>
      <w:r>
        <w:rPr>
          <w:w w:val="115"/>
        </w:rPr>
        <w:t>The authors state that "without the restriction of meeting pre-specified targets, drivers instead follow the flow of traffic,</w:t>
      </w:r>
      <w:r>
        <w:rPr>
          <w:spacing w:val="-8"/>
          <w:w w:val="115"/>
        </w:rPr>
        <w:t xml:space="preserve"> </w:t>
      </w:r>
      <w:r>
        <w:rPr>
          <w:w w:val="115"/>
        </w:rPr>
        <w:t>and</w:t>
      </w:r>
      <w:r>
        <w:rPr>
          <w:spacing w:val="-11"/>
          <w:w w:val="115"/>
        </w:rPr>
        <w:t xml:space="preserve"> </w:t>
      </w:r>
      <w:r>
        <w:rPr>
          <w:w w:val="115"/>
        </w:rPr>
        <w:t>natural</w:t>
      </w:r>
      <w:r>
        <w:rPr>
          <w:spacing w:val="-6"/>
          <w:w w:val="115"/>
        </w:rPr>
        <w:t xml:space="preserve"> </w:t>
      </w:r>
      <w:r>
        <w:rPr>
          <w:w w:val="115"/>
        </w:rPr>
        <w:t>schedules</w:t>
      </w:r>
      <w:r>
        <w:rPr>
          <w:spacing w:val="2"/>
          <w:w w:val="115"/>
        </w:rPr>
        <w:t xml:space="preserve"> </w:t>
      </w:r>
      <w:r>
        <w:rPr>
          <w:w w:val="115"/>
        </w:rPr>
        <w:t>emerge</w:t>
      </w:r>
      <w:r>
        <w:rPr>
          <w:spacing w:val="-6"/>
          <w:w w:val="115"/>
        </w:rPr>
        <w:t xml:space="preserve"> </w:t>
      </w:r>
      <w:r>
        <w:rPr>
          <w:w w:val="115"/>
        </w:rPr>
        <w:t>over</w:t>
      </w:r>
      <w:r>
        <w:rPr>
          <w:spacing w:val="3"/>
          <w:w w:val="115"/>
        </w:rPr>
        <w:t xml:space="preserve"> </w:t>
      </w:r>
      <w:r>
        <w:rPr>
          <w:w w:val="115"/>
        </w:rPr>
        <w:t>time,</w:t>
      </w:r>
      <w:r>
        <w:rPr>
          <w:spacing w:val="-6"/>
          <w:w w:val="115"/>
        </w:rPr>
        <w:t xml:space="preserve"> </w:t>
      </w:r>
      <w:r>
        <w:rPr>
          <w:w w:val="115"/>
        </w:rPr>
        <w:t>resulting</w:t>
      </w:r>
      <w:r>
        <w:rPr>
          <w:spacing w:val="-4"/>
          <w:w w:val="115"/>
        </w:rPr>
        <w:t xml:space="preserve"> </w:t>
      </w:r>
      <w:r>
        <w:rPr>
          <w:w w:val="115"/>
        </w:rPr>
        <w:t>in</w:t>
      </w:r>
      <w:r>
        <w:rPr>
          <w:spacing w:val="-18"/>
          <w:w w:val="115"/>
        </w:rPr>
        <w:t xml:space="preserve"> </w:t>
      </w:r>
      <w:r>
        <w:rPr>
          <w:w w:val="115"/>
        </w:rPr>
        <w:t>a</w:t>
      </w:r>
      <w:r>
        <w:rPr>
          <w:spacing w:val="-3"/>
          <w:w w:val="115"/>
        </w:rPr>
        <w:t xml:space="preserve"> </w:t>
      </w:r>
      <w:r>
        <w:rPr>
          <w:w w:val="115"/>
        </w:rPr>
        <w:t>self-equalizing</w:t>
      </w:r>
    </w:p>
    <w:p w14:paraId="47783C66" w14:textId="77777777" w:rsidR="00B51A31" w:rsidRDefault="00D32D1B">
      <w:pPr>
        <w:pStyle w:val="BodyText"/>
        <w:spacing w:before="1" w:line="290" w:lineRule="auto"/>
        <w:ind w:left="247" w:right="1705" w:firstLine="1"/>
      </w:pPr>
      <w:r>
        <w:rPr>
          <w:w w:val="110"/>
        </w:rPr>
        <w:t>syst em ".</w:t>
      </w:r>
      <w:r>
        <w:rPr>
          <w:w w:val="110"/>
          <w:position w:val="7"/>
          <w:sz w:val="14"/>
        </w:rPr>
        <w:t xml:space="preserve">8 </w:t>
      </w:r>
      <w:r>
        <w:rPr>
          <w:w w:val="110"/>
        </w:rPr>
        <w:t xml:space="preserve">This was a pilot program and the results showed that the time in-between busses self-corrected themselves without intense </w:t>
      </w:r>
      <w:proofErr w:type="gramStart"/>
      <w:r>
        <w:rPr>
          <w:w w:val="110"/>
        </w:rPr>
        <w:t>interference  from</w:t>
      </w:r>
      <w:proofErr w:type="gramEnd"/>
      <w:r>
        <w:rPr>
          <w:w w:val="110"/>
        </w:rPr>
        <w:t xml:space="preserve"> the control centre or pressure on</w:t>
      </w:r>
      <w:r>
        <w:rPr>
          <w:spacing w:val="32"/>
          <w:w w:val="110"/>
        </w:rPr>
        <w:t xml:space="preserve"> </w:t>
      </w:r>
      <w:r>
        <w:rPr>
          <w:w w:val="110"/>
        </w:rPr>
        <w:t>dr</w:t>
      </w:r>
      <w:r>
        <w:rPr>
          <w:w w:val="110"/>
        </w:rPr>
        <w:t>ivers.</w:t>
      </w:r>
    </w:p>
    <w:p w14:paraId="6AB1F047" w14:textId="77777777" w:rsidR="00B51A31" w:rsidRDefault="00D32D1B">
      <w:pPr>
        <w:pStyle w:val="BodyText"/>
        <w:spacing w:before="197" w:line="288" w:lineRule="auto"/>
        <w:ind w:left="247" w:right="1589" w:firstLine="730"/>
      </w:pPr>
      <w:r>
        <w:rPr>
          <w:w w:val="110"/>
        </w:rPr>
        <w:t xml:space="preserve">According to the 10-year Local Transit Strategy, the HSR compares the B-line to the routes of 1 King, 5 Delaware and the 51 University </w:t>
      </w:r>
      <w:r>
        <w:rPr>
          <w:spacing w:val="-4"/>
          <w:w w:val="110"/>
        </w:rPr>
        <w:t>.</w:t>
      </w:r>
      <w:r>
        <w:rPr>
          <w:spacing w:val="-4"/>
          <w:w w:val="110"/>
          <w:vertAlign w:val="superscript"/>
        </w:rPr>
        <w:t>26</w:t>
      </w:r>
      <w:r>
        <w:rPr>
          <w:spacing w:val="-4"/>
          <w:w w:val="110"/>
        </w:rPr>
        <w:t xml:space="preserve"> </w:t>
      </w:r>
      <w:r>
        <w:rPr>
          <w:w w:val="110"/>
        </w:rPr>
        <w:t xml:space="preserve">The HSR believes these routes are very similar to the B-line and in turn, students are concerned that the HSR </w:t>
      </w:r>
      <w:r>
        <w:rPr>
          <w:w w:val="110"/>
        </w:rPr>
        <w:t xml:space="preserve">will amalgamate these three routes to solely be the B-line. If the  pre-existing routes are dismantled, students will be forced to find alternative means to reach their destination as the B-line does not access a wide geographical area </w:t>
      </w:r>
      <w:r>
        <w:rPr>
          <w:spacing w:val="-4"/>
          <w:w w:val="110"/>
        </w:rPr>
        <w:t>.</w:t>
      </w:r>
      <w:r>
        <w:rPr>
          <w:rFonts w:ascii="Times New Roman"/>
          <w:spacing w:val="-4"/>
          <w:w w:val="110"/>
          <w:vertAlign w:val="superscript"/>
        </w:rPr>
        <w:t>20</w:t>
      </w:r>
      <w:r>
        <w:rPr>
          <w:rFonts w:ascii="Times New Roman"/>
          <w:spacing w:val="-4"/>
          <w:w w:val="110"/>
        </w:rPr>
        <w:t xml:space="preserve"> </w:t>
      </w:r>
      <w:r>
        <w:rPr>
          <w:w w:val="110"/>
        </w:rPr>
        <w:t xml:space="preserve">Though students </w:t>
      </w:r>
      <w:r>
        <w:rPr>
          <w:w w:val="110"/>
        </w:rPr>
        <w:t xml:space="preserve">are in favour of the BLAST network, the B-line is not exhaustive and would not effectively replace the routes currently  in place. </w:t>
      </w:r>
      <w:proofErr w:type="gramStart"/>
      <w:r>
        <w:rPr>
          <w:w w:val="110"/>
        </w:rPr>
        <w:t>For  example</w:t>
      </w:r>
      <w:proofErr w:type="gramEnd"/>
      <w:r>
        <w:rPr>
          <w:w w:val="110"/>
        </w:rPr>
        <w:t xml:space="preserve">,  the  B-Line currently stops at Main/Emerson and then Main/Longwood; For reference, these two stops are 1.4 km </w:t>
      </w:r>
      <w:r>
        <w:rPr>
          <w:w w:val="110"/>
        </w:rPr>
        <w:t xml:space="preserve">away </w:t>
      </w:r>
      <w:r>
        <w:rPr>
          <w:spacing w:val="-4"/>
          <w:w w:val="110"/>
        </w:rPr>
        <w:t>.</w:t>
      </w:r>
      <w:r>
        <w:rPr>
          <w:rFonts w:ascii="Times New Roman"/>
          <w:spacing w:val="-4"/>
          <w:w w:val="110"/>
          <w:vertAlign w:val="superscript"/>
        </w:rPr>
        <w:t>20</w:t>
      </w:r>
      <w:r>
        <w:rPr>
          <w:rFonts w:ascii="Times New Roman"/>
          <w:spacing w:val="-4"/>
          <w:w w:val="110"/>
        </w:rPr>
        <w:t xml:space="preserve"> </w:t>
      </w:r>
      <w:r>
        <w:rPr>
          <w:w w:val="110"/>
        </w:rPr>
        <w:t>The distance between these two stops are not accessible to students and are too far from each to each</w:t>
      </w:r>
      <w:r>
        <w:rPr>
          <w:spacing w:val="4"/>
          <w:w w:val="110"/>
        </w:rPr>
        <w:t xml:space="preserve"> </w:t>
      </w:r>
      <w:r>
        <w:rPr>
          <w:w w:val="110"/>
        </w:rPr>
        <w:t>other.</w:t>
      </w:r>
    </w:p>
    <w:p w14:paraId="475BC66F" w14:textId="77777777" w:rsidR="00B51A31" w:rsidRDefault="00D32D1B">
      <w:pPr>
        <w:pStyle w:val="BodyText"/>
        <w:spacing w:before="200" w:line="288" w:lineRule="auto"/>
        <w:ind w:left="247" w:right="1705" w:firstLine="730"/>
      </w:pPr>
      <w:r>
        <w:rPr>
          <w:w w:val="110"/>
        </w:rPr>
        <w:t>Additionally, the HSR should be working towards increasing the number of busses accessible to students during the weekend. On Saturdays, b</w:t>
      </w:r>
      <w:r>
        <w:rPr>
          <w:w w:val="110"/>
        </w:rPr>
        <w:t xml:space="preserve">usses going through Westdale and Ainslie wood are reduced, meaning that students have longer wait times than they normally would during the week. On Sundays, the schedule becomes increasingly difficult as </w:t>
      </w:r>
      <w:proofErr w:type="gramStart"/>
      <w:r>
        <w:rPr>
          <w:w w:val="110"/>
        </w:rPr>
        <w:t>the  only</w:t>
      </w:r>
      <w:proofErr w:type="gramEnd"/>
      <w:r>
        <w:rPr>
          <w:w w:val="110"/>
        </w:rPr>
        <w:t xml:space="preserve"> bus that goes through Westdale and  Ainsl</w:t>
      </w:r>
      <w:r>
        <w:rPr>
          <w:w w:val="110"/>
        </w:rPr>
        <w:t xml:space="preserve">ie wood is the SA which circulates every 35-40 minutes, which can be seen in a copy of the HSR schedule below. Students who are travelling on weekends to go home, get </w:t>
      </w:r>
      <w:proofErr w:type="gramStart"/>
      <w:r>
        <w:rPr>
          <w:w w:val="110"/>
        </w:rPr>
        <w:t>to  school</w:t>
      </w:r>
      <w:proofErr w:type="gramEnd"/>
      <w:r>
        <w:rPr>
          <w:w w:val="110"/>
        </w:rPr>
        <w:t xml:space="preserve"> or go to  work are limited and as a result are usually forced to find alternat</w:t>
      </w:r>
      <w:r>
        <w:rPr>
          <w:w w:val="110"/>
        </w:rPr>
        <w:t>e and more expensive means to get to their destinations.</w:t>
      </w:r>
      <w:r>
        <w:rPr>
          <w:spacing w:val="-14"/>
          <w:w w:val="110"/>
        </w:rPr>
        <w:t xml:space="preserve"> </w:t>
      </w:r>
      <w:r>
        <w:rPr>
          <w:w w:val="110"/>
        </w:rPr>
        <w:t>When</w:t>
      </w:r>
    </w:p>
    <w:p w14:paraId="26D866B8" w14:textId="77777777" w:rsidR="00B51A31" w:rsidRDefault="00D32D1B">
      <w:pPr>
        <w:pStyle w:val="BodyText"/>
        <w:spacing w:before="11"/>
        <w:rPr>
          <w:sz w:val="13"/>
        </w:rPr>
      </w:pPr>
      <w:r>
        <w:pict w14:anchorId="5C29B36F">
          <v:shape id="_x0000_s1782" alt="" style="position:absolute;margin-left:72.1pt;margin-top:10.25pt;width:144.25pt;height:.1pt;z-index:-15721472;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56E964E1" w14:textId="77777777" w:rsidR="00B51A31" w:rsidRDefault="00D32D1B">
      <w:pPr>
        <w:spacing w:before="75" w:line="249" w:lineRule="auto"/>
        <w:ind w:left="248" w:right="1385" w:firstLine="1"/>
        <w:rPr>
          <w:sz w:val="16"/>
        </w:rPr>
      </w:pPr>
      <w:r>
        <w:rPr>
          <w:rFonts w:ascii="Times New Roman" w:hAnsi="Times New Roman"/>
          <w:w w:val="115"/>
          <w:position w:val="5"/>
          <w:sz w:val="10"/>
        </w:rPr>
        <w:t>24</w:t>
      </w:r>
      <w:r>
        <w:rPr>
          <w:rFonts w:ascii="Times New Roman" w:hAnsi="Times New Roman"/>
          <w:spacing w:val="7"/>
          <w:w w:val="115"/>
          <w:position w:val="5"/>
          <w:sz w:val="10"/>
        </w:rPr>
        <w:t xml:space="preserve"> </w:t>
      </w:r>
      <w:r>
        <w:rPr>
          <w:w w:val="115"/>
          <w:sz w:val="16"/>
        </w:rPr>
        <w:t>Battersby,</w:t>
      </w:r>
      <w:r>
        <w:rPr>
          <w:spacing w:val="-20"/>
          <w:w w:val="115"/>
          <w:sz w:val="16"/>
        </w:rPr>
        <w:t xml:space="preserve"> </w:t>
      </w:r>
      <w:r>
        <w:rPr>
          <w:w w:val="115"/>
          <w:sz w:val="16"/>
        </w:rPr>
        <w:t>Sarah-Joyce.</w:t>
      </w:r>
      <w:r>
        <w:rPr>
          <w:spacing w:val="-12"/>
          <w:w w:val="115"/>
          <w:sz w:val="16"/>
        </w:rPr>
        <w:t xml:space="preserve"> </w:t>
      </w:r>
      <w:r>
        <w:rPr>
          <w:w w:val="115"/>
          <w:sz w:val="16"/>
        </w:rPr>
        <w:t>"Five</w:t>
      </w:r>
      <w:r>
        <w:rPr>
          <w:spacing w:val="-19"/>
          <w:w w:val="115"/>
          <w:sz w:val="16"/>
        </w:rPr>
        <w:t xml:space="preserve"> </w:t>
      </w:r>
      <w:r>
        <w:rPr>
          <w:w w:val="115"/>
          <w:sz w:val="16"/>
        </w:rPr>
        <w:t>ways</w:t>
      </w:r>
      <w:r>
        <w:rPr>
          <w:spacing w:val="-21"/>
          <w:w w:val="115"/>
          <w:sz w:val="16"/>
        </w:rPr>
        <w:t xml:space="preserve"> </w:t>
      </w:r>
      <w:r>
        <w:rPr>
          <w:w w:val="115"/>
          <w:sz w:val="16"/>
        </w:rPr>
        <w:t>cities</w:t>
      </w:r>
      <w:r>
        <w:rPr>
          <w:spacing w:val="-23"/>
          <w:w w:val="115"/>
          <w:sz w:val="16"/>
        </w:rPr>
        <w:t xml:space="preserve"> </w:t>
      </w:r>
      <w:r>
        <w:rPr>
          <w:w w:val="115"/>
          <w:sz w:val="16"/>
        </w:rPr>
        <w:t>are</w:t>
      </w:r>
      <w:r>
        <w:rPr>
          <w:spacing w:val="-22"/>
          <w:w w:val="115"/>
          <w:sz w:val="16"/>
        </w:rPr>
        <w:t xml:space="preserve"> </w:t>
      </w:r>
      <w:r>
        <w:rPr>
          <w:w w:val="115"/>
          <w:sz w:val="16"/>
        </w:rPr>
        <w:t>tackling</w:t>
      </w:r>
      <w:r>
        <w:rPr>
          <w:spacing w:val="-17"/>
          <w:w w:val="115"/>
          <w:sz w:val="16"/>
        </w:rPr>
        <w:t xml:space="preserve"> </w:t>
      </w:r>
      <w:r>
        <w:rPr>
          <w:w w:val="115"/>
          <w:sz w:val="16"/>
        </w:rPr>
        <w:t>'bus</w:t>
      </w:r>
      <w:r>
        <w:rPr>
          <w:spacing w:val="-20"/>
          <w:w w:val="115"/>
          <w:sz w:val="16"/>
        </w:rPr>
        <w:t xml:space="preserve"> </w:t>
      </w:r>
      <w:r>
        <w:rPr>
          <w:w w:val="115"/>
          <w:sz w:val="16"/>
        </w:rPr>
        <w:t>bunching'."</w:t>
      </w:r>
      <w:r>
        <w:rPr>
          <w:spacing w:val="-18"/>
          <w:w w:val="115"/>
          <w:sz w:val="16"/>
        </w:rPr>
        <w:t xml:space="preserve"> </w:t>
      </w:r>
      <w:r>
        <w:rPr>
          <w:w w:val="115"/>
          <w:sz w:val="16"/>
        </w:rPr>
        <w:t>Metro</w:t>
      </w:r>
      <w:r>
        <w:rPr>
          <w:spacing w:val="-21"/>
          <w:w w:val="115"/>
          <w:sz w:val="16"/>
        </w:rPr>
        <w:t xml:space="preserve"> </w:t>
      </w:r>
      <w:r>
        <w:rPr>
          <w:w w:val="115"/>
          <w:sz w:val="16"/>
        </w:rPr>
        <w:t>Toronto</w:t>
      </w:r>
      <w:r>
        <w:rPr>
          <w:spacing w:val="-17"/>
          <w:w w:val="115"/>
          <w:sz w:val="16"/>
        </w:rPr>
        <w:t xml:space="preserve"> </w:t>
      </w:r>
      <w:r>
        <w:rPr>
          <w:w w:val="115"/>
          <w:sz w:val="16"/>
        </w:rPr>
        <w:t>News,</w:t>
      </w:r>
      <w:r>
        <w:rPr>
          <w:spacing w:val="-19"/>
          <w:w w:val="115"/>
          <w:sz w:val="16"/>
        </w:rPr>
        <w:t xml:space="preserve"> </w:t>
      </w:r>
      <w:r>
        <w:rPr>
          <w:w w:val="115"/>
          <w:sz w:val="16"/>
        </w:rPr>
        <w:t>May</w:t>
      </w:r>
      <w:r>
        <w:rPr>
          <w:spacing w:val="-16"/>
          <w:w w:val="115"/>
          <w:sz w:val="16"/>
        </w:rPr>
        <w:t xml:space="preserve"> </w:t>
      </w:r>
      <w:r>
        <w:rPr>
          <w:w w:val="115"/>
          <w:sz w:val="16"/>
        </w:rPr>
        <w:t>8,</w:t>
      </w:r>
      <w:r>
        <w:rPr>
          <w:spacing w:val="-26"/>
          <w:w w:val="115"/>
          <w:sz w:val="16"/>
        </w:rPr>
        <w:t xml:space="preserve"> </w:t>
      </w:r>
      <w:r>
        <w:rPr>
          <w:w w:val="115"/>
          <w:sz w:val="16"/>
        </w:rPr>
        <w:t>2017.</w:t>
      </w:r>
      <w:r>
        <w:rPr>
          <w:spacing w:val="-19"/>
          <w:w w:val="115"/>
          <w:sz w:val="16"/>
        </w:rPr>
        <w:t xml:space="preserve"> </w:t>
      </w:r>
      <w:r>
        <w:rPr>
          <w:w w:val="115"/>
          <w:sz w:val="16"/>
        </w:rPr>
        <w:t xml:space="preserve">Accessed February 6, 2018. </w:t>
      </w:r>
      <w:hyperlink r:id="rId89">
        <w:r>
          <w:rPr>
            <w:w w:val="115"/>
            <w:sz w:val="16"/>
          </w:rPr>
          <w:t>http://www.metronews.ca/news/toronto/2017/05/08/five-ways-cities-are-tackling-bus­</w:t>
        </w:r>
      </w:hyperlink>
      <w:r>
        <w:rPr>
          <w:w w:val="115"/>
          <w:sz w:val="16"/>
        </w:rPr>
        <w:t xml:space="preserve"> bunching.html.</w:t>
      </w:r>
    </w:p>
    <w:p w14:paraId="52CFE2E1" w14:textId="77777777" w:rsidR="00B51A31" w:rsidRDefault="00D32D1B">
      <w:pPr>
        <w:spacing w:line="249" w:lineRule="auto"/>
        <w:ind w:left="250" w:right="2578" w:hanging="2"/>
        <w:rPr>
          <w:sz w:val="16"/>
        </w:rPr>
      </w:pPr>
      <w:r>
        <w:rPr>
          <w:rFonts w:ascii="Times New Roman"/>
          <w:w w:val="110"/>
          <w:position w:val="5"/>
          <w:sz w:val="11"/>
        </w:rPr>
        <w:t xml:space="preserve">25 </w:t>
      </w:r>
      <w:r>
        <w:rPr>
          <w:w w:val="110"/>
          <w:sz w:val="16"/>
        </w:rPr>
        <w:t xml:space="preserve">Jaffe, Eric. "How to Keep Buses </w:t>
      </w:r>
      <w:proofErr w:type="gramStart"/>
      <w:r>
        <w:rPr>
          <w:w w:val="110"/>
          <w:sz w:val="16"/>
        </w:rPr>
        <w:t>From</w:t>
      </w:r>
      <w:proofErr w:type="gramEnd"/>
      <w:r>
        <w:rPr>
          <w:w w:val="110"/>
          <w:sz w:val="16"/>
        </w:rPr>
        <w:t xml:space="preserve"> Bunching." Citylab,</w:t>
      </w:r>
      <w:r>
        <w:rPr>
          <w:w w:val="110"/>
          <w:sz w:val="16"/>
        </w:rPr>
        <w:t xml:space="preserve"> March 12, 2012. Accessed February 6, 2018. </w:t>
      </w:r>
      <w:hyperlink r:id="rId90">
        <w:r>
          <w:rPr>
            <w:color w:val="3F3F3F"/>
            <w:w w:val="110"/>
            <w:sz w:val="16"/>
          </w:rPr>
          <w:t>https://www.citylab.com/transportation/2012/03/how-keep-buses-bunching/1457/.</w:t>
        </w:r>
      </w:hyperlink>
    </w:p>
    <w:p w14:paraId="0C3FB519" w14:textId="77777777" w:rsidR="00B51A31" w:rsidRDefault="00B51A31">
      <w:pPr>
        <w:pStyle w:val="BodyText"/>
        <w:spacing w:before="7"/>
        <w:rPr>
          <w:sz w:val="16"/>
        </w:rPr>
      </w:pPr>
    </w:p>
    <w:p w14:paraId="03132E04" w14:textId="77777777" w:rsidR="00B51A31" w:rsidRDefault="00D32D1B">
      <w:pPr>
        <w:spacing w:before="1" w:line="249" w:lineRule="auto"/>
        <w:ind w:left="250" w:right="1569" w:hanging="2"/>
        <w:rPr>
          <w:sz w:val="16"/>
        </w:rPr>
      </w:pPr>
      <w:r>
        <w:rPr>
          <w:rFonts w:ascii="Times New Roman" w:hAnsi="Times New Roman"/>
          <w:w w:val="115"/>
          <w:position w:val="5"/>
          <w:sz w:val="11"/>
        </w:rPr>
        <w:t>26</w:t>
      </w:r>
      <w:r>
        <w:rPr>
          <w:rFonts w:ascii="Times New Roman" w:hAnsi="Times New Roman"/>
          <w:spacing w:val="-11"/>
          <w:w w:val="115"/>
          <w:position w:val="5"/>
          <w:sz w:val="11"/>
        </w:rPr>
        <w:t xml:space="preserve"> </w:t>
      </w:r>
      <w:r>
        <w:rPr>
          <w:w w:val="115"/>
          <w:sz w:val="16"/>
        </w:rPr>
        <w:t>Hamilton.</w:t>
      </w:r>
      <w:r>
        <w:rPr>
          <w:spacing w:val="-24"/>
          <w:w w:val="115"/>
          <w:sz w:val="16"/>
        </w:rPr>
        <w:t xml:space="preserve"> </w:t>
      </w:r>
      <w:r>
        <w:rPr>
          <w:w w:val="115"/>
          <w:sz w:val="16"/>
        </w:rPr>
        <w:t>Public</w:t>
      </w:r>
      <w:r>
        <w:rPr>
          <w:spacing w:val="-22"/>
          <w:w w:val="115"/>
          <w:sz w:val="16"/>
        </w:rPr>
        <w:t xml:space="preserve"> </w:t>
      </w:r>
      <w:r>
        <w:rPr>
          <w:w w:val="115"/>
          <w:sz w:val="16"/>
        </w:rPr>
        <w:t>Works</w:t>
      </w:r>
      <w:r>
        <w:rPr>
          <w:spacing w:val="-24"/>
          <w:w w:val="115"/>
          <w:sz w:val="16"/>
        </w:rPr>
        <w:t xml:space="preserve"> </w:t>
      </w:r>
      <w:r>
        <w:rPr>
          <w:w w:val="115"/>
          <w:sz w:val="16"/>
        </w:rPr>
        <w:t>Department.</w:t>
      </w:r>
      <w:r>
        <w:rPr>
          <w:spacing w:val="-24"/>
          <w:w w:val="115"/>
          <w:sz w:val="16"/>
        </w:rPr>
        <w:t xml:space="preserve"> </w:t>
      </w:r>
      <w:r>
        <w:rPr>
          <w:w w:val="115"/>
          <w:sz w:val="16"/>
        </w:rPr>
        <w:t>Transit</w:t>
      </w:r>
      <w:r>
        <w:rPr>
          <w:spacing w:val="-20"/>
          <w:w w:val="115"/>
          <w:sz w:val="16"/>
        </w:rPr>
        <w:t xml:space="preserve"> </w:t>
      </w:r>
      <w:r>
        <w:rPr>
          <w:w w:val="115"/>
          <w:sz w:val="16"/>
        </w:rPr>
        <w:t>Division.</w:t>
      </w:r>
      <w:r>
        <w:rPr>
          <w:spacing w:val="-25"/>
          <w:w w:val="115"/>
          <w:sz w:val="16"/>
        </w:rPr>
        <w:t xml:space="preserve"> </w:t>
      </w:r>
      <w:r>
        <w:rPr>
          <w:i/>
          <w:w w:val="115"/>
          <w:sz w:val="16"/>
        </w:rPr>
        <w:t>Ten</w:t>
      </w:r>
      <w:r>
        <w:rPr>
          <w:i/>
          <w:spacing w:val="-26"/>
          <w:w w:val="115"/>
          <w:sz w:val="16"/>
        </w:rPr>
        <w:t xml:space="preserve"> </w:t>
      </w:r>
      <w:r>
        <w:rPr>
          <w:i/>
          <w:w w:val="115"/>
          <w:sz w:val="16"/>
        </w:rPr>
        <w:t>Year</w:t>
      </w:r>
      <w:r>
        <w:rPr>
          <w:i/>
          <w:spacing w:val="-23"/>
          <w:w w:val="115"/>
          <w:sz w:val="16"/>
        </w:rPr>
        <w:t xml:space="preserve"> </w:t>
      </w:r>
      <w:r>
        <w:rPr>
          <w:i/>
          <w:w w:val="115"/>
          <w:sz w:val="16"/>
        </w:rPr>
        <w:t>(2015</w:t>
      </w:r>
      <w:r>
        <w:rPr>
          <w:i/>
          <w:spacing w:val="-20"/>
          <w:w w:val="115"/>
          <w:sz w:val="16"/>
        </w:rPr>
        <w:t xml:space="preserve"> </w:t>
      </w:r>
      <w:r>
        <w:rPr>
          <w:i/>
          <w:w w:val="115"/>
          <w:sz w:val="16"/>
        </w:rPr>
        <w:t>to</w:t>
      </w:r>
      <w:r>
        <w:rPr>
          <w:i/>
          <w:spacing w:val="-22"/>
          <w:w w:val="115"/>
          <w:sz w:val="16"/>
        </w:rPr>
        <w:t xml:space="preserve"> </w:t>
      </w:r>
      <w:r>
        <w:rPr>
          <w:i/>
          <w:w w:val="115"/>
          <w:sz w:val="16"/>
        </w:rPr>
        <w:t>2024)</w:t>
      </w:r>
      <w:r>
        <w:rPr>
          <w:i/>
          <w:spacing w:val="-27"/>
          <w:w w:val="115"/>
          <w:sz w:val="16"/>
        </w:rPr>
        <w:t xml:space="preserve"> </w:t>
      </w:r>
      <w:r>
        <w:rPr>
          <w:i/>
          <w:w w:val="115"/>
          <w:sz w:val="16"/>
        </w:rPr>
        <w:t>Local</w:t>
      </w:r>
      <w:r>
        <w:rPr>
          <w:i/>
          <w:spacing w:val="-24"/>
          <w:w w:val="115"/>
          <w:sz w:val="16"/>
        </w:rPr>
        <w:t xml:space="preserve"> </w:t>
      </w:r>
      <w:r>
        <w:rPr>
          <w:i/>
          <w:w w:val="115"/>
          <w:sz w:val="16"/>
        </w:rPr>
        <w:t>Transit</w:t>
      </w:r>
      <w:r>
        <w:rPr>
          <w:i/>
          <w:spacing w:val="-23"/>
          <w:w w:val="115"/>
          <w:sz w:val="16"/>
        </w:rPr>
        <w:t xml:space="preserve"> </w:t>
      </w:r>
      <w:r>
        <w:rPr>
          <w:i/>
          <w:w w:val="115"/>
          <w:sz w:val="16"/>
        </w:rPr>
        <w:t>Strategy</w:t>
      </w:r>
      <w:r>
        <w:rPr>
          <w:i/>
          <w:spacing w:val="-23"/>
          <w:w w:val="115"/>
          <w:sz w:val="16"/>
        </w:rPr>
        <w:t xml:space="preserve"> </w:t>
      </w:r>
      <w:r>
        <w:rPr>
          <w:i/>
          <w:w w:val="115"/>
          <w:sz w:val="16"/>
        </w:rPr>
        <w:t xml:space="preserve">(PW14015a). </w:t>
      </w:r>
      <w:r>
        <w:rPr>
          <w:w w:val="115"/>
          <w:sz w:val="16"/>
        </w:rPr>
        <w:t xml:space="preserve">[ HamiIton], 2015. </w:t>
      </w:r>
      <w:r>
        <w:rPr>
          <w:color w:val="1154CC"/>
          <w:w w:val="115"/>
          <w:sz w:val="16"/>
          <w:u w:val="thick" w:color="1154CC"/>
        </w:rPr>
        <w:t>https://d3fpllflm7bbt3.cl oudfront.net/sites/default/fiIes/media/browser/2015-07-19/transit­</w:t>
      </w:r>
      <w:r>
        <w:rPr>
          <w:color w:val="1154CC"/>
          <w:w w:val="115"/>
          <w:sz w:val="16"/>
        </w:rPr>
        <w:t xml:space="preserve"> </w:t>
      </w:r>
      <w:r>
        <w:rPr>
          <w:color w:val="1154CC"/>
          <w:w w:val="115"/>
          <w:sz w:val="16"/>
          <w:u w:val="thick" w:color="1154CC"/>
        </w:rPr>
        <w:t>strategy-report-march-6-2015.pdf</w:t>
      </w:r>
    </w:p>
    <w:p w14:paraId="11D91032" w14:textId="77777777" w:rsidR="00B51A31" w:rsidRDefault="00B51A31">
      <w:pPr>
        <w:spacing w:line="249" w:lineRule="auto"/>
        <w:rPr>
          <w:sz w:val="16"/>
        </w:rPr>
        <w:sectPr w:rsidR="00B51A31">
          <w:pgSz w:w="12240" w:h="15840"/>
          <w:pgMar w:top="1380" w:right="0" w:bottom="280" w:left="1200" w:header="720" w:footer="720" w:gutter="0"/>
          <w:cols w:space="720"/>
        </w:sectPr>
      </w:pPr>
    </w:p>
    <w:p w14:paraId="4F4EFF3E" w14:textId="77777777" w:rsidR="00B51A31" w:rsidRDefault="00D32D1B">
      <w:pPr>
        <w:pStyle w:val="BodyText"/>
        <w:spacing w:before="67" w:line="288" w:lineRule="auto"/>
        <w:ind w:left="248" w:right="1825"/>
      </w:pPr>
      <w:r>
        <w:rPr>
          <w:w w:val="110"/>
        </w:rPr>
        <w:lastRenderedPageBreak/>
        <w:t>examining th</w:t>
      </w:r>
      <w:r>
        <w:rPr>
          <w:w w:val="110"/>
        </w:rPr>
        <w:t>e schedule, there are the Delaware busses that go across main, but these are still not sufficient for student use. The first reason being that they too are low in frequency so wait times for students are still longer than they should be.</w:t>
      </w:r>
    </w:p>
    <w:p w14:paraId="24A2DD65" w14:textId="77777777" w:rsidR="00B51A31" w:rsidRDefault="00D32D1B">
      <w:pPr>
        <w:pStyle w:val="BodyText"/>
        <w:spacing w:line="290" w:lineRule="auto"/>
        <w:ind w:left="251" w:right="1548" w:firstLine="5"/>
      </w:pPr>
      <w:r>
        <w:rPr>
          <w:w w:val="115"/>
        </w:rPr>
        <w:t>Additionally,</w:t>
      </w:r>
      <w:r>
        <w:rPr>
          <w:spacing w:val="-2"/>
          <w:w w:val="115"/>
        </w:rPr>
        <w:t xml:space="preserve"> </w:t>
      </w:r>
      <w:r>
        <w:rPr>
          <w:w w:val="115"/>
        </w:rPr>
        <w:t>for</w:t>
      </w:r>
      <w:r>
        <w:rPr>
          <w:spacing w:val="-10"/>
          <w:w w:val="115"/>
        </w:rPr>
        <w:t xml:space="preserve"> </w:t>
      </w:r>
      <w:r>
        <w:rPr>
          <w:w w:val="115"/>
        </w:rPr>
        <w:t>students</w:t>
      </w:r>
      <w:r>
        <w:rPr>
          <w:spacing w:val="-3"/>
          <w:w w:val="115"/>
        </w:rPr>
        <w:t xml:space="preserve"> </w:t>
      </w:r>
      <w:r>
        <w:rPr>
          <w:w w:val="115"/>
        </w:rPr>
        <w:t>with</w:t>
      </w:r>
      <w:r>
        <w:rPr>
          <w:spacing w:val="-16"/>
          <w:w w:val="115"/>
        </w:rPr>
        <w:t xml:space="preserve"> </w:t>
      </w:r>
      <w:r>
        <w:rPr>
          <w:w w:val="115"/>
        </w:rPr>
        <w:t>physical</w:t>
      </w:r>
      <w:r>
        <w:rPr>
          <w:spacing w:val="-11"/>
          <w:w w:val="115"/>
        </w:rPr>
        <w:t xml:space="preserve"> </w:t>
      </w:r>
      <w:r>
        <w:rPr>
          <w:w w:val="115"/>
        </w:rPr>
        <w:t>barriers,</w:t>
      </w:r>
      <w:r>
        <w:rPr>
          <w:spacing w:val="-5"/>
          <w:w w:val="115"/>
        </w:rPr>
        <w:t xml:space="preserve"> </w:t>
      </w:r>
      <w:r>
        <w:rPr>
          <w:w w:val="115"/>
        </w:rPr>
        <w:t>walking</w:t>
      </w:r>
      <w:r>
        <w:rPr>
          <w:spacing w:val="-11"/>
          <w:w w:val="115"/>
        </w:rPr>
        <w:t xml:space="preserve"> </w:t>
      </w:r>
      <w:r>
        <w:rPr>
          <w:w w:val="115"/>
        </w:rPr>
        <w:t>to</w:t>
      </w:r>
      <w:r>
        <w:rPr>
          <w:spacing w:val="1"/>
          <w:w w:val="115"/>
        </w:rPr>
        <w:t xml:space="preserve"> </w:t>
      </w:r>
      <w:r>
        <w:rPr>
          <w:w w:val="115"/>
        </w:rPr>
        <w:t>main</w:t>
      </w:r>
      <w:r>
        <w:rPr>
          <w:spacing w:val="-17"/>
          <w:w w:val="115"/>
        </w:rPr>
        <w:t xml:space="preserve"> </w:t>
      </w:r>
      <w:r>
        <w:rPr>
          <w:w w:val="115"/>
        </w:rPr>
        <w:t>to</w:t>
      </w:r>
      <w:r>
        <w:rPr>
          <w:spacing w:val="-4"/>
          <w:w w:val="115"/>
        </w:rPr>
        <w:t xml:space="preserve"> </w:t>
      </w:r>
      <w:r>
        <w:rPr>
          <w:w w:val="115"/>
        </w:rPr>
        <w:t>catch</w:t>
      </w:r>
      <w:r>
        <w:rPr>
          <w:spacing w:val="-17"/>
          <w:w w:val="115"/>
        </w:rPr>
        <w:t xml:space="preserve"> </w:t>
      </w:r>
      <w:r>
        <w:rPr>
          <w:w w:val="115"/>
        </w:rPr>
        <w:t>a</w:t>
      </w:r>
      <w:r>
        <w:rPr>
          <w:spacing w:val="-15"/>
          <w:w w:val="115"/>
        </w:rPr>
        <w:t xml:space="preserve"> </w:t>
      </w:r>
      <w:r>
        <w:rPr>
          <w:w w:val="115"/>
        </w:rPr>
        <w:t>bus</w:t>
      </w:r>
      <w:r>
        <w:rPr>
          <w:spacing w:val="-13"/>
          <w:w w:val="115"/>
        </w:rPr>
        <w:t xml:space="preserve"> </w:t>
      </w:r>
      <w:r>
        <w:rPr>
          <w:w w:val="115"/>
        </w:rPr>
        <w:t>isn't realistic.</w:t>
      </w:r>
      <w:r>
        <w:rPr>
          <w:spacing w:val="-26"/>
          <w:w w:val="115"/>
        </w:rPr>
        <w:t xml:space="preserve"> </w:t>
      </w:r>
      <w:r>
        <w:rPr>
          <w:w w:val="115"/>
        </w:rPr>
        <w:t>The</w:t>
      </w:r>
      <w:r>
        <w:rPr>
          <w:spacing w:val="-30"/>
          <w:w w:val="115"/>
        </w:rPr>
        <w:t xml:space="preserve"> </w:t>
      </w:r>
      <w:r>
        <w:rPr>
          <w:w w:val="115"/>
        </w:rPr>
        <w:t>HSR</w:t>
      </w:r>
      <w:r>
        <w:rPr>
          <w:spacing w:val="-18"/>
          <w:w w:val="115"/>
        </w:rPr>
        <w:t xml:space="preserve"> </w:t>
      </w:r>
      <w:r>
        <w:rPr>
          <w:w w:val="115"/>
        </w:rPr>
        <w:t>should</w:t>
      </w:r>
      <w:r>
        <w:rPr>
          <w:spacing w:val="-24"/>
          <w:w w:val="115"/>
        </w:rPr>
        <w:t xml:space="preserve"> </w:t>
      </w:r>
      <w:r>
        <w:rPr>
          <w:w w:val="115"/>
        </w:rPr>
        <w:t>increase</w:t>
      </w:r>
      <w:r>
        <w:rPr>
          <w:spacing w:val="-22"/>
          <w:w w:val="115"/>
        </w:rPr>
        <w:t xml:space="preserve"> </w:t>
      </w:r>
      <w:r>
        <w:rPr>
          <w:w w:val="115"/>
        </w:rPr>
        <w:t>the</w:t>
      </w:r>
      <w:r>
        <w:rPr>
          <w:spacing w:val="-12"/>
          <w:w w:val="115"/>
        </w:rPr>
        <w:t xml:space="preserve"> </w:t>
      </w:r>
      <w:r>
        <w:rPr>
          <w:w w:val="115"/>
        </w:rPr>
        <w:t>frequency</w:t>
      </w:r>
      <w:r>
        <w:rPr>
          <w:spacing w:val="-14"/>
          <w:w w:val="115"/>
        </w:rPr>
        <w:t xml:space="preserve"> </w:t>
      </w:r>
      <w:r>
        <w:rPr>
          <w:w w:val="115"/>
        </w:rPr>
        <w:t>of</w:t>
      </w:r>
      <w:r>
        <w:rPr>
          <w:spacing w:val="-22"/>
          <w:w w:val="115"/>
        </w:rPr>
        <w:t xml:space="preserve"> </w:t>
      </w:r>
      <w:r>
        <w:rPr>
          <w:w w:val="115"/>
        </w:rPr>
        <w:t>busses</w:t>
      </w:r>
      <w:r>
        <w:rPr>
          <w:spacing w:val="-23"/>
          <w:w w:val="115"/>
        </w:rPr>
        <w:t xml:space="preserve"> </w:t>
      </w:r>
      <w:r>
        <w:rPr>
          <w:w w:val="115"/>
        </w:rPr>
        <w:t>cycling</w:t>
      </w:r>
      <w:r>
        <w:rPr>
          <w:spacing w:val="-20"/>
          <w:w w:val="115"/>
        </w:rPr>
        <w:t xml:space="preserve"> </w:t>
      </w:r>
      <w:r>
        <w:rPr>
          <w:w w:val="115"/>
        </w:rPr>
        <w:t>through</w:t>
      </w:r>
      <w:r>
        <w:rPr>
          <w:spacing w:val="-19"/>
          <w:w w:val="115"/>
        </w:rPr>
        <w:t xml:space="preserve"> </w:t>
      </w:r>
      <w:r>
        <w:rPr>
          <w:w w:val="115"/>
        </w:rPr>
        <w:t>Ainslie Wood</w:t>
      </w:r>
      <w:r>
        <w:rPr>
          <w:spacing w:val="-14"/>
          <w:w w:val="115"/>
        </w:rPr>
        <w:t xml:space="preserve"> </w:t>
      </w:r>
      <w:r>
        <w:rPr>
          <w:w w:val="115"/>
        </w:rPr>
        <w:t>and</w:t>
      </w:r>
      <w:r>
        <w:rPr>
          <w:spacing w:val="-22"/>
          <w:w w:val="115"/>
        </w:rPr>
        <w:t xml:space="preserve"> </w:t>
      </w:r>
      <w:r>
        <w:rPr>
          <w:w w:val="115"/>
        </w:rPr>
        <w:t>Westdale</w:t>
      </w:r>
      <w:r>
        <w:rPr>
          <w:spacing w:val="-6"/>
          <w:w w:val="115"/>
        </w:rPr>
        <w:t xml:space="preserve"> </w:t>
      </w:r>
      <w:r>
        <w:rPr>
          <w:w w:val="115"/>
        </w:rPr>
        <w:t>on</w:t>
      </w:r>
      <w:r>
        <w:rPr>
          <w:spacing w:val="-6"/>
          <w:w w:val="115"/>
        </w:rPr>
        <w:t xml:space="preserve"> </w:t>
      </w:r>
      <w:r>
        <w:rPr>
          <w:w w:val="115"/>
        </w:rPr>
        <w:t>weekends</w:t>
      </w:r>
      <w:r>
        <w:rPr>
          <w:spacing w:val="-1"/>
          <w:w w:val="115"/>
        </w:rPr>
        <w:t xml:space="preserve"> </w:t>
      </w:r>
      <w:r>
        <w:rPr>
          <w:w w:val="115"/>
        </w:rPr>
        <w:t>to</w:t>
      </w:r>
      <w:r>
        <w:rPr>
          <w:spacing w:val="2"/>
          <w:w w:val="115"/>
        </w:rPr>
        <w:t xml:space="preserve"> </w:t>
      </w:r>
      <w:r>
        <w:rPr>
          <w:w w:val="115"/>
        </w:rPr>
        <w:t>ensure</w:t>
      </w:r>
      <w:r>
        <w:rPr>
          <w:spacing w:val="-4"/>
          <w:w w:val="115"/>
        </w:rPr>
        <w:t xml:space="preserve"> </w:t>
      </w:r>
      <w:r>
        <w:rPr>
          <w:w w:val="115"/>
        </w:rPr>
        <w:t>student</w:t>
      </w:r>
      <w:r>
        <w:rPr>
          <w:spacing w:val="-8"/>
          <w:w w:val="115"/>
        </w:rPr>
        <w:t xml:space="preserve"> </w:t>
      </w:r>
      <w:r>
        <w:rPr>
          <w:w w:val="115"/>
        </w:rPr>
        <w:t>can</w:t>
      </w:r>
      <w:r>
        <w:rPr>
          <w:spacing w:val="-15"/>
          <w:w w:val="115"/>
        </w:rPr>
        <w:t xml:space="preserve"> </w:t>
      </w:r>
      <w:r>
        <w:rPr>
          <w:w w:val="115"/>
        </w:rPr>
        <w:t>complete</w:t>
      </w:r>
      <w:r>
        <w:rPr>
          <w:spacing w:val="-10"/>
          <w:w w:val="115"/>
        </w:rPr>
        <w:t xml:space="preserve"> </w:t>
      </w:r>
      <w:r>
        <w:rPr>
          <w:w w:val="115"/>
        </w:rPr>
        <w:t>daily</w:t>
      </w:r>
      <w:r>
        <w:rPr>
          <w:spacing w:val="-10"/>
          <w:w w:val="115"/>
        </w:rPr>
        <w:t xml:space="preserve"> </w:t>
      </w:r>
      <w:r>
        <w:rPr>
          <w:w w:val="115"/>
        </w:rPr>
        <w:t>tasks.</w:t>
      </w:r>
    </w:p>
    <w:p w14:paraId="17142670" w14:textId="77777777" w:rsidR="00B51A31" w:rsidRDefault="00B51A31">
      <w:pPr>
        <w:pStyle w:val="BodyText"/>
        <w:rPr>
          <w:sz w:val="20"/>
        </w:rPr>
      </w:pPr>
    </w:p>
    <w:p w14:paraId="7B1359BF" w14:textId="77777777" w:rsidR="00B51A31" w:rsidRDefault="00B51A31">
      <w:pPr>
        <w:pStyle w:val="BodyText"/>
        <w:rPr>
          <w:sz w:val="20"/>
        </w:rPr>
      </w:pPr>
    </w:p>
    <w:p w14:paraId="3066E408" w14:textId="77777777" w:rsidR="00B51A31" w:rsidRDefault="00B51A31">
      <w:pPr>
        <w:pStyle w:val="BodyText"/>
        <w:spacing w:before="1"/>
        <w:rPr>
          <w:sz w:val="20"/>
        </w:rPr>
      </w:pPr>
    </w:p>
    <w:p w14:paraId="7646D341" w14:textId="77777777" w:rsidR="00B51A31" w:rsidRDefault="00D32D1B">
      <w:pPr>
        <w:pStyle w:val="Heading2"/>
        <w:spacing w:before="0"/>
      </w:pPr>
      <w:bookmarkStart w:id="5" w:name="_bookmark5"/>
      <w:bookmarkEnd w:id="5"/>
      <w:r>
        <w:rPr>
          <w:w w:val="95"/>
        </w:rPr>
        <w:t>Bus Shelters</w:t>
      </w:r>
    </w:p>
    <w:p w14:paraId="16236857" w14:textId="77777777" w:rsidR="00B51A31" w:rsidRDefault="00D32D1B">
      <w:pPr>
        <w:spacing w:before="90" w:line="249" w:lineRule="auto"/>
        <w:ind w:left="248" w:right="1825" w:firstLine="2"/>
        <w:rPr>
          <w:sz w:val="20"/>
        </w:rPr>
      </w:pPr>
      <w:r>
        <w:pict w14:anchorId="079739A0">
          <v:group id="_x0000_s1779" alt="" style="position:absolute;left:0;text-align:left;margin-left:65.4pt;margin-top:2.35pt;width:481.75pt;height:436.4pt;z-index:-16948224;mso-position-horizontal-relative:page" coordorigin="1308,47" coordsize="9635,8728">
            <v:line id="_x0000_s1780" alt="" style="position:absolute" from="1327,8774" to="1327,47" strokeweight=".25439mm"/>
            <v:shape id="_x0000_s1781" alt="" style="position:absolute;left:1307;top:46;width:9635;height:8728" coordorigin="1308,47" coordsize="9635,8728" o:spt="100" adj="0,,0" path="m10928,8774r,-8727m1308,61r9634,m1308,8760r9634,e" filled="f" strokeweight=".16956mm">
              <v:stroke joinstyle="round"/>
              <v:formulas/>
              <v:path arrowok="t" o:connecttype="segments"/>
            </v:shape>
            <w10:wrap anchorx="page"/>
          </v:group>
        </w:pict>
      </w:r>
      <w:r>
        <w:rPr>
          <w:w w:val="110"/>
          <w:sz w:val="20"/>
        </w:rPr>
        <w:t>Principle: While waiting for busses, students should have shelters to prevent them from inclement weather conditions.</w:t>
      </w:r>
    </w:p>
    <w:p w14:paraId="676691AB" w14:textId="77777777" w:rsidR="00B51A31" w:rsidRDefault="00B51A31">
      <w:pPr>
        <w:pStyle w:val="BodyText"/>
        <w:spacing w:before="1"/>
        <w:rPr>
          <w:sz w:val="21"/>
        </w:rPr>
      </w:pPr>
    </w:p>
    <w:p w14:paraId="64EF3292" w14:textId="77777777" w:rsidR="00B51A31" w:rsidRDefault="00D32D1B">
      <w:pPr>
        <w:ind w:left="250"/>
        <w:rPr>
          <w:sz w:val="20"/>
        </w:rPr>
      </w:pPr>
      <w:r>
        <w:rPr>
          <w:w w:val="110"/>
          <w:sz w:val="20"/>
        </w:rPr>
        <w:t>Principle: Bus stops should feel safe at any given time.</w:t>
      </w:r>
    </w:p>
    <w:p w14:paraId="477408FE" w14:textId="77777777" w:rsidR="00B51A31" w:rsidRDefault="00B51A31">
      <w:pPr>
        <w:pStyle w:val="BodyText"/>
        <w:spacing w:before="9"/>
        <w:rPr>
          <w:sz w:val="21"/>
        </w:rPr>
      </w:pPr>
    </w:p>
    <w:p w14:paraId="4989DF13" w14:textId="77777777" w:rsidR="00B51A31" w:rsidRDefault="00D32D1B">
      <w:pPr>
        <w:spacing w:before="1" w:line="249" w:lineRule="auto"/>
        <w:ind w:left="248" w:right="1825" w:firstLine="2"/>
        <w:rPr>
          <w:sz w:val="20"/>
        </w:rPr>
      </w:pPr>
      <w:r>
        <w:rPr>
          <w:w w:val="110"/>
          <w:sz w:val="20"/>
        </w:rPr>
        <w:t>Concern: With wait times being unreliable and off-hour designed</w:t>
      </w:r>
      <w:r>
        <w:rPr>
          <w:w w:val="110"/>
          <w:sz w:val="20"/>
        </w:rPr>
        <w:t xml:space="preserve"> to be sparse, students are left standing in inclement weather conditions without adequate shelter for </w:t>
      </w:r>
      <w:proofErr w:type="gramStart"/>
      <w:r>
        <w:rPr>
          <w:w w:val="110"/>
          <w:sz w:val="20"/>
        </w:rPr>
        <w:t>those extended amount of time</w:t>
      </w:r>
      <w:proofErr w:type="gramEnd"/>
      <w:r>
        <w:rPr>
          <w:w w:val="110"/>
          <w:sz w:val="20"/>
        </w:rPr>
        <w:t>.</w:t>
      </w:r>
    </w:p>
    <w:p w14:paraId="493FBDD5" w14:textId="77777777" w:rsidR="00B51A31" w:rsidRDefault="00B51A31">
      <w:pPr>
        <w:pStyle w:val="BodyText"/>
        <w:spacing w:before="2"/>
        <w:rPr>
          <w:sz w:val="21"/>
        </w:rPr>
      </w:pPr>
    </w:p>
    <w:p w14:paraId="2D627DBB" w14:textId="77777777" w:rsidR="00B51A31" w:rsidRDefault="00D32D1B">
      <w:pPr>
        <w:ind w:left="250" w:firstLine="1"/>
        <w:rPr>
          <w:sz w:val="20"/>
        </w:rPr>
      </w:pPr>
      <w:r>
        <w:rPr>
          <w:w w:val="115"/>
          <w:sz w:val="20"/>
        </w:rPr>
        <w:t>Concern: Stops are often not equipped with adequate shelter and poorly designed for safety.</w:t>
      </w:r>
    </w:p>
    <w:p w14:paraId="367E313F" w14:textId="77777777" w:rsidR="00B51A31" w:rsidRDefault="00B51A31">
      <w:pPr>
        <w:pStyle w:val="BodyText"/>
        <w:spacing w:before="9"/>
        <w:rPr>
          <w:sz w:val="21"/>
        </w:rPr>
      </w:pPr>
    </w:p>
    <w:p w14:paraId="22340E36" w14:textId="77777777" w:rsidR="00B51A31" w:rsidRDefault="00D32D1B">
      <w:pPr>
        <w:spacing w:line="249" w:lineRule="auto"/>
        <w:ind w:left="248" w:right="1548" w:firstLine="2"/>
        <w:rPr>
          <w:sz w:val="20"/>
        </w:rPr>
      </w:pPr>
      <w:r>
        <w:rPr>
          <w:w w:val="110"/>
          <w:sz w:val="20"/>
        </w:rPr>
        <w:t>Recommendation: The HSR shou</w:t>
      </w:r>
      <w:r>
        <w:rPr>
          <w:w w:val="110"/>
          <w:sz w:val="20"/>
        </w:rPr>
        <w:t>ld increase the number of shelters on a bus route, aiming to have</w:t>
      </w:r>
    </w:p>
    <w:p w14:paraId="4211FCAB" w14:textId="77777777" w:rsidR="00B51A31" w:rsidRDefault="00D32D1B">
      <w:pPr>
        <w:spacing w:before="2"/>
        <w:ind w:left="249"/>
        <w:rPr>
          <w:sz w:val="20"/>
        </w:rPr>
      </w:pPr>
      <w:r>
        <w:rPr>
          <w:w w:val="110"/>
          <w:sz w:val="20"/>
        </w:rPr>
        <w:t>a shelter at the most popular stops.</w:t>
      </w:r>
    </w:p>
    <w:p w14:paraId="4716F7CC" w14:textId="77777777" w:rsidR="00B51A31" w:rsidRDefault="00B51A31">
      <w:pPr>
        <w:pStyle w:val="BodyText"/>
        <w:spacing w:before="9"/>
        <w:rPr>
          <w:sz w:val="21"/>
        </w:rPr>
      </w:pPr>
    </w:p>
    <w:p w14:paraId="572D387B" w14:textId="77777777" w:rsidR="00B51A31" w:rsidRDefault="00D32D1B">
      <w:pPr>
        <w:spacing w:line="249" w:lineRule="auto"/>
        <w:ind w:left="251" w:right="1548" w:hanging="1"/>
        <w:rPr>
          <w:sz w:val="20"/>
        </w:rPr>
      </w:pPr>
      <w:r>
        <w:rPr>
          <w:w w:val="110"/>
          <w:sz w:val="20"/>
        </w:rPr>
        <w:t>Recommendation: The HSR should install heated bus shelters in high traffic areas, including Main at Emerson, Holmes at Emerson, King at Paisley, Main at Haddon, and alll McMaster Campus bus stops.</w:t>
      </w:r>
    </w:p>
    <w:p w14:paraId="7CDCABAF" w14:textId="77777777" w:rsidR="00B51A31" w:rsidRDefault="00B51A31">
      <w:pPr>
        <w:pStyle w:val="BodyText"/>
        <w:spacing w:before="2"/>
        <w:rPr>
          <w:sz w:val="21"/>
        </w:rPr>
      </w:pPr>
    </w:p>
    <w:p w14:paraId="38B35315" w14:textId="77777777" w:rsidR="00B51A31" w:rsidRDefault="00D32D1B">
      <w:pPr>
        <w:spacing w:line="249" w:lineRule="auto"/>
        <w:ind w:left="248" w:right="1825" w:firstLine="2"/>
        <w:rPr>
          <w:sz w:val="20"/>
        </w:rPr>
      </w:pPr>
      <w:r>
        <w:rPr>
          <w:w w:val="110"/>
          <w:sz w:val="20"/>
        </w:rPr>
        <w:t xml:space="preserve">Recommendation: The HSR should install protected shelters </w:t>
      </w:r>
      <w:r>
        <w:rPr>
          <w:w w:val="110"/>
          <w:sz w:val="20"/>
        </w:rPr>
        <w:t>on bus stops without any protection from inclement weather.</w:t>
      </w:r>
    </w:p>
    <w:p w14:paraId="528725DE" w14:textId="77777777" w:rsidR="00B51A31" w:rsidRDefault="00B51A31">
      <w:pPr>
        <w:pStyle w:val="BodyText"/>
        <w:spacing w:before="1"/>
        <w:rPr>
          <w:sz w:val="21"/>
        </w:rPr>
      </w:pPr>
    </w:p>
    <w:p w14:paraId="25C49C4D" w14:textId="77777777" w:rsidR="00B51A31" w:rsidRDefault="00D32D1B">
      <w:pPr>
        <w:spacing w:line="249" w:lineRule="auto"/>
        <w:ind w:left="249" w:right="1825" w:firstLine="1"/>
        <w:rPr>
          <w:sz w:val="20"/>
        </w:rPr>
      </w:pPr>
      <w:r>
        <w:rPr>
          <w:w w:val="110"/>
          <w:sz w:val="20"/>
        </w:rPr>
        <w:t>Recommendation: Metrolinx should install heated bus shelters on the campus GO bus stop and on Main St. West at Haddon Ave South.</w:t>
      </w:r>
    </w:p>
    <w:p w14:paraId="02AD09F9" w14:textId="77777777" w:rsidR="00B51A31" w:rsidRDefault="00B51A31">
      <w:pPr>
        <w:pStyle w:val="BodyText"/>
        <w:spacing w:before="1"/>
        <w:rPr>
          <w:sz w:val="21"/>
        </w:rPr>
      </w:pPr>
    </w:p>
    <w:p w14:paraId="43643A52" w14:textId="77777777" w:rsidR="00B51A31" w:rsidRDefault="00D32D1B">
      <w:pPr>
        <w:spacing w:line="249" w:lineRule="auto"/>
        <w:ind w:left="249" w:right="1548" w:firstLine="1"/>
        <w:rPr>
          <w:sz w:val="20"/>
        </w:rPr>
      </w:pPr>
      <w:r>
        <w:rPr>
          <w:w w:val="110"/>
          <w:sz w:val="20"/>
        </w:rPr>
        <w:t>Recommendation: MacNab Terminal should remain open until all buss</w:t>
      </w:r>
      <w:r>
        <w:rPr>
          <w:w w:val="110"/>
          <w:sz w:val="20"/>
        </w:rPr>
        <w:t>es stop running, for the entirety of the year.</w:t>
      </w:r>
    </w:p>
    <w:p w14:paraId="771E43B7" w14:textId="77777777" w:rsidR="00B51A31" w:rsidRDefault="00B51A31">
      <w:pPr>
        <w:pStyle w:val="BodyText"/>
        <w:spacing w:before="1"/>
        <w:rPr>
          <w:sz w:val="21"/>
        </w:rPr>
      </w:pPr>
    </w:p>
    <w:p w14:paraId="5F18B1D9" w14:textId="77777777" w:rsidR="00B51A31" w:rsidRDefault="00D32D1B">
      <w:pPr>
        <w:spacing w:line="249" w:lineRule="auto"/>
        <w:ind w:left="248" w:right="1385" w:firstLine="2"/>
        <w:rPr>
          <w:sz w:val="20"/>
        </w:rPr>
      </w:pPr>
      <w:r>
        <w:rPr>
          <w:w w:val="110"/>
          <w:sz w:val="20"/>
        </w:rPr>
        <w:t>Recommendation: The City of Hamilton should invest in lighting at all bus shelters, and particularly Main at Emerson, Holmes at Emerson, King at Paisley, King at MacNab, Main at Haddon, Main St. West at Haddo</w:t>
      </w:r>
      <w:r>
        <w:rPr>
          <w:w w:val="110"/>
          <w:sz w:val="20"/>
        </w:rPr>
        <w:t>n Ave South, Osler at Grant, Osler at University Plaza, and All McMaster Campus bus stops</w:t>
      </w:r>
    </w:p>
    <w:p w14:paraId="516BC11A" w14:textId="77777777" w:rsidR="00B51A31" w:rsidRDefault="00B51A31">
      <w:pPr>
        <w:pStyle w:val="BodyText"/>
        <w:spacing w:before="3"/>
        <w:rPr>
          <w:sz w:val="21"/>
        </w:rPr>
      </w:pPr>
    </w:p>
    <w:p w14:paraId="2DDBD22C" w14:textId="77777777" w:rsidR="00B51A31" w:rsidRDefault="00D32D1B">
      <w:pPr>
        <w:spacing w:before="1" w:line="249" w:lineRule="auto"/>
        <w:ind w:left="251" w:right="1825" w:hanging="1"/>
        <w:rPr>
          <w:sz w:val="20"/>
        </w:rPr>
      </w:pPr>
      <w:r>
        <w:rPr>
          <w:w w:val="110"/>
          <w:sz w:val="20"/>
        </w:rPr>
        <w:t>Recommendation: McMaster University should install an integrated emergency line to Campus Security at on-campus bus</w:t>
      </w:r>
      <w:r>
        <w:rPr>
          <w:spacing w:val="53"/>
          <w:w w:val="110"/>
          <w:sz w:val="20"/>
        </w:rPr>
        <w:t xml:space="preserve"> </w:t>
      </w:r>
      <w:r>
        <w:rPr>
          <w:w w:val="110"/>
          <w:sz w:val="20"/>
        </w:rPr>
        <w:t>stops.</w:t>
      </w:r>
    </w:p>
    <w:p w14:paraId="651A9FA6" w14:textId="77777777" w:rsidR="00B51A31" w:rsidRDefault="00B51A31">
      <w:pPr>
        <w:pStyle w:val="BodyText"/>
      </w:pPr>
    </w:p>
    <w:p w14:paraId="496B8FF3" w14:textId="77777777" w:rsidR="00B51A31" w:rsidRDefault="00B51A31">
      <w:pPr>
        <w:pStyle w:val="BodyText"/>
      </w:pPr>
    </w:p>
    <w:p w14:paraId="3E7E45A7" w14:textId="77777777" w:rsidR="00B51A31" w:rsidRDefault="00B51A31">
      <w:pPr>
        <w:pStyle w:val="BodyText"/>
        <w:spacing w:before="2"/>
        <w:rPr>
          <w:sz w:val="20"/>
        </w:rPr>
      </w:pPr>
    </w:p>
    <w:p w14:paraId="0D42F27C" w14:textId="77777777" w:rsidR="00B51A31" w:rsidRDefault="00D32D1B">
      <w:pPr>
        <w:pStyle w:val="BodyText"/>
        <w:spacing w:line="290" w:lineRule="auto"/>
        <w:ind w:left="251" w:right="1548" w:firstLine="786"/>
      </w:pPr>
      <w:r>
        <w:rPr>
          <w:w w:val="110"/>
        </w:rPr>
        <w:t>Bus shelters in Hamilton are not designed to ensure the safety of transit users both during late hours and during poor weather conditions. Along the 51, 1 and SA line, there are very few full bus shelters that are equipped to withstand</w:t>
      </w:r>
      <w:r>
        <w:rPr>
          <w:spacing w:val="-11"/>
          <w:w w:val="110"/>
        </w:rPr>
        <w:t xml:space="preserve"> </w:t>
      </w:r>
      <w:r>
        <w:rPr>
          <w:w w:val="110"/>
        </w:rPr>
        <w:t>large</w:t>
      </w:r>
    </w:p>
    <w:p w14:paraId="5C5D3837" w14:textId="77777777" w:rsidR="00B51A31" w:rsidRDefault="00B51A31">
      <w:pPr>
        <w:spacing w:line="290" w:lineRule="auto"/>
        <w:sectPr w:rsidR="00B51A31">
          <w:pgSz w:w="12240" w:h="15840"/>
          <w:pgMar w:top="1380" w:right="0" w:bottom="280" w:left="1200" w:header="720" w:footer="720" w:gutter="0"/>
          <w:cols w:space="720"/>
        </w:sectPr>
      </w:pPr>
    </w:p>
    <w:p w14:paraId="7F428685" w14:textId="77777777" w:rsidR="00B51A31" w:rsidRDefault="00D32D1B">
      <w:pPr>
        <w:pStyle w:val="BodyText"/>
        <w:spacing w:before="67" w:line="288" w:lineRule="auto"/>
        <w:ind w:left="247" w:right="1705" w:firstLine="1"/>
      </w:pPr>
      <w:r>
        <w:rPr>
          <w:w w:val="110"/>
        </w:rPr>
        <w:lastRenderedPageBreak/>
        <w:t>amou</w:t>
      </w:r>
      <w:r>
        <w:rPr>
          <w:w w:val="110"/>
        </w:rPr>
        <w:t xml:space="preserve">nts of riders. This is particularly </w:t>
      </w:r>
      <w:proofErr w:type="gramStart"/>
      <w:r>
        <w:rPr>
          <w:w w:val="110"/>
        </w:rPr>
        <w:t>problematic  for</w:t>
      </w:r>
      <w:proofErr w:type="gramEnd"/>
      <w:r>
        <w:rPr>
          <w:w w:val="110"/>
        </w:rPr>
        <w:t xml:space="preserve"> service provided in near­ campus neighbourhoods where McMaster students make up a majority of the HSR users in these areas. Due to insufficient lighting in many neighbourhoods and side roads in Ward 1, b</w:t>
      </w:r>
      <w:r>
        <w:rPr>
          <w:w w:val="110"/>
        </w:rPr>
        <w:t>us shelters are often unlit or insufficiently lit, creating an unsafe environment for McMaster students travelling to and from campus during late</w:t>
      </w:r>
      <w:r>
        <w:rPr>
          <w:spacing w:val="-41"/>
          <w:w w:val="110"/>
        </w:rPr>
        <w:t xml:space="preserve"> </w:t>
      </w:r>
      <w:r>
        <w:rPr>
          <w:w w:val="110"/>
        </w:rPr>
        <w:t>hours.</w:t>
      </w:r>
    </w:p>
    <w:p w14:paraId="362F95C7" w14:textId="77777777" w:rsidR="00B51A31" w:rsidRDefault="00D32D1B">
      <w:pPr>
        <w:pStyle w:val="BodyText"/>
        <w:spacing w:before="202" w:line="288" w:lineRule="auto"/>
        <w:ind w:left="248" w:right="1557" w:firstLine="724"/>
      </w:pPr>
      <w:r>
        <w:rPr>
          <w:w w:val="110"/>
        </w:rPr>
        <w:t>Throughout the year, especially during the winter months, bus shelters do not serve as reliable protection for pedestrians and transit users from inclement weather such as sleet, snow, hail, and heavy rain. Many bus shelters are designed too small to accom</w:t>
      </w:r>
      <w:r>
        <w:rPr>
          <w:w w:val="110"/>
        </w:rPr>
        <w:t>odate the volume of users near campus or bus shelters are designed to be open-faced, leaving riders exposed to the weather. Some bus stops do not have any bus shelter built, despite being along busy routes.</w:t>
      </w:r>
    </w:p>
    <w:p w14:paraId="5A91B7B4" w14:textId="77777777" w:rsidR="00B51A31" w:rsidRDefault="00D32D1B">
      <w:pPr>
        <w:pStyle w:val="BodyText"/>
        <w:spacing w:before="202" w:line="288" w:lineRule="auto"/>
        <w:ind w:left="228" w:right="1590" w:firstLine="810"/>
      </w:pPr>
      <w:r>
        <w:rPr>
          <w:w w:val="110"/>
        </w:rPr>
        <w:t>Bus shelters should be able to provide comfort an</w:t>
      </w:r>
      <w:r>
        <w:rPr>
          <w:w w:val="110"/>
        </w:rPr>
        <w:t xml:space="preserve">d ease for riders waiting for their bus, in all seasons at all times. This past December 28th, 2017 was a record­ breaking day for being one of the coldest temperature days within Ont ario. </w:t>
      </w:r>
      <w:proofErr w:type="gramStart"/>
      <w:r>
        <w:rPr>
          <w:rFonts w:ascii="Times New Roman" w:hAnsi="Times New Roman"/>
          <w:w w:val="110"/>
          <w:vertAlign w:val="superscript"/>
        </w:rPr>
        <w:t>27</w:t>
      </w:r>
      <w:r>
        <w:rPr>
          <w:rFonts w:ascii="Times New Roman" w:hAnsi="Times New Roman"/>
          <w:w w:val="110"/>
        </w:rPr>
        <w:t xml:space="preserve">  </w:t>
      </w:r>
      <w:r>
        <w:rPr>
          <w:w w:val="110"/>
        </w:rPr>
        <w:t>With</w:t>
      </w:r>
      <w:proofErr w:type="gramEnd"/>
      <w:r>
        <w:rPr>
          <w:w w:val="110"/>
        </w:rPr>
        <w:t xml:space="preserve"> that in mind, creating heated shelters that provide  warm</w:t>
      </w:r>
      <w:r>
        <w:rPr>
          <w:w w:val="110"/>
        </w:rPr>
        <w:t>th  on these extreme cold days would go a long way and support ridership. With making peoples' commute to work being warmer and physically more comfortable, they are more likely to use the bus and less likely to loiter in front of businesses. Regina, Saska</w:t>
      </w:r>
      <w:r>
        <w:rPr>
          <w:w w:val="110"/>
        </w:rPr>
        <w:t>tchewan has installed heated shelters in 4 of their bus stops in 2015 with positive reaction from both riders and the businesses outside of the bus st ops.</w:t>
      </w:r>
      <w:r>
        <w:rPr>
          <w:w w:val="110"/>
          <w:vertAlign w:val="superscript"/>
        </w:rPr>
        <w:t>28</w:t>
      </w:r>
      <w:r>
        <w:rPr>
          <w:w w:val="110"/>
        </w:rPr>
        <w:t xml:space="preserve"> With heated bus shelters, Regina's business saw less loitering immediately. Mayor Michael Fougere </w:t>
      </w:r>
      <w:r>
        <w:rPr>
          <w:w w:val="110"/>
        </w:rPr>
        <w:t xml:space="preserve">was quoted saying that this is not only about getting people out of businesses' entrance ways but also making people warm and happy. Regina's success was from adding a simple, push­ button based system where the heat lamp is button </w:t>
      </w:r>
      <w:proofErr w:type="gramStart"/>
      <w:r>
        <w:rPr>
          <w:w w:val="110"/>
        </w:rPr>
        <w:t>activated  taking</w:t>
      </w:r>
      <w:proofErr w:type="gramEnd"/>
      <w:r>
        <w:rPr>
          <w:w w:val="110"/>
        </w:rPr>
        <w:t xml:space="preserve"> approx</w:t>
      </w:r>
      <w:r>
        <w:rPr>
          <w:w w:val="110"/>
        </w:rPr>
        <w:t xml:space="preserve">imately five minutes to heat up and will maintain heat for five minutes. This means that </w:t>
      </w:r>
      <w:proofErr w:type="gramStart"/>
      <w:r>
        <w:rPr>
          <w:w w:val="110"/>
        </w:rPr>
        <w:t>it  would</w:t>
      </w:r>
      <w:proofErr w:type="gramEnd"/>
      <w:r>
        <w:rPr>
          <w:w w:val="110"/>
        </w:rPr>
        <w:t xml:space="preserve"> be not be constantly running and costing electricity since it would only be running when used. Additionally, this means that you can then block during the su</w:t>
      </w:r>
      <w:r>
        <w:rPr>
          <w:w w:val="110"/>
        </w:rPr>
        <w:t xml:space="preserve">mmer to ensure no electricity operational cost. MacNab Transit Terminal is an essential part of keeping riders warm during cold days and late in the evening, since   </w:t>
      </w:r>
      <w:proofErr w:type="gramStart"/>
      <w:r>
        <w:rPr>
          <w:w w:val="110"/>
        </w:rPr>
        <w:t>it  is</w:t>
      </w:r>
      <w:proofErr w:type="gramEnd"/>
      <w:r>
        <w:rPr>
          <w:w w:val="110"/>
        </w:rPr>
        <w:t xml:space="preserve"> connected to  so many routes. Having MacNab terminal open during December 1st throu</w:t>
      </w:r>
      <w:r>
        <w:rPr>
          <w:w w:val="110"/>
        </w:rPr>
        <w:t>gh March 31st is a step in the right direction but needs to be throughout the entire year for the safety, warmth, and information accessible to all</w:t>
      </w:r>
      <w:r>
        <w:rPr>
          <w:spacing w:val="-18"/>
          <w:w w:val="110"/>
        </w:rPr>
        <w:t xml:space="preserve"> </w:t>
      </w:r>
      <w:r>
        <w:rPr>
          <w:w w:val="110"/>
        </w:rPr>
        <w:t>riders.</w:t>
      </w:r>
    </w:p>
    <w:p w14:paraId="23414803" w14:textId="77777777" w:rsidR="00B51A31" w:rsidRDefault="00D32D1B">
      <w:pPr>
        <w:pStyle w:val="BodyText"/>
        <w:spacing w:before="208" w:line="288" w:lineRule="auto"/>
        <w:ind w:left="248" w:right="1385" w:firstLine="726"/>
      </w:pPr>
      <w:r>
        <w:rPr>
          <w:w w:val="115"/>
        </w:rPr>
        <w:t>When bus shelters and stops are placed without accounting for social safety and traffic safety, ride</w:t>
      </w:r>
      <w:r>
        <w:rPr>
          <w:w w:val="115"/>
        </w:rPr>
        <w:t>rs often decide not to get onto the bus. Or if they have to ride the bus, they will make a conscious choice of which bus stop they will get on.</w:t>
      </w:r>
    </w:p>
    <w:p w14:paraId="1A7469D8" w14:textId="77777777" w:rsidR="00B51A31" w:rsidRDefault="00D32D1B">
      <w:pPr>
        <w:pStyle w:val="BodyText"/>
        <w:spacing w:line="251" w:lineRule="exact"/>
        <w:ind w:left="257"/>
      </w:pPr>
      <w:r>
        <w:rPr>
          <w:w w:val="110"/>
        </w:rPr>
        <w:t>According to the National Association of City Transportation Office, when cities and</w:t>
      </w:r>
    </w:p>
    <w:p w14:paraId="7F0D3345" w14:textId="77777777" w:rsidR="00B51A31" w:rsidRDefault="00B51A31">
      <w:pPr>
        <w:pStyle w:val="BodyText"/>
        <w:rPr>
          <w:sz w:val="20"/>
        </w:rPr>
      </w:pPr>
    </w:p>
    <w:p w14:paraId="3874D9EC" w14:textId="77777777" w:rsidR="00B51A31" w:rsidRDefault="00D32D1B">
      <w:pPr>
        <w:pStyle w:val="BodyText"/>
        <w:spacing w:before="2"/>
        <w:rPr>
          <w:sz w:val="12"/>
        </w:rPr>
      </w:pPr>
      <w:r>
        <w:pict w14:anchorId="0951D281">
          <v:shape id="_x0000_s1778" alt="" style="position:absolute;margin-left:72.1pt;margin-top:9.25pt;width:144.25pt;height:.1pt;z-index:-15720448;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75D91650" w14:textId="77777777" w:rsidR="00B51A31" w:rsidRDefault="00D32D1B">
      <w:pPr>
        <w:spacing w:before="75" w:line="249" w:lineRule="auto"/>
        <w:ind w:left="249" w:right="1548"/>
        <w:rPr>
          <w:sz w:val="16"/>
        </w:rPr>
      </w:pPr>
      <w:r>
        <w:rPr>
          <w:rFonts w:ascii="Times New Roman" w:hAnsi="Times New Roman"/>
          <w:w w:val="110"/>
          <w:position w:val="5"/>
          <w:sz w:val="10"/>
        </w:rPr>
        <w:t>27</w:t>
      </w:r>
      <w:r>
        <w:rPr>
          <w:w w:val="110"/>
          <w:sz w:val="16"/>
        </w:rPr>
        <w:t>Nick Westoll, "Decades</w:t>
      </w:r>
      <w:r>
        <w:rPr>
          <w:w w:val="110"/>
          <w:sz w:val="16"/>
        </w:rPr>
        <w:t>-long temperature records broken across Ontario as frigid temperatures remain," Global News, December 28, 2017, accessed February 19, 2018, https://globalnews.ca/news/3937016/ontario-cold-weather­ records-broken/.</w:t>
      </w:r>
    </w:p>
    <w:p w14:paraId="2439E444" w14:textId="77777777" w:rsidR="00B51A31" w:rsidRDefault="00D32D1B">
      <w:pPr>
        <w:spacing w:before="3" w:line="249" w:lineRule="auto"/>
        <w:ind w:left="250" w:hanging="2"/>
        <w:rPr>
          <w:sz w:val="16"/>
        </w:rPr>
      </w:pPr>
      <w:r>
        <w:rPr>
          <w:w w:val="110"/>
          <w:position w:val="5"/>
          <w:sz w:val="10"/>
        </w:rPr>
        <w:t>28</w:t>
      </w:r>
      <w:r>
        <w:rPr>
          <w:spacing w:val="-4"/>
          <w:w w:val="110"/>
          <w:position w:val="5"/>
          <w:sz w:val="10"/>
        </w:rPr>
        <w:t xml:space="preserve"> </w:t>
      </w:r>
      <w:r>
        <w:rPr>
          <w:w w:val="110"/>
          <w:sz w:val="16"/>
        </w:rPr>
        <w:t>CBC</w:t>
      </w:r>
      <w:r>
        <w:rPr>
          <w:spacing w:val="-14"/>
          <w:w w:val="110"/>
          <w:sz w:val="16"/>
        </w:rPr>
        <w:t xml:space="preserve"> </w:t>
      </w:r>
      <w:r>
        <w:rPr>
          <w:w w:val="110"/>
          <w:sz w:val="16"/>
        </w:rPr>
        <w:t>News,</w:t>
      </w:r>
      <w:r>
        <w:rPr>
          <w:spacing w:val="-12"/>
          <w:w w:val="110"/>
          <w:sz w:val="16"/>
        </w:rPr>
        <w:t xml:space="preserve"> </w:t>
      </w:r>
      <w:r>
        <w:rPr>
          <w:w w:val="110"/>
          <w:sz w:val="16"/>
        </w:rPr>
        <w:t>"Regina</w:t>
      </w:r>
      <w:r>
        <w:rPr>
          <w:spacing w:val="-6"/>
          <w:w w:val="110"/>
          <w:sz w:val="16"/>
        </w:rPr>
        <w:t xml:space="preserve"> </w:t>
      </w:r>
      <w:r>
        <w:rPr>
          <w:w w:val="110"/>
          <w:sz w:val="16"/>
        </w:rPr>
        <w:t>building</w:t>
      </w:r>
      <w:r>
        <w:rPr>
          <w:spacing w:val="-9"/>
          <w:w w:val="110"/>
          <w:sz w:val="16"/>
        </w:rPr>
        <w:t xml:space="preserve"> </w:t>
      </w:r>
      <w:r>
        <w:rPr>
          <w:w w:val="110"/>
          <w:sz w:val="16"/>
        </w:rPr>
        <w:t>heated</w:t>
      </w:r>
      <w:r>
        <w:rPr>
          <w:spacing w:val="-9"/>
          <w:w w:val="110"/>
          <w:sz w:val="16"/>
        </w:rPr>
        <w:t xml:space="preserve"> </w:t>
      </w:r>
      <w:r>
        <w:rPr>
          <w:w w:val="110"/>
          <w:sz w:val="16"/>
        </w:rPr>
        <w:t>bus</w:t>
      </w:r>
      <w:r>
        <w:rPr>
          <w:spacing w:val="-10"/>
          <w:w w:val="110"/>
          <w:sz w:val="16"/>
        </w:rPr>
        <w:t xml:space="preserve"> </w:t>
      </w:r>
      <w:r>
        <w:rPr>
          <w:w w:val="110"/>
          <w:sz w:val="16"/>
        </w:rPr>
        <w:t>s</w:t>
      </w:r>
      <w:r>
        <w:rPr>
          <w:w w:val="110"/>
          <w:sz w:val="16"/>
        </w:rPr>
        <w:t>helters,"</w:t>
      </w:r>
      <w:r>
        <w:rPr>
          <w:spacing w:val="-7"/>
          <w:w w:val="110"/>
          <w:sz w:val="16"/>
        </w:rPr>
        <w:t xml:space="preserve"> </w:t>
      </w:r>
      <w:r>
        <w:rPr>
          <w:w w:val="110"/>
          <w:sz w:val="16"/>
        </w:rPr>
        <w:t>CBCnews,</w:t>
      </w:r>
      <w:r>
        <w:rPr>
          <w:spacing w:val="-10"/>
          <w:w w:val="110"/>
          <w:sz w:val="16"/>
        </w:rPr>
        <w:t xml:space="preserve"> </w:t>
      </w:r>
      <w:r>
        <w:rPr>
          <w:w w:val="110"/>
          <w:sz w:val="16"/>
        </w:rPr>
        <w:t>January</w:t>
      </w:r>
      <w:r>
        <w:rPr>
          <w:spacing w:val="-7"/>
          <w:w w:val="110"/>
          <w:sz w:val="16"/>
        </w:rPr>
        <w:t xml:space="preserve"> </w:t>
      </w:r>
      <w:r>
        <w:rPr>
          <w:w w:val="110"/>
          <w:sz w:val="16"/>
        </w:rPr>
        <w:t>23,</w:t>
      </w:r>
      <w:r>
        <w:rPr>
          <w:spacing w:val="-16"/>
          <w:w w:val="110"/>
          <w:sz w:val="16"/>
        </w:rPr>
        <w:t xml:space="preserve"> </w:t>
      </w:r>
      <w:r>
        <w:rPr>
          <w:w w:val="110"/>
          <w:sz w:val="16"/>
        </w:rPr>
        <w:t>2015,</w:t>
      </w:r>
      <w:r>
        <w:rPr>
          <w:spacing w:val="-20"/>
          <w:w w:val="110"/>
          <w:sz w:val="16"/>
        </w:rPr>
        <w:t xml:space="preserve"> </w:t>
      </w:r>
      <w:r>
        <w:rPr>
          <w:w w:val="110"/>
          <w:sz w:val="16"/>
        </w:rPr>
        <w:t>,</w:t>
      </w:r>
      <w:r>
        <w:rPr>
          <w:spacing w:val="-14"/>
          <w:w w:val="110"/>
          <w:sz w:val="16"/>
        </w:rPr>
        <w:t xml:space="preserve"> </w:t>
      </w:r>
      <w:r>
        <w:rPr>
          <w:w w:val="110"/>
          <w:sz w:val="16"/>
        </w:rPr>
        <w:t>accessed</w:t>
      </w:r>
      <w:r>
        <w:rPr>
          <w:spacing w:val="-6"/>
          <w:w w:val="110"/>
          <w:sz w:val="16"/>
        </w:rPr>
        <w:t xml:space="preserve"> </w:t>
      </w:r>
      <w:r>
        <w:rPr>
          <w:w w:val="110"/>
          <w:sz w:val="16"/>
        </w:rPr>
        <w:t>February</w:t>
      </w:r>
      <w:r>
        <w:rPr>
          <w:spacing w:val="-13"/>
          <w:w w:val="110"/>
          <w:sz w:val="16"/>
        </w:rPr>
        <w:t xml:space="preserve"> </w:t>
      </w:r>
      <w:r>
        <w:rPr>
          <w:w w:val="110"/>
          <w:sz w:val="16"/>
        </w:rPr>
        <w:t>19,</w:t>
      </w:r>
      <w:r>
        <w:rPr>
          <w:spacing w:val="-15"/>
          <w:w w:val="110"/>
          <w:sz w:val="16"/>
        </w:rPr>
        <w:t xml:space="preserve"> </w:t>
      </w:r>
      <w:r>
        <w:rPr>
          <w:w w:val="110"/>
          <w:sz w:val="16"/>
        </w:rPr>
        <w:t xml:space="preserve">2018, </w:t>
      </w:r>
      <w:hyperlink r:id="rId91">
        <w:r>
          <w:rPr>
            <w:w w:val="110"/>
            <w:sz w:val="16"/>
          </w:rPr>
          <w:t xml:space="preserve">http://www.cbc.ca/news/canada/saskatchewa </w:t>
        </w:r>
      </w:hyperlink>
      <w:r>
        <w:rPr>
          <w:w w:val="110"/>
          <w:sz w:val="16"/>
        </w:rPr>
        <w:t>n/regina-buiIdi</w:t>
      </w:r>
      <w:r>
        <w:rPr>
          <w:spacing w:val="-32"/>
          <w:w w:val="110"/>
          <w:sz w:val="16"/>
        </w:rPr>
        <w:t xml:space="preserve"> </w:t>
      </w:r>
      <w:r>
        <w:rPr>
          <w:w w:val="110"/>
          <w:sz w:val="16"/>
        </w:rPr>
        <w:t>ng-heated-bus-shelters-1.2929558.</w:t>
      </w:r>
    </w:p>
    <w:p w14:paraId="5BF6B914" w14:textId="77777777" w:rsidR="00B51A31" w:rsidRDefault="00B51A31">
      <w:pPr>
        <w:spacing w:line="249" w:lineRule="auto"/>
        <w:rPr>
          <w:sz w:val="16"/>
        </w:rPr>
        <w:sectPr w:rsidR="00B51A31">
          <w:pgSz w:w="12240" w:h="15840"/>
          <w:pgMar w:top="1380" w:right="0" w:bottom="280" w:left="1200" w:header="720" w:footer="720" w:gutter="0"/>
          <w:cols w:space="720"/>
        </w:sectPr>
      </w:pPr>
    </w:p>
    <w:p w14:paraId="23270CD5" w14:textId="77777777" w:rsidR="00B51A31" w:rsidRDefault="00D32D1B">
      <w:pPr>
        <w:pStyle w:val="BodyText"/>
        <w:ind w:left="240"/>
        <w:rPr>
          <w:sz w:val="20"/>
        </w:rPr>
      </w:pPr>
      <w:r>
        <w:rPr>
          <w:sz w:val="20"/>
        </w:rPr>
      </w:r>
      <w:r>
        <w:rPr>
          <w:sz w:val="20"/>
        </w:rPr>
        <w:pict w14:anchorId="1C51BB02">
          <v:group id="_x0000_s1766" alt="" style="width:469pt;height:43.6pt;mso-position-horizontal-relative:char;mso-position-vertical-relative:line" coordsize="9380,872">
            <v:shape id="_x0000_s1767" type="#_x0000_t75" alt="" style="position:absolute;width:7958;height:264">
              <v:imagedata r:id="rId92" o:title=""/>
            </v:shape>
            <v:shape id="_x0000_s1768" type="#_x0000_t75" alt="" style="position:absolute;left:7851;width:183;height:264">
              <v:imagedata r:id="rId48" o:title=""/>
            </v:shape>
            <v:shape id="_x0000_s1769" type="#_x0000_t75" alt="" style="position:absolute;left:7942;width:765;height:264">
              <v:imagedata r:id="rId93" o:title=""/>
            </v:shape>
            <v:shape id="_x0000_s1770" type="#_x0000_t75" alt="" style="position:absolute;top:302;width:8086;height:264">
              <v:imagedata r:id="rId94" o:title=""/>
            </v:shape>
            <v:shape id="_x0000_s1771" type="#_x0000_t75" alt="" style="position:absolute;left:7976;top:302;width:700;height:264">
              <v:imagedata r:id="rId95" o:title=""/>
            </v:shape>
            <v:shape id="_x0000_s1772" type="#_x0000_t75" alt="" style="position:absolute;top:607;width:1758;height:264">
              <v:imagedata r:id="rId96" o:title=""/>
            </v:shape>
            <v:shape id="_x0000_s1773" type="#_x0000_t75" alt="" style="position:absolute;left:1653;top:607;width:183;height:264">
              <v:imagedata r:id="rId48" o:title=""/>
            </v:shape>
            <v:shape id="_x0000_s1774" type="#_x0000_t75" alt="" style="position:absolute;left:1744;top:607;width:2460;height:264">
              <v:imagedata r:id="rId97" o:title=""/>
            </v:shape>
            <v:shape id="_x0000_s1775" type="#_x0000_t75" alt="" style="position:absolute;left:4092;top:607;width:178;height:264">
              <v:imagedata r:id="rId98" o:title=""/>
            </v:shape>
            <v:shape id="_x0000_s1776" type="#_x0000_t75" alt="" style="position:absolute;left:4181;top:607;width:5036;height:264">
              <v:imagedata r:id="rId99" o:title=""/>
            </v:shape>
            <v:shape id="_x0000_s1777" type="#_x0000_t75" alt="" style="position:absolute;left:9116;top:604;width:263;height:168">
              <v:imagedata r:id="rId100" o:title=""/>
            </v:shape>
            <w10:anchorlock/>
          </v:group>
        </w:pict>
      </w:r>
    </w:p>
    <w:p w14:paraId="2C2415AE" w14:textId="77777777" w:rsidR="00B51A31" w:rsidRDefault="00D32D1B">
      <w:pPr>
        <w:pStyle w:val="BodyText"/>
        <w:spacing w:before="6"/>
        <w:rPr>
          <w:sz w:val="16"/>
        </w:rPr>
      </w:pPr>
      <w:r>
        <w:pict w14:anchorId="753C2D3B">
          <v:group id="_x0000_s1758" alt="" style="position:absolute;margin-left:1in;margin-top:11.45pt;width:475.8pt;height:89.05pt;z-index:-15719424;mso-wrap-distance-left:0;mso-wrap-distance-right:0;mso-position-horizontal-relative:page" coordorigin="1440,229" coordsize="9516,1781">
            <v:shape id="_x0000_s1759" type="#_x0000_t75" alt="" style="position:absolute;left:2160;top:229;width:8362;height:264">
              <v:imagedata r:id="rId101" o:title=""/>
            </v:shape>
            <v:shape id="_x0000_s1760" type="#_x0000_t75" alt="" style="position:absolute;left:1440;top:531;width:8780;height:264">
              <v:imagedata r:id="rId102" o:title=""/>
            </v:shape>
            <v:shape id="_x0000_s1761" type="#_x0000_t75" alt="" style="position:absolute;left:10115;top:531;width:648;height:264">
              <v:imagedata r:id="rId103" o:title=""/>
            </v:shape>
            <v:shape id="_x0000_s1762" type="#_x0000_t75" alt="" style="position:absolute;left:1440;top:836;width:9516;height:264">
              <v:imagedata r:id="rId104" o:title=""/>
            </v:shape>
            <v:shape id="_x0000_s1763" type="#_x0000_t75" alt="" style="position:absolute;left:1440;top:1138;width:8556;height:264">
              <v:imagedata r:id="rId105" o:title=""/>
            </v:shape>
            <v:shape id="_x0000_s1764" type="#_x0000_t75" alt="" style="position:absolute;left:1440;top:1443;width:9395;height:264">
              <v:imagedata r:id="rId106" o:title=""/>
            </v:shape>
            <v:shape id="_x0000_s1765" type="#_x0000_t75" alt="" style="position:absolute;left:1440;top:1746;width:2912;height:264">
              <v:imagedata r:id="rId107" o:title=""/>
            </v:shape>
            <w10:wrap type="topAndBottom" anchorx="page"/>
          </v:group>
        </w:pict>
      </w:r>
      <w:r>
        <w:pict w14:anchorId="3CC72B57">
          <v:group id="_x0000_s1748" alt="" style="position:absolute;margin-left:1in;margin-top:112.55pt;width:474.05pt;height:104.3pt;z-index:-15718912;mso-wrap-distance-left:0;mso-wrap-distance-right:0;mso-position-horizontal-relative:page" coordorigin="1440,2251" coordsize="9481,2086">
            <v:shape id="_x0000_s1749" type="#_x0000_t75" alt="" style="position:absolute;left:2160;top:2250;width:8557;height:264">
              <v:imagedata r:id="rId108" o:title=""/>
            </v:shape>
            <v:shape id="_x0000_s1750" type="#_x0000_t75" alt="" style="position:absolute;left:1440;top:2555;width:9187;height:264">
              <v:imagedata r:id="rId109" o:title=""/>
            </v:shape>
            <v:shape id="_x0000_s1751" type="#_x0000_t75" alt="" style="position:absolute;left:1440;top:2857;width:6783;height:264">
              <v:imagedata r:id="rId110" o:title=""/>
            </v:shape>
            <v:shape id="_x0000_s1752" type="#_x0000_t75" alt="" style="position:absolute;left:8120;top:2857;width:2301;height:264">
              <v:imagedata r:id="rId111" o:title=""/>
            </v:shape>
            <v:shape id="_x0000_s1753" type="#_x0000_t75" alt="" style="position:absolute;left:1440;top:3162;width:8706;height:264">
              <v:imagedata r:id="rId112" o:title=""/>
            </v:shape>
            <v:shape id="_x0000_s1754" type="#_x0000_t75" alt="" style="position:absolute;left:1440;top:3465;width:9415;height:264">
              <v:imagedata r:id="rId113" o:title=""/>
            </v:shape>
            <v:shape id="_x0000_s1755" type="#_x0000_t75" alt="" style="position:absolute;left:1440;top:3769;width:8047;height:264">
              <v:imagedata r:id="rId114" o:title=""/>
            </v:shape>
            <v:shape id="_x0000_s1756" type="#_x0000_t75" alt="" style="position:absolute;left:9378;top:3769;width:1543;height:264">
              <v:imagedata r:id="rId115" o:title=""/>
            </v:shape>
            <v:shape id="_x0000_s1757" type="#_x0000_t75" alt="" style="position:absolute;left:1440;top:4072;width:3508;height:264">
              <v:imagedata r:id="rId116" o:title=""/>
            </v:shape>
            <w10:wrap type="topAndBottom" anchorx="page"/>
          </v:group>
        </w:pict>
      </w:r>
    </w:p>
    <w:p w14:paraId="7F6086EE" w14:textId="77777777" w:rsidR="00B51A31" w:rsidRDefault="00B51A31">
      <w:pPr>
        <w:pStyle w:val="BodyText"/>
        <w:rPr>
          <w:sz w:val="15"/>
        </w:rPr>
      </w:pPr>
    </w:p>
    <w:p w14:paraId="352546AE" w14:textId="77777777" w:rsidR="00B51A31" w:rsidRDefault="00B51A31">
      <w:pPr>
        <w:pStyle w:val="BodyText"/>
        <w:rPr>
          <w:sz w:val="20"/>
        </w:rPr>
      </w:pPr>
    </w:p>
    <w:p w14:paraId="7215628A" w14:textId="77777777" w:rsidR="00B51A31" w:rsidRDefault="00B51A31">
      <w:pPr>
        <w:pStyle w:val="BodyText"/>
        <w:rPr>
          <w:sz w:val="20"/>
        </w:rPr>
      </w:pPr>
    </w:p>
    <w:p w14:paraId="39724676" w14:textId="77777777" w:rsidR="00B51A31" w:rsidRDefault="00B51A31">
      <w:pPr>
        <w:pStyle w:val="BodyText"/>
        <w:spacing w:before="3"/>
        <w:rPr>
          <w:sz w:val="17"/>
        </w:rPr>
      </w:pPr>
    </w:p>
    <w:p w14:paraId="7006004B" w14:textId="77777777" w:rsidR="00B51A31" w:rsidRDefault="00D32D1B">
      <w:pPr>
        <w:pStyle w:val="Heading2"/>
      </w:pPr>
      <w:r>
        <w:pict w14:anchorId="2445B65B">
          <v:group id="_x0000_s1702" alt="" style="position:absolute;left:0;text-align:left;margin-left:66.1pt;margin-top:18.45pt;width:479.9pt;height:242.8pt;z-index:-15718400;mso-wrap-distance-left:0;mso-wrap-distance-right:0;mso-position-horizontal-relative:page" coordorigin="1322,369" coordsize="9598,4856">
            <v:shape id="_x0000_s1703" type="#_x0000_t75" alt="" style="position:absolute;left:1440;top:394;width:9202;height:240">
              <v:imagedata r:id="rId117" o:title=""/>
            </v:shape>
            <v:shape id="_x0000_s1704" alt="" style="position:absolute;left:1322;top:368;width:9588;height:10" coordorigin="1322,369" coordsize="9588,10" path="m10910,369r-9578,l1322,369r,9l1332,378r9578,l10910,369xe" fillcolor="black" stroked="f">
              <v:path arrowok="t"/>
            </v:shape>
            <v:line id="_x0000_s1705" alt="" style="position:absolute" from="10915,369" to="10915,4956" strokeweight=".48pt"/>
            <v:line id="_x0000_s1706" alt="" style="position:absolute" from="1327,378" to="1327,4956" strokeweight=".48pt"/>
            <v:shape id="_x0000_s1707" type="#_x0000_t75" alt="" style="position:absolute;left:1440;top:634;width:7604;height:240">
              <v:imagedata r:id="rId118" o:title=""/>
            </v:shape>
            <v:shape id="_x0000_s1708" type="#_x0000_t75" alt="" style="position:absolute;left:1440;top:1114;width:356;height:240">
              <v:imagedata r:id="rId119" o:title=""/>
            </v:shape>
            <v:shape id="_x0000_s1709" type="#_x0000_t75" alt="" style="position:absolute;left:1706;top:1114;width:1113;height:240">
              <v:imagedata r:id="rId120" o:title=""/>
            </v:shape>
            <v:shape id="_x0000_s1710" type="#_x0000_t75" alt="" style="position:absolute;left:2734;top:1114;width:716;height:240">
              <v:imagedata r:id="rId121" o:title=""/>
            </v:shape>
            <v:shape id="_x0000_s1711" type="#_x0000_t75" alt="" style="position:absolute;left:3360;top:1114;width:7381;height:240">
              <v:imagedata r:id="rId122" o:title=""/>
            </v:shape>
            <v:shape id="_x0000_s1712" type="#_x0000_t75" alt="" style="position:absolute;left:1440;top:1354;width:3189;height:240">
              <v:imagedata r:id="rId123" o:title=""/>
            </v:shape>
            <v:shape id="_x0000_s1713" type="#_x0000_t75" alt="" style="position:absolute;left:1440;top:1834;width:8838;height:240">
              <v:imagedata r:id="rId124" o:title=""/>
            </v:shape>
            <v:shape id="_x0000_s1714" type="#_x0000_t75" alt="" style="position:absolute;left:10175;top:1834;width:166;height:240">
              <v:imagedata r:id="rId125" o:title=""/>
            </v:shape>
            <v:shape id="_x0000_s1715" type="#_x0000_t75" alt="" style="position:absolute;left:1440;top:2074;width:2327;height:240">
              <v:imagedata r:id="rId126" o:title=""/>
            </v:shape>
            <v:shape id="_x0000_s1716" type="#_x0000_t75" alt="" style="position:absolute;left:3670;top:2074;width:164;height:240">
              <v:imagedata r:id="rId39" o:title=""/>
            </v:shape>
            <v:shape id="_x0000_s1717" type="#_x0000_t75" alt="" style="position:absolute;left:3751;top:2074;width:1653;height:240">
              <v:imagedata r:id="rId127" o:title=""/>
            </v:shape>
            <v:shape id="_x0000_s1718" type="#_x0000_t75" alt="" style="position:absolute;left:1440;top:2554;width:630;height:240">
              <v:imagedata r:id="rId128" o:title=""/>
            </v:shape>
            <v:shape id="_x0000_s1719" type="#_x0000_t75" alt="" style="position:absolute;left:1944;top:2554;width:1482;height:240">
              <v:imagedata r:id="rId129" o:title=""/>
            </v:shape>
            <v:shape id="_x0000_s1720" type="#_x0000_t75" alt="" style="position:absolute;left:3312;top:2554;width:540;height:240">
              <v:imagedata r:id="rId130" o:title=""/>
            </v:shape>
            <v:shape id="_x0000_s1721" type="#_x0000_t75" alt="" style="position:absolute;left:3744;top:2554;width:1315;height:240">
              <v:imagedata r:id="rId131" o:title=""/>
            </v:shape>
            <v:shape id="_x0000_s1722" type="#_x0000_t75" alt="" style="position:absolute;left:4949;top:2554;width:1709;height:240">
              <v:imagedata r:id="rId132" o:title=""/>
            </v:shape>
            <v:shape id="_x0000_s1723" type="#_x0000_t75" alt="" style="position:absolute;left:6543;top:2554;width:4235;height:240">
              <v:imagedata r:id="rId133" o:title=""/>
            </v:shape>
            <v:shape id="_x0000_s1724" type="#_x0000_t75" alt="" style="position:absolute;left:1440;top:2794;width:8359;height:240">
              <v:imagedata r:id="rId134" o:title=""/>
            </v:shape>
            <v:shape id="_x0000_s1725" type="#_x0000_t75" alt="" style="position:absolute;left:1440;top:3275;width:1990;height:240">
              <v:imagedata r:id="rId135" o:title=""/>
            </v:shape>
            <v:shape id="_x0000_s1726" type="#_x0000_t75" alt="" style="position:absolute;left:3312;top:3275;width:540;height:240">
              <v:imagedata r:id="rId130" o:title=""/>
            </v:shape>
            <v:shape id="_x0000_s1727" type="#_x0000_t75" alt="" style="position:absolute;left:3744;top:3275;width:2799;height:240">
              <v:imagedata r:id="rId136" o:title=""/>
            </v:shape>
            <v:shape id="_x0000_s1728" type="#_x0000_t75" alt="" style="position:absolute;left:6435;top:3275;width:164;height:240">
              <v:imagedata r:id="rId39" o:title=""/>
            </v:shape>
            <v:shape id="_x0000_s1729" type="#_x0000_t75" alt="" style="position:absolute;left:6517;top:3275;width:4136;height:240">
              <v:imagedata r:id="rId137" o:title=""/>
            </v:shape>
            <v:shape id="_x0000_s1730" type="#_x0000_t75" alt="" style="position:absolute;left:1440;top:3515;width:3538;height:240">
              <v:imagedata r:id="rId138" o:title=""/>
            </v:shape>
            <v:shape id="_x0000_s1731" type="#_x0000_t75" alt="" style="position:absolute;left:1440;top:3995;width:1990;height:240">
              <v:imagedata r:id="rId135" o:title=""/>
            </v:shape>
            <v:shape id="_x0000_s1732" type="#_x0000_t75" alt="" style="position:absolute;left:3312;top:3995;width:540;height:240">
              <v:imagedata r:id="rId130" o:title=""/>
            </v:shape>
            <v:shape id="_x0000_s1733" type="#_x0000_t75" alt="" style="position:absolute;left:3744;top:3995;width:1312;height:240">
              <v:imagedata r:id="rId139" o:title=""/>
            </v:shape>
            <v:shape id="_x0000_s1734" type="#_x0000_t75" alt="" style="position:absolute;left:4947;top:3995;width:1236;height:240">
              <v:imagedata r:id="rId140" o:title=""/>
            </v:shape>
            <v:shape id="_x0000_s1735" type="#_x0000_t75" alt="" style="position:absolute;left:6070;top:3995;width:506;height:240">
              <v:imagedata r:id="rId141" o:title=""/>
            </v:shape>
            <v:shape id="_x0000_s1736" type="#_x0000_t75" alt="" style="position:absolute;left:6449;top:3995;width:164;height:240">
              <v:imagedata r:id="rId39" o:title=""/>
            </v:shape>
            <v:shape id="_x0000_s1737" type="#_x0000_t75" alt="" style="position:absolute;left:6531;top:3995;width:4119;height:240">
              <v:imagedata r:id="rId142" o:title=""/>
            </v:shape>
            <v:shape id="_x0000_s1738" type="#_x0000_t75" alt="" style="position:absolute;left:1440;top:4235;width:7080;height:240">
              <v:imagedata r:id="rId143" o:title=""/>
            </v:shape>
            <v:shape id="_x0000_s1739" type="#_x0000_t75" alt="" style="position:absolute;left:8418;top:4235;width:964;height:240">
              <v:imagedata r:id="rId144" o:title=""/>
            </v:shape>
            <v:shape id="_x0000_s1740" type="#_x0000_t75" alt="" style="position:absolute;left:1440;top:4715;width:4380;height:240">
              <v:imagedata r:id="rId145" o:title=""/>
            </v:shape>
            <v:shape id="_x0000_s1741" type="#_x0000_t75" alt="" style="position:absolute;left:5710;top:4715;width:164;height:240">
              <v:imagedata r:id="rId39" o:title=""/>
            </v:shape>
            <v:shape id="_x0000_s1742" type="#_x0000_t75" alt="" style="position:absolute;left:5792;top:4715;width:1378;height:240">
              <v:imagedata r:id="rId146" o:title=""/>
            </v:shape>
            <v:shape id="_x0000_s1743" type="#_x0000_t75" alt="" style="position:absolute;left:7071;top:4715;width:3610;height:240">
              <v:imagedata r:id="rId147" o:title=""/>
            </v:shape>
            <v:shape id="_x0000_s1744" type="#_x0000_t75" alt="" style="position:absolute;left:1440;top:4955;width:899;height:240">
              <v:imagedata r:id="rId148" o:title=""/>
            </v:shape>
            <v:shape id="_x0000_s1745" type="#_x0000_t75" alt="" style="position:absolute;left:2249;top:4955;width:531;height:240">
              <v:imagedata r:id="rId149" o:title=""/>
            </v:shape>
            <v:shape id="_x0000_s1746" type="#_x0000_t75" alt="" style="position:absolute;left:2674;top:4955;width:6757;height:240">
              <v:imagedata r:id="rId150" o:title=""/>
            </v:shape>
            <v:shape id="_x0000_s1747" alt="" style="position:absolute;left:1322;top:4955;width:9598;height:269" coordorigin="1322,4956" coordsize="9598,269" o:spt="100" adj="0,,0" path="m1332,4956r-10,l1322,5215r10,l1332,4956xm10920,5215r-10,l1332,5215r-10,l1322,5224r10,l10910,5224r10,l10920,5215xm10920,4956r-10,l10910,5215r10,l10920,4956xe" fillcolor="black" stroked="f">
              <v:stroke joinstyle="round"/>
              <v:formulas/>
              <v:path arrowok="t" o:connecttype="segments"/>
            </v:shape>
            <w10:wrap type="topAndBottom" anchorx="page"/>
          </v:group>
        </w:pict>
      </w:r>
      <w:bookmarkStart w:id="6" w:name="_bookmark6"/>
      <w:bookmarkEnd w:id="6"/>
      <w:r>
        <w:rPr>
          <w:w w:val="95"/>
        </w:rPr>
        <w:t>Communication Regarding Service Disruptions</w:t>
      </w:r>
    </w:p>
    <w:p w14:paraId="31463EE0" w14:textId="77777777" w:rsidR="00B51A31" w:rsidRDefault="00B51A31">
      <w:pPr>
        <w:pStyle w:val="BodyText"/>
        <w:rPr>
          <w:b/>
          <w:sz w:val="20"/>
        </w:rPr>
      </w:pPr>
    </w:p>
    <w:p w14:paraId="6EE6D424" w14:textId="77777777" w:rsidR="00B51A31" w:rsidRDefault="00D32D1B">
      <w:pPr>
        <w:pStyle w:val="BodyText"/>
        <w:spacing w:before="6"/>
        <w:rPr>
          <w:b/>
          <w:sz w:val="14"/>
        </w:rPr>
      </w:pPr>
      <w:r>
        <w:pict w14:anchorId="18FAD8A9">
          <v:group id="_x0000_s1697" alt="" style="position:absolute;margin-left:1in;margin-top:10.35pt;width:468.1pt;height:28.35pt;z-index:-15717888;mso-wrap-distance-left:0;mso-wrap-distance-right:0;mso-position-horizontal-relative:page" coordorigin="1440,207" coordsize="9362,567">
            <v:shape id="_x0000_s1698" type="#_x0000_t75" alt="" style="position:absolute;left:2148;top:206;width:1196;height:264">
              <v:imagedata r:id="rId151" o:title=""/>
            </v:shape>
            <v:shape id="_x0000_s1699" type="#_x0000_t75" alt="" style="position:absolute;left:3235;top:206;width:183;height:264">
              <v:imagedata r:id="rId48" o:title=""/>
            </v:shape>
            <v:shape id="_x0000_s1700" type="#_x0000_t75" alt="" style="position:absolute;left:3326;top:206;width:7475;height:264">
              <v:imagedata r:id="rId152" o:title=""/>
            </v:shape>
            <v:shape id="_x0000_s1701" type="#_x0000_t75" alt="" style="position:absolute;left:1440;top:509;width:8885;height:264">
              <v:imagedata r:id="rId153" o:title=""/>
            </v:shape>
            <w10:wrap type="topAndBottom" anchorx="page"/>
          </v:group>
        </w:pict>
      </w:r>
      <w:r>
        <w:pict w14:anchorId="136221C8">
          <v:rect id="_x0000_s1696" alt="" style="position:absolute;margin-left:1in;margin-top:54.05pt;width:2in;height:.6pt;z-index:-15717376;mso-wrap-edited:f;mso-width-percent:0;mso-height-percent:0;mso-wrap-distance-left:0;mso-wrap-distance-right:0;mso-position-horizontal-relative:page;mso-width-percent:0;mso-height-percent:0" fillcolor="black" stroked="f">
            <w10:wrap type="topAndBottom" anchorx="page"/>
          </v:rect>
        </w:pict>
      </w:r>
    </w:p>
    <w:p w14:paraId="28654ED5" w14:textId="77777777" w:rsidR="00B51A31" w:rsidRDefault="00B51A31">
      <w:pPr>
        <w:pStyle w:val="BodyText"/>
        <w:spacing w:before="9"/>
        <w:rPr>
          <w:b/>
          <w:sz w:val="20"/>
        </w:rPr>
      </w:pPr>
    </w:p>
    <w:p w14:paraId="518E0EA1" w14:textId="77777777" w:rsidR="00B51A31" w:rsidRDefault="00B51A31">
      <w:pPr>
        <w:pStyle w:val="BodyText"/>
        <w:spacing w:before="9"/>
        <w:rPr>
          <w:b/>
          <w:sz w:val="5"/>
        </w:rPr>
      </w:pPr>
    </w:p>
    <w:p w14:paraId="51D41ABE" w14:textId="77777777" w:rsidR="00B51A31" w:rsidRDefault="00D32D1B">
      <w:pPr>
        <w:pStyle w:val="BodyText"/>
        <w:ind w:left="240"/>
        <w:rPr>
          <w:sz w:val="20"/>
        </w:rPr>
      </w:pPr>
      <w:r>
        <w:rPr>
          <w:sz w:val="20"/>
        </w:rPr>
      </w:r>
      <w:r>
        <w:rPr>
          <w:sz w:val="20"/>
        </w:rPr>
        <w:pict w14:anchorId="19DF1F61">
          <v:group id="_x0000_s1679" alt="" style="width:469.75pt;height:19.2pt;mso-position-horizontal-relative:char;mso-position-vertical-relative:line" coordsize="9395,384">
            <v:shape id="_x0000_s1680" type="#_x0000_t75" alt="" style="position:absolute;top:7;width:188;height:120">
              <v:imagedata r:id="rId154" o:title=""/>
            </v:shape>
            <v:shape id="_x0000_s1681" type="#_x0000_t75" alt="" style="position:absolute;left:172;width:9222;height:192">
              <v:imagedata r:id="rId155" o:title=""/>
            </v:shape>
            <v:shape id="_x0000_s1682" type="#_x0000_t75" alt="" style="position:absolute;top:192;width:3194;height:192">
              <v:imagedata r:id="rId156" o:title=""/>
            </v:shape>
            <v:shape id="_x0000_s1683" type="#_x0000_t75" alt="" style="position:absolute;left:3113;top:192;width:354;height:192">
              <v:imagedata r:id="rId157" o:title=""/>
            </v:shape>
            <v:shape id="_x0000_s1684" type="#_x0000_t75" alt="" style="position:absolute;left:3396;top:192;width:130;height:192">
              <v:imagedata r:id="rId69" o:title=""/>
            </v:shape>
            <v:shape id="_x0000_s1685" type="#_x0000_t75" alt="" style="position:absolute;left:3461;top:192;width:544;height:192">
              <v:imagedata r:id="rId158" o:title=""/>
            </v:shape>
            <v:shape id="_x0000_s1686" type="#_x0000_t75" alt="" style="position:absolute;left:3926;top:192;width:130;height:192">
              <v:imagedata r:id="rId69" o:title=""/>
            </v:shape>
            <v:shape id="_x0000_s1687" type="#_x0000_t75" alt="" style="position:absolute;left:3991;top:192;width:614;height:192">
              <v:imagedata r:id="rId159" o:title=""/>
            </v:shape>
            <v:shape id="_x0000_s1688" type="#_x0000_t75" alt="" style="position:absolute;left:4517;top:192;width:130;height:192">
              <v:imagedata r:id="rId69" o:title=""/>
            </v:shape>
            <v:shape id="_x0000_s1689" type="#_x0000_t75" alt="" style="position:absolute;left:4582;top:192;width:1240;height:192">
              <v:imagedata r:id="rId160" o:title=""/>
            </v:shape>
            <v:shape id="_x0000_s1690" type="#_x0000_t75" alt="" style="position:absolute;left:5739;top:192;width:130;height:192">
              <v:imagedata r:id="rId69" o:title=""/>
            </v:shape>
            <v:shape id="_x0000_s1691" type="#_x0000_t75" alt="" style="position:absolute;left:5804;top:192;width:1143;height:192">
              <v:imagedata r:id="rId161" o:title=""/>
            </v:shape>
            <v:shape id="_x0000_s1692" type="#_x0000_t75" alt="" style="position:absolute;left:6864;top:192;width:130;height:192">
              <v:imagedata r:id="rId69" o:title=""/>
            </v:shape>
            <v:shape id="_x0000_s1693" type="#_x0000_t75" alt="" style="position:absolute;left:6929;top:192;width:441;height:192">
              <v:imagedata r:id="rId162" o:title=""/>
            </v:shape>
            <v:shape id="_x0000_s1694" type="#_x0000_t75" alt="" style="position:absolute;left:7282;top:192;width:130;height:192">
              <v:imagedata r:id="rId69" o:title=""/>
            </v:shape>
            <v:shape id="_x0000_s1695" type="#_x0000_t75" alt="" style="position:absolute;left:7347;top:192;width:1008;height:192">
              <v:imagedata r:id="rId163" o:title=""/>
            </v:shape>
            <w10:anchorlock/>
          </v:group>
        </w:pict>
      </w:r>
    </w:p>
    <w:p w14:paraId="5112C636" w14:textId="77777777" w:rsidR="00B51A31" w:rsidRDefault="00B51A31">
      <w:pPr>
        <w:rPr>
          <w:sz w:val="20"/>
        </w:rPr>
        <w:sectPr w:rsidR="00B51A31">
          <w:pgSz w:w="12240" w:h="15840"/>
          <w:pgMar w:top="1440" w:right="0" w:bottom="280" w:left="1200" w:header="720" w:footer="720" w:gutter="0"/>
          <w:cols w:space="720"/>
        </w:sectPr>
      </w:pPr>
    </w:p>
    <w:p w14:paraId="584AE1A1" w14:textId="77777777" w:rsidR="00B51A31" w:rsidRDefault="00D32D1B">
      <w:pPr>
        <w:pStyle w:val="BodyText"/>
        <w:spacing w:before="67" w:line="288" w:lineRule="auto"/>
        <w:ind w:left="247" w:right="1548"/>
      </w:pPr>
      <w:r>
        <w:rPr>
          <w:w w:val="110"/>
        </w:rPr>
        <w:lastRenderedPageBreak/>
        <w:t>communicating cancellations can allow riders to manage their daily travel routine, allowing themselves to still meet their obligations whether that would be through an alternative transportation method. It is cri</w:t>
      </w:r>
      <w:r>
        <w:rPr>
          <w:w w:val="110"/>
        </w:rPr>
        <w:t xml:space="preserve">tical that real-time data is provided to applications such as Google Maps and the Transit app, which students are relying on increasingly. Students have reported that the live bus times these apps communicate often change unpredictably, suggesting </w:t>
      </w:r>
      <w:proofErr w:type="gramStart"/>
      <w:r>
        <w:rPr>
          <w:w w:val="110"/>
        </w:rPr>
        <w:t>the  rea</w:t>
      </w:r>
      <w:r>
        <w:rPr>
          <w:w w:val="110"/>
        </w:rPr>
        <w:t>l</w:t>
      </w:r>
      <w:proofErr w:type="gramEnd"/>
      <w:r>
        <w:rPr>
          <w:w w:val="110"/>
        </w:rPr>
        <w:t xml:space="preserve">-time  data  is not  being communicated routinely. The HSR should ensure that this data is </w:t>
      </w:r>
      <w:proofErr w:type="gramStart"/>
      <w:r>
        <w:rPr>
          <w:w w:val="110"/>
        </w:rPr>
        <w:t>communicated  for</w:t>
      </w:r>
      <w:proofErr w:type="gramEnd"/>
      <w:r>
        <w:rPr>
          <w:w w:val="110"/>
        </w:rPr>
        <w:t xml:space="preserve"> as many routes as</w:t>
      </w:r>
      <w:r>
        <w:rPr>
          <w:spacing w:val="40"/>
          <w:w w:val="110"/>
        </w:rPr>
        <w:t xml:space="preserve"> </w:t>
      </w:r>
      <w:r>
        <w:rPr>
          <w:w w:val="110"/>
        </w:rPr>
        <w:t>possible.</w:t>
      </w:r>
    </w:p>
    <w:p w14:paraId="4BBEB96D" w14:textId="77777777" w:rsidR="00B51A31" w:rsidRDefault="00D32D1B">
      <w:pPr>
        <w:pStyle w:val="BodyText"/>
        <w:spacing w:before="200" w:line="288" w:lineRule="auto"/>
        <w:ind w:left="248" w:right="1705" w:firstLine="709"/>
      </w:pPr>
      <w:r>
        <w:rPr>
          <w:w w:val="110"/>
        </w:rPr>
        <w:t>TTC developed their external reach to riders through integrating cancellations and reroutes to their services on Googl</w:t>
      </w:r>
      <w:r>
        <w:rPr>
          <w:w w:val="110"/>
        </w:rPr>
        <w:t>e Map s.</w:t>
      </w:r>
      <w:r>
        <w:rPr>
          <w:rFonts w:ascii="Times New Roman"/>
          <w:w w:val="110"/>
          <w:vertAlign w:val="superscript"/>
        </w:rPr>
        <w:t>30</w:t>
      </w:r>
      <w:r>
        <w:rPr>
          <w:rFonts w:ascii="Times New Roman"/>
          <w:w w:val="110"/>
        </w:rPr>
        <w:t xml:space="preserve"> </w:t>
      </w:r>
      <w:r>
        <w:rPr>
          <w:w w:val="110"/>
        </w:rPr>
        <w:t xml:space="preserve">They directly attribute it to one </w:t>
      </w:r>
      <w:proofErr w:type="gramStart"/>
      <w:r>
        <w:rPr>
          <w:w w:val="110"/>
        </w:rPr>
        <w:t>of  the</w:t>
      </w:r>
      <w:proofErr w:type="gramEnd"/>
      <w:r>
        <w:rPr>
          <w:w w:val="110"/>
        </w:rPr>
        <w:t xml:space="preserve"> reasons they won the 2017 APTA Transit System of the</w:t>
      </w:r>
      <w:r>
        <w:rPr>
          <w:spacing w:val="35"/>
          <w:w w:val="110"/>
        </w:rPr>
        <w:t xml:space="preserve"> </w:t>
      </w:r>
      <w:r>
        <w:rPr>
          <w:w w:val="110"/>
        </w:rPr>
        <w:t xml:space="preserve">Year. </w:t>
      </w:r>
      <w:r>
        <w:rPr>
          <w:w w:val="110"/>
          <w:vertAlign w:val="superscript"/>
        </w:rPr>
        <w:t>31</w:t>
      </w:r>
    </w:p>
    <w:p w14:paraId="6EDC5F90" w14:textId="77777777" w:rsidR="00B51A31" w:rsidRDefault="00D32D1B">
      <w:pPr>
        <w:pStyle w:val="BodyText"/>
        <w:spacing w:before="203" w:line="288" w:lineRule="auto"/>
        <w:ind w:left="248" w:right="1548" w:firstLine="709"/>
      </w:pPr>
      <w:r>
        <w:rPr>
          <w:w w:val="110"/>
        </w:rPr>
        <w:t xml:space="preserve">Twitter has been a great step in the right direction for the HSR to send quick information, however physical and mixed communication need to </w:t>
      </w:r>
      <w:r>
        <w:rPr>
          <w:w w:val="110"/>
        </w:rPr>
        <w:t>happen for both Twitter users and non-Twitter users. When it comes to communicating and reaching out to students, the MSU can be a partner to help advise and consult the HSR on how to reach out to students, when peak events where HSR can effectively target</w:t>
      </w:r>
      <w:r>
        <w:rPr>
          <w:w w:val="110"/>
        </w:rPr>
        <w:t xml:space="preserve"> and increase their reach to students and being a voice in the conversation on campus.</w:t>
      </w:r>
    </w:p>
    <w:p w14:paraId="174B16C5" w14:textId="77777777" w:rsidR="00B51A31" w:rsidRDefault="00D32D1B">
      <w:pPr>
        <w:pStyle w:val="BodyText"/>
        <w:spacing w:before="202" w:line="288" w:lineRule="auto"/>
        <w:ind w:left="247" w:right="1548" w:firstLine="710"/>
      </w:pPr>
      <w:r>
        <w:rPr>
          <w:w w:val="110"/>
        </w:rPr>
        <w:t>Sponsoring tweets on service usage is a way to provide value and on-time information to users while also growing your tweets reach and increasing the number of followers</w:t>
      </w:r>
      <w:r>
        <w:rPr>
          <w:w w:val="110"/>
        </w:rPr>
        <w:t xml:space="preserve">. Twitter Canada says that sponsor ads can reach specific postal codes which can be used </w:t>
      </w:r>
      <w:proofErr w:type="gramStart"/>
      <w:r>
        <w:rPr>
          <w:w w:val="110"/>
        </w:rPr>
        <w:t>to  reach</w:t>
      </w:r>
      <w:proofErr w:type="gramEnd"/>
      <w:r>
        <w:rPr>
          <w:w w:val="110"/>
        </w:rPr>
        <w:t xml:space="preserve"> twitter users for  when major  buses are delayed, detoured, or cancelled. </w:t>
      </w:r>
      <w:r>
        <w:rPr>
          <w:rFonts w:ascii="Times New Roman"/>
          <w:w w:val="110"/>
          <w:vertAlign w:val="superscript"/>
        </w:rPr>
        <w:t>32</w:t>
      </w:r>
      <w:r>
        <w:rPr>
          <w:rFonts w:ascii="Times New Roman"/>
          <w:w w:val="110"/>
        </w:rPr>
        <w:t xml:space="preserve"> </w:t>
      </w:r>
      <w:r>
        <w:rPr>
          <w:w w:val="110"/>
        </w:rPr>
        <w:t xml:space="preserve">London's (Transport for London) while understanding the impact </w:t>
      </w:r>
      <w:proofErr w:type="gramStart"/>
      <w:r>
        <w:rPr>
          <w:w w:val="110"/>
        </w:rPr>
        <w:t>Twitter  had</w:t>
      </w:r>
      <w:proofErr w:type="gramEnd"/>
      <w:r>
        <w:rPr>
          <w:w w:val="110"/>
        </w:rPr>
        <w:t xml:space="preserve"> on B</w:t>
      </w:r>
      <w:r>
        <w:rPr>
          <w:w w:val="110"/>
        </w:rPr>
        <w:t xml:space="preserve">us Riders, they  found that 83% of  followers checked it  at least once a day with 68% checking more than once a day. </w:t>
      </w:r>
      <w:r>
        <w:rPr>
          <w:rFonts w:ascii="Times New Roman"/>
          <w:w w:val="110"/>
          <w:position w:val="7"/>
          <w:sz w:val="15"/>
        </w:rPr>
        <w:t xml:space="preserve">33 </w:t>
      </w:r>
      <w:r>
        <w:rPr>
          <w:w w:val="110"/>
        </w:rPr>
        <w:t>Followers tended to check when checking Twitter in general (84%), and will significantly more likely to check if there's a problem on t</w:t>
      </w:r>
      <w:r>
        <w:rPr>
          <w:w w:val="110"/>
        </w:rPr>
        <w:t>heir journey (58%), a journey is disturbed (50%), or during a normal ride (28%).</w:t>
      </w:r>
      <w:r>
        <w:rPr>
          <w:rFonts w:ascii="Times New Roman"/>
          <w:w w:val="110"/>
          <w:vertAlign w:val="superscript"/>
        </w:rPr>
        <w:t>34</w:t>
      </w:r>
      <w:r>
        <w:rPr>
          <w:rFonts w:ascii="Times New Roman"/>
          <w:w w:val="110"/>
        </w:rPr>
        <w:t xml:space="preserve"> </w:t>
      </w:r>
      <w:r>
        <w:rPr>
          <w:w w:val="110"/>
        </w:rPr>
        <w:t xml:space="preserve">They found that 55% of Twitter followers find the Bus Twitter feeds to be accurate and reliable </w:t>
      </w:r>
      <w:r>
        <w:rPr>
          <w:b/>
          <w:w w:val="110"/>
        </w:rPr>
        <w:t xml:space="preserve">most </w:t>
      </w:r>
      <w:r>
        <w:rPr>
          <w:w w:val="110"/>
        </w:rPr>
        <w:t>of  the  time with a further 35% of Twitter followers finding the Bus Tw</w:t>
      </w:r>
      <w:r>
        <w:rPr>
          <w:w w:val="110"/>
        </w:rPr>
        <w:t xml:space="preserve">itter feed to be accurate and reliable </w:t>
      </w:r>
      <w:r>
        <w:rPr>
          <w:b/>
          <w:w w:val="110"/>
        </w:rPr>
        <w:t>all</w:t>
      </w:r>
      <w:r>
        <w:rPr>
          <w:b/>
          <w:spacing w:val="18"/>
          <w:w w:val="110"/>
        </w:rPr>
        <w:t xml:space="preserve"> </w:t>
      </w:r>
      <w:r>
        <w:rPr>
          <w:w w:val="110"/>
        </w:rPr>
        <w:t>the</w:t>
      </w:r>
    </w:p>
    <w:p w14:paraId="36B535FE" w14:textId="77777777" w:rsidR="00B51A31" w:rsidRDefault="00D32D1B">
      <w:pPr>
        <w:pStyle w:val="BodyText"/>
        <w:spacing w:line="288" w:lineRule="auto"/>
        <w:ind w:left="248" w:right="1548" w:hanging="1"/>
      </w:pPr>
      <w:r>
        <w:rPr>
          <w:w w:val="110"/>
        </w:rPr>
        <w:t>t ime.</w:t>
      </w:r>
      <w:r>
        <w:rPr>
          <w:rFonts w:ascii="Times New Roman"/>
          <w:w w:val="110"/>
          <w:vertAlign w:val="superscript"/>
        </w:rPr>
        <w:t>35</w:t>
      </w:r>
      <w:r>
        <w:rPr>
          <w:rFonts w:ascii="Times New Roman"/>
          <w:w w:val="110"/>
        </w:rPr>
        <w:t xml:space="preserve"> </w:t>
      </w:r>
      <w:r>
        <w:rPr>
          <w:w w:val="110"/>
        </w:rPr>
        <w:t xml:space="preserve">Being not only responsive, but being an active part of the community of riders who use </w:t>
      </w:r>
      <w:proofErr w:type="gramStart"/>
      <w:r>
        <w:rPr>
          <w:w w:val="110"/>
        </w:rPr>
        <w:t>it  and</w:t>
      </w:r>
      <w:proofErr w:type="gramEnd"/>
      <w:r>
        <w:rPr>
          <w:w w:val="110"/>
        </w:rPr>
        <w:t xml:space="preserve"> being a part of their daily routine  when checking Twitter  can allow  HSR to effectively communicate to a massive amount of riders on a daily basis to provide</w:t>
      </w:r>
      <w:r>
        <w:rPr>
          <w:spacing w:val="10"/>
          <w:w w:val="110"/>
        </w:rPr>
        <w:t xml:space="preserve"> </w:t>
      </w:r>
      <w:r>
        <w:rPr>
          <w:w w:val="110"/>
        </w:rPr>
        <w:t>t</w:t>
      </w:r>
      <w:r>
        <w:rPr>
          <w:w w:val="110"/>
        </w:rPr>
        <w:t>he</w:t>
      </w:r>
      <w:r>
        <w:rPr>
          <w:spacing w:val="10"/>
          <w:w w:val="110"/>
        </w:rPr>
        <w:t xml:space="preserve"> </w:t>
      </w:r>
      <w:r>
        <w:rPr>
          <w:w w:val="110"/>
        </w:rPr>
        <w:t>best</w:t>
      </w:r>
      <w:r>
        <w:rPr>
          <w:spacing w:val="19"/>
          <w:w w:val="110"/>
        </w:rPr>
        <w:t xml:space="preserve"> </w:t>
      </w:r>
      <w:r>
        <w:rPr>
          <w:w w:val="110"/>
        </w:rPr>
        <w:t>service</w:t>
      </w:r>
      <w:r>
        <w:rPr>
          <w:spacing w:val="13"/>
          <w:w w:val="110"/>
        </w:rPr>
        <w:t xml:space="preserve"> </w:t>
      </w:r>
      <w:r>
        <w:rPr>
          <w:w w:val="110"/>
        </w:rPr>
        <w:t>possible.</w:t>
      </w:r>
      <w:r>
        <w:rPr>
          <w:spacing w:val="19"/>
          <w:w w:val="110"/>
        </w:rPr>
        <w:t xml:space="preserve"> </w:t>
      </w:r>
      <w:r>
        <w:rPr>
          <w:w w:val="110"/>
        </w:rPr>
        <w:t>With</w:t>
      </w:r>
      <w:r>
        <w:rPr>
          <w:spacing w:val="6"/>
          <w:w w:val="110"/>
        </w:rPr>
        <w:t xml:space="preserve"> </w:t>
      </w:r>
      <w:r>
        <w:rPr>
          <w:w w:val="110"/>
        </w:rPr>
        <w:t>creating</w:t>
      </w:r>
      <w:r>
        <w:rPr>
          <w:spacing w:val="17"/>
          <w:w w:val="110"/>
        </w:rPr>
        <w:t xml:space="preserve"> </w:t>
      </w:r>
      <w:r>
        <w:rPr>
          <w:w w:val="110"/>
        </w:rPr>
        <w:t>a</w:t>
      </w:r>
      <w:r>
        <w:rPr>
          <w:spacing w:val="12"/>
          <w:w w:val="110"/>
        </w:rPr>
        <w:t xml:space="preserve"> </w:t>
      </w:r>
      <w:r>
        <w:rPr>
          <w:w w:val="110"/>
        </w:rPr>
        <w:t>reliable,</w:t>
      </w:r>
      <w:r>
        <w:rPr>
          <w:spacing w:val="17"/>
          <w:w w:val="110"/>
        </w:rPr>
        <w:t xml:space="preserve"> </w:t>
      </w:r>
      <w:r>
        <w:rPr>
          <w:w w:val="110"/>
        </w:rPr>
        <w:t>well</w:t>
      </w:r>
      <w:r>
        <w:rPr>
          <w:spacing w:val="15"/>
          <w:w w:val="110"/>
        </w:rPr>
        <w:t xml:space="preserve"> </w:t>
      </w:r>
      <w:r>
        <w:rPr>
          <w:w w:val="110"/>
        </w:rPr>
        <w:t>promoted,</w:t>
      </w:r>
      <w:r>
        <w:rPr>
          <w:spacing w:val="18"/>
          <w:w w:val="110"/>
        </w:rPr>
        <w:t xml:space="preserve"> </w:t>
      </w:r>
      <w:r>
        <w:rPr>
          <w:w w:val="110"/>
        </w:rPr>
        <w:t>and</w:t>
      </w:r>
    </w:p>
    <w:p w14:paraId="60E5347A" w14:textId="77777777" w:rsidR="00B51A31" w:rsidRDefault="00D32D1B">
      <w:pPr>
        <w:pStyle w:val="BodyText"/>
        <w:spacing w:before="3"/>
        <w:rPr>
          <w:sz w:val="23"/>
        </w:rPr>
      </w:pPr>
      <w:r>
        <w:pict w14:anchorId="29F901CD">
          <v:shape id="_x0000_s1678" alt="" style="position:absolute;margin-left:72.1pt;margin-top:15.6pt;width:144.25pt;height:.1pt;z-index:-15716352;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541B190A" w14:textId="77777777" w:rsidR="00B51A31" w:rsidRDefault="00D32D1B">
      <w:pPr>
        <w:spacing w:before="73" w:line="249" w:lineRule="auto"/>
        <w:ind w:left="247" w:right="1484" w:hanging="1"/>
        <w:rPr>
          <w:sz w:val="16"/>
        </w:rPr>
      </w:pPr>
      <w:r>
        <w:rPr>
          <w:rFonts w:ascii="Times New Roman"/>
          <w:w w:val="110"/>
          <w:position w:val="5"/>
          <w:sz w:val="11"/>
        </w:rPr>
        <w:t xml:space="preserve">30 </w:t>
      </w:r>
      <w:r>
        <w:rPr>
          <w:w w:val="110"/>
          <w:sz w:val="16"/>
        </w:rPr>
        <w:t>Rose Behar, "Google Maps launches real-time transit updates for the TTC," MobileSyrup, June 03, 2016</w:t>
      </w:r>
      <w:proofErr w:type="gramStart"/>
      <w:r>
        <w:rPr>
          <w:w w:val="110"/>
          <w:sz w:val="16"/>
        </w:rPr>
        <w:t>, ,</w:t>
      </w:r>
      <w:proofErr w:type="gramEnd"/>
      <w:r>
        <w:rPr>
          <w:w w:val="110"/>
          <w:sz w:val="16"/>
        </w:rPr>
        <w:t xml:space="preserve"> accessed March   04,    2018,    https://mobilesyrup.com/2016/06/03/google-maps-launches-real-time-transit-updates-for-the-ttc/. </w:t>
      </w:r>
      <w:r>
        <w:rPr>
          <w:w w:val="110"/>
          <w:position w:val="5"/>
          <w:sz w:val="10"/>
        </w:rPr>
        <w:t>31</w:t>
      </w:r>
      <w:r>
        <w:rPr>
          <w:w w:val="110"/>
          <w:sz w:val="16"/>
        </w:rPr>
        <w:t>" 2017 APTA Transit S</w:t>
      </w:r>
      <w:r>
        <w:rPr>
          <w:w w:val="110"/>
          <w:sz w:val="16"/>
        </w:rPr>
        <w:t xml:space="preserve">ystem of the Year," 2017 APTA Transit System of the Year,, accessed March 04, 2018, </w:t>
      </w:r>
      <w:hyperlink r:id="rId164">
        <w:r>
          <w:rPr>
            <w:w w:val="110"/>
            <w:sz w:val="16"/>
          </w:rPr>
          <w:t xml:space="preserve">https://www.ttc.ca/About_the_ </w:t>
        </w:r>
      </w:hyperlink>
      <w:r>
        <w:rPr>
          <w:w w:val="110"/>
          <w:sz w:val="16"/>
        </w:rPr>
        <w:t>TTC/Awards/index.jsp.</w:t>
      </w:r>
    </w:p>
    <w:p w14:paraId="2E9C83FA" w14:textId="77777777" w:rsidR="00B51A31" w:rsidRDefault="00D32D1B">
      <w:pPr>
        <w:spacing w:line="249" w:lineRule="auto"/>
        <w:ind w:left="250" w:right="3943" w:hanging="4"/>
        <w:rPr>
          <w:sz w:val="16"/>
        </w:rPr>
      </w:pPr>
      <w:r>
        <w:rPr>
          <w:rFonts w:ascii="Times New Roman"/>
          <w:w w:val="115"/>
          <w:position w:val="5"/>
          <w:sz w:val="11"/>
        </w:rPr>
        <w:t>32</w:t>
      </w:r>
      <w:r>
        <w:rPr>
          <w:w w:val="115"/>
          <w:sz w:val="16"/>
        </w:rPr>
        <w:t>"Geo-targeting</w:t>
      </w:r>
      <w:r>
        <w:rPr>
          <w:spacing w:val="12"/>
          <w:w w:val="115"/>
          <w:sz w:val="16"/>
        </w:rPr>
        <w:t xml:space="preserve"> </w:t>
      </w:r>
      <w:r>
        <w:rPr>
          <w:w w:val="115"/>
          <w:sz w:val="16"/>
        </w:rPr>
        <w:t>by</w:t>
      </w:r>
      <w:r>
        <w:rPr>
          <w:spacing w:val="-16"/>
          <w:w w:val="115"/>
          <w:sz w:val="16"/>
        </w:rPr>
        <w:t xml:space="preserve"> </w:t>
      </w:r>
      <w:r>
        <w:rPr>
          <w:w w:val="115"/>
          <w:sz w:val="16"/>
        </w:rPr>
        <w:t>location,</w:t>
      </w:r>
      <w:r>
        <w:rPr>
          <w:spacing w:val="-23"/>
          <w:w w:val="115"/>
          <w:sz w:val="16"/>
        </w:rPr>
        <w:t xml:space="preserve"> </w:t>
      </w:r>
      <w:r>
        <w:rPr>
          <w:w w:val="115"/>
          <w:sz w:val="16"/>
        </w:rPr>
        <w:t>country,</w:t>
      </w:r>
      <w:r>
        <w:rPr>
          <w:spacing w:val="-26"/>
          <w:w w:val="115"/>
          <w:sz w:val="16"/>
        </w:rPr>
        <w:t xml:space="preserve"> </w:t>
      </w:r>
      <w:r>
        <w:rPr>
          <w:w w:val="115"/>
          <w:sz w:val="16"/>
        </w:rPr>
        <w:t>or</w:t>
      </w:r>
      <w:r>
        <w:rPr>
          <w:spacing w:val="-25"/>
          <w:w w:val="115"/>
          <w:sz w:val="16"/>
        </w:rPr>
        <w:t xml:space="preserve"> </w:t>
      </w:r>
      <w:r>
        <w:rPr>
          <w:w w:val="115"/>
          <w:sz w:val="16"/>
        </w:rPr>
        <w:t>language,"</w:t>
      </w:r>
      <w:r>
        <w:rPr>
          <w:spacing w:val="-21"/>
          <w:w w:val="115"/>
          <w:sz w:val="16"/>
        </w:rPr>
        <w:t xml:space="preserve"> </w:t>
      </w:r>
      <w:r>
        <w:rPr>
          <w:w w:val="115"/>
          <w:sz w:val="16"/>
        </w:rPr>
        <w:t>Twitter,</w:t>
      </w:r>
      <w:r>
        <w:rPr>
          <w:spacing w:val="-30"/>
          <w:w w:val="115"/>
          <w:sz w:val="16"/>
        </w:rPr>
        <w:t xml:space="preserve"> </w:t>
      </w:r>
      <w:r>
        <w:rPr>
          <w:w w:val="115"/>
          <w:sz w:val="16"/>
        </w:rPr>
        <w:t>accessed</w:t>
      </w:r>
      <w:r>
        <w:rPr>
          <w:spacing w:val="-21"/>
          <w:w w:val="115"/>
          <w:sz w:val="16"/>
        </w:rPr>
        <w:t xml:space="preserve"> </w:t>
      </w:r>
      <w:r>
        <w:rPr>
          <w:w w:val="115"/>
          <w:sz w:val="16"/>
        </w:rPr>
        <w:t>March</w:t>
      </w:r>
      <w:r>
        <w:rPr>
          <w:spacing w:val="-23"/>
          <w:w w:val="115"/>
          <w:sz w:val="16"/>
        </w:rPr>
        <w:t xml:space="preserve"> </w:t>
      </w:r>
      <w:r>
        <w:rPr>
          <w:w w:val="115"/>
          <w:sz w:val="16"/>
        </w:rPr>
        <w:t>04,</w:t>
      </w:r>
      <w:r>
        <w:rPr>
          <w:spacing w:val="-16"/>
          <w:w w:val="115"/>
          <w:sz w:val="16"/>
        </w:rPr>
        <w:t xml:space="preserve"> </w:t>
      </w:r>
      <w:r>
        <w:rPr>
          <w:w w:val="115"/>
          <w:sz w:val="16"/>
        </w:rPr>
        <w:t>2018, https://business.twitter.com/en/targeting/geo-and-language.html.</w:t>
      </w:r>
    </w:p>
    <w:p w14:paraId="457FE483" w14:textId="77777777" w:rsidR="00B51A31" w:rsidRDefault="00D32D1B">
      <w:pPr>
        <w:spacing w:line="249" w:lineRule="auto"/>
        <w:ind w:left="250" w:right="1974" w:hanging="4"/>
        <w:rPr>
          <w:sz w:val="16"/>
        </w:rPr>
      </w:pPr>
      <w:r>
        <w:rPr>
          <w:rFonts w:ascii="Times New Roman"/>
          <w:w w:val="115"/>
          <w:position w:val="5"/>
          <w:sz w:val="11"/>
        </w:rPr>
        <w:t xml:space="preserve">33 </w:t>
      </w:r>
      <w:r>
        <w:rPr>
          <w:w w:val="115"/>
          <w:sz w:val="16"/>
        </w:rPr>
        <w:t xml:space="preserve">"Twitter Customer Satisfaction for Transport for London" (presentation, London, England, United Kingdom) </w:t>
      </w:r>
      <w:hyperlink r:id="rId165">
        <w:r>
          <w:rPr>
            <w:w w:val="115"/>
            <w:sz w:val="16"/>
          </w:rPr>
          <w:t>http://content.tfl.gov.uk/twitter-customer-satisfaction-report.pdf.</w:t>
        </w:r>
      </w:hyperlink>
    </w:p>
    <w:p w14:paraId="566E557F" w14:textId="77777777" w:rsidR="00B51A31" w:rsidRDefault="00D32D1B">
      <w:pPr>
        <w:spacing w:line="186" w:lineRule="exact"/>
        <w:ind w:left="247"/>
        <w:rPr>
          <w:sz w:val="16"/>
        </w:rPr>
      </w:pPr>
      <w:r>
        <w:rPr>
          <w:rFonts w:ascii="Times New Roman"/>
          <w:w w:val="115"/>
          <w:position w:val="5"/>
          <w:sz w:val="11"/>
        </w:rPr>
        <w:t>34</w:t>
      </w:r>
      <w:r>
        <w:rPr>
          <w:rFonts w:ascii="Times New Roman"/>
          <w:spacing w:val="9"/>
          <w:w w:val="115"/>
          <w:position w:val="5"/>
          <w:sz w:val="11"/>
        </w:rPr>
        <w:t xml:space="preserve"> </w:t>
      </w:r>
      <w:r>
        <w:rPr>
          <w:w w:val="115"/>
          <w:sz w:val="16"/>
        </w:rPr>
        <w:t>Ibid.</w:t>
      </w:r>
    </w:p>
    <w:p w14:paraId="61D2D628" w14:textId="77777777" w:rsidR="00B51A31" w:rsidRDefault="00D32D1B">
      <w:pPr>
        <w:spacing w:before="5"/>
        <w:ind w:left="247"/>
        <w:rPr>
          <w:sz w:val="16"/>
        </w:rPr>
      </w:pPr>
      <w:r>
        <w:rPr>
          <w:rFonts w:ascii="Times New Roman"/>
          <w:w w:val="115"/>
          <w:position w:val="5"/>
          <w:sz w:val="11"/>
        </w:rPr>
        <w:t>35</w:t>
      </w:r>
      <w:r>
        <w:rPr>
          <w:rFonts w:ascii="Times New Roman"/>
          <w:spacing w:val="5"/>
          <w:w w:val="115"/>
          <w:position w:val="5"/>
          <w:sz w:val="11"/>
        </w:rPr>
        <w:t xml:space="preserve"> </w:t>
      </w:r>
      <w:r>
        <w:rPr>
          <w:w w:val="115"/>
          <w:sz w:val="16"/>
        </w:rPr>
        <w:t>Ibid.</w:t>
      </w:r>
    </w:p>
    <w:p w14:paraId="706EA162" w14:textId="77777777" w:rsidR="00B51A31" w:rsidRDefault="00B51A31">
      <w:pPr>
        <w:rPr>
          <w:sz w:val="16"/>
        </w:rPr>
        <w:sectPr w:rsidR="00B51A31">
          <w:pgSz w:w="12240" w:h="15840"/>
          <w:pgMar w:top="1380" w:right="0" w:bottom="280" w:left="1200" w:header="720" w:footer="720" w:gutter="0"/>
          <w:cols w:space="720"/>
        </w:sectPr>
      </w:pPr>
    </w:p>
    <w:p w14:paraId="5F32192C" w14:textId="77777777" w:rsidR="00B51A31" w:rsidRDefault="00D32D1B">
      <w:pPr>
        <w:pStyle w:val="BodyText"/>
        <w:ind w:left="240"/>
        <w:rPr>
          <w:sz w:val="20"/>
        </w:rPr>
      </w:pPr>
      <w:r>
        <w:rPr>
          <w:sz w:val="20"/>
        </w:rPr>
      </w:r>
      <w:r>
        <w:rPr>
          <w:sz w:val="20"/>
        </w:rPr>
        <w:pict w14:anchorId="781D2128">
          <v:group id="_x0000_s1671" alt="" style="width:471.45pt;height:58.7pt;mso-position-horizontal-relative:char;mso-position-vertical-relative:line" coordsize="9429,1174">
            <v:shape id="_x0000_s1672" type="#_x0000_t75" alt="" style="position:absolute;width:5122;height:264">
              <v:imagedata r:id="rId166" o:title=""/>
            </v:shape>
            <v:shape id="_x0000_s1673" type="#_x0000_t75" alt="" style="position:absolute;left:5011;width:4417;height:264">
              <v:imagedata r:id="rId167" o:title=""/>
            </v:shape>
            <v:shape id="_x0000_s1674" type="#_x0000_t75" alt="" style="position:absolute;top:302;width:9411;height:264">
              <v:imagedata r:id="rId168" o:title=""/>
            </v:shape>
            <v:shape id="_x0000_s1675" type="#_x0000_t75" alt="" style="position:absolute;top:607;width:9360;height:264">
              <v:imagedata r:id="rId169" o:title=""/>
            </v:shape>
            <v:shape id="_x0000_s1676" type="#_x0000_t75" alt="" style="position:absolute;top:909;width:2447;height:264">
              <v:imagedata r:id="rId170" o:title=""/>
            </v:shape>
            <v:shape id="_x0000_s1677" type="#_x0000_t75" alt="" style="position:absolute;left:2335;top:907;width:267;height:168">
              <v:imagedata r:id="rId171" o:title=""/>
            </v:shape>
            <w10:anchorlock/>
          </v:group>
        </w:pict>
      </w:r>
    </w:p>
    <w:p w14:paraId="1FFC8E78" w14:textId="77777777" w:rsidR="00B51A31" w:rsidRDefault="00B51A31">
      <w:pPr>
        <w:pStyle w:val="BodyText"/>
        <w:rPr>
          <w:sz w:val="15"/>
        </w:rPr>
      </w:pPr>
    </w:p>
    <w:p w14:paraId="36F25122" w14:textId="77777777" w:rsidR="00B51A31" w:rsidRDefault="00D32D1B">
      <w:pPr>
        <w:pStyle w:val="Heading2"/>
      </w:pPr>
      <w:r>
        <w:pict w14:anchorId="3286470B">
          <v:group id="_x0000_s1637" alt="" style="position:absolute;left:0;text-align:left;margin-left:66.1pt;margin-top:18.45pt;width:479.9pt;height:344.95pt;z-index:-15715328;mso-wrap-distance-left:0;mso-wrap-distance-right:0;mso-position-horizontal-relative:page" coordorigin="1322,369" coordsize="9598,6899">
            <v:shape id="_x0000_s1638" type="#_x0000_t75" alt="" style="position:absolute;left:1440;top:397;width:9239;height:240">
              <v:imagedata r:id="rId172" o:title=""/>
            </v:shape>
            <v:shape id="_x0000_s1639" alt="" style="position:absolute;left:1322;top:368;width:9588;height:10" coordorigin="1322,369" coordsize="9588,10" path="m10910,369r-9578,l1322,369r,9l1332,378r9578,l10910,369xe" fillcolor="black" stroked="f">
              <v:path arrowok="t"/>
            </v:shape>
            <v:line id="_x0000_s1640" alt="" style="position:absolute" from="10915,369" to="10915,6974" strokeweight=".48pt"/>
            <v:line id="_x0000_s1641" alt="" style="position:absolute" from="1327,378" to="1327,6974" strokeweight=".48pt"/>
            <v:shape id="_x0000_s1642" type="#_x0000_t75" alt="" style="position:absolute;left:1440;top:637;width:2462;height:240">
              <v:imagedata r:id="rId173" o:title=""/>
            </v:shape>
            <v:shape id="_x0000_s1643" type="#_x0000_t75" alt="" style="position:absolute;left:1440;top:1117;width:9114;height:240">
              <v:imagedata r:id="rId174" o:title=""/>
            </v:shape>
            <v:shape id="_x0000_s1644" type="#_x0000_t75" alt="" style="position:absolute;left:1440;top:1357;width:4869;height:240">
              <v:imagedata r:id="rId175" o:title=""/>
            </v:shape>
            <v:shape id="_x0000_s1645" type="#_x0000_t75" alt="" style="position:absolute;left:1440;top:1837;width:9299;height:240">
              <v:imagedata r:id="rId176" o:title=""/>
            </v:shape>
            <v:shape id="_x0000_s1646" type="#_x0000_t75" alt="" style="position:absolute;left:1440;top:2077;width:2344;height:240">
              <v:imagedata r:id="rId177" o:title=""/>
            </v:shape>
            <v:shape id="_x0000_s1647" type="#_x0000_t75" alt="" style="position:absolute;left:1440;top:2557;width:9457;height:240">
              <v:imagedata r:id="rId178" o:title=""/>
            </v:shape>
            <v:shape id="_x0000_s1648" type="#_x0000_t75" alt="" style="position:absolute;left:1440;top:2797;width:4351;height:240">
              <v:imagedata r:id="rId179" o:title=""/>
            </v:shape>
            <v:shape id="_x0000_s1649" type="#_x0000_t75" alt="" style="position:absolute;left:5691;top:2797;width:4989;height:240">
              <v:imagedata r:id="rId180" o:title=""/>
            </v:shape>
            <v:shape id="_x0000_s1650" type="#_x0000_t75" alt="" style="position:absolute;left:1440;top:3037;width:1721;height:240">
              <v:imagedata r:id="rId181" o:title=""/>
            </v:shape>
            <v:shape id="_x0000_s1651" type="#_x0000_t75" alt="" style="position:absolute;left:1440;top:3517;width:8899;height:240">
              <v:imagedata r:id="rId182" o:title=""/>
            </v:shape>
            <v:shape id="_x0000_s1652" type="#_x0000_t75" alt="" style="position:absolute;left:1440;top:3757;width:2685;height:240">
              <v:imagedata r:id="rId183" o:title=""/>
            </v:shape>
            <v:shape id="_x0000_s1653" type="#_x0000_t75" alt="" style="position:absolute;left:1440;top:4237;width:7430;height:240">
              <v:imagedata r:id="rId184" o:title=""/>
            </v:shape>
            <v:shape id="_x0000_s1654" type="#_x0000_t75" alt="" style="position:absolute;left:8766;top:4237;width:1782;height:240">
              <v:imagedata r:id="rId185" o:title=""/>
            </v:shape>
            <v:shape id="_x0000_s1655" type="#_x0000_t75" alt="" style="position:absolute;left:1440;top:4477;width:1396;height:240">
              <v:imagedata r:id="rId186" o:title=""/>
            </v:shape>
            <v:shape id="_x0000_s1656" type="#_x0000_t75" alt="" style="position:absolute;left:1440;top:4958;width:9144;height:240">
              <v:imagedata r:id="rId187" o:title=""/>
            </v:shape>
            <v:shape id="_x0000_s1657" type="#_x0000_t75" alt="" style="position:absolute;left:1440;top:5198;width:3037;height:240">
              <v:imagedata r:id="rId188" o:title=""/>
            </v:shape>
            <v:shape id="_x0000_s1658" type="#_x0000_t75" alt="" style="position:absolute;left:1440;top:5678;width:1990;height:240">
              <v:imagedata r:id="rId135" o:title=""/>
            </v:shape>
            <v:shape id="_x0000_s1659" type="#_x0000_t75" alt="" style="position:absolute;left:3312;top:5678;width:540;height:240">
              <v:imagedata r:id="rId130" o:title=""/>
            </v:shape>
            <v:shape id="_x0000_s1660" type="#_x0000_t75" alt="" style="position:absolute;left:3744;top:5678;width:5463;height:240">
              <v:imagedata r:id="rId189" o:title=""/>
            </v:shape>
            <v:shape id="_x0000_s1661" type="#_x0000_t75" alt="" style="position:absolute;left:9097;top:5678;width:1024;height:240">
              <v:imagedata r:id="rId190" o:title=""/>
            </v:shape>
            <v:shape id="_x0000_s1662" type="#_x0000_t75" alt="" style="position:absolute;left:10019;top:5678;width:783;height:240">
              <v:imagedata r:id="rId191" o:title=""/>
            </v:shape>
            <v:shape id="_x0000_s1663" type="#_x0000_t75" alt="" style="position:absolute;left:1440;top:5937;width:848;height:240">
              <v:imagedata r:id="rId192" o:title=""/>
            </v:shape>
            <v:shape id="_x0000_s1664" type="#_x0000_t75" alt="" style="position:absolute;left:2194;top:5918;width:1207;height:264">
              <v:imagedata r:id="rId193" o:title=""/>
            </v:shape>
            <v:shape id="_x0000_s1665" type="#_x0000_t75" alt="" style="position:absolute;left:3290;top:5918;width:7457;height:264">
              <v:imagedata r:id="rId194" o:title=""/>
            </v:shape>
            <v:shape id="_x0000_s1666" type="#_x0000_t75" alt="" style="position:absolute;left:1440;top:6182;width:2781;height:264">
              <v:imagedata r:id="rId195" o:title=""/>
            </v:shape>
            <v:shape id="_x0000_s1667" type="#_x0000_t75" alt="" style="position:absolute;left:1440;top:6710;width:2191;height:264">
              <v:imagedata r:id="rId196" o:title=""/>
            </v:shape>
            <v:shape id="_x0000_s1668" type="#_x0000_t75" alt="" style="position:absolute;left:3502;top:6710;width:7391;height:264">
              <v:imagedata r:id="rId197" o:title=""/>
            </v:shape>
            <v:shape id="_x0000_s1669" type="#_x0000_t75" alt="" style="position:absolute;left:1440;top:6974;width:3107;height:264">
              <v:imagedata r:id="rId198" o:title=""/>
            </v:shape>
            <v:shape id="_x0000_s1670" alt="" style="position:absolute;left:1322;top:6974;width:9598;height:293" coordorigin="1322,6974" coordsize="9598,293" o:spt="100" adj="0,,0" path="m1332,6974r-10,l1322,7258r10,l1332,6974xm10920,7258r-10,l1332,7258r-10,l1322,7267r10,l10910,7267r10,l10920,7258xm10920,6974r-10,l10910,7258r10,l10920,6974xe" fillcolor="black" stroked="f">
              <v:stroke joinstyle="round"/>
              <v:formulas/>
              <v:path arrowok="t" o:connecttype="segments"/>
            </v:shape>
            <w10:wrap type="topAndBottom" anchorx="page"/>
          </v:group>
        </w:pict>
      </w:r>
      <w:bookmarkStart w:id="7" w:name="_bookmark7"/>
      <w:bookmarkEnd w:id="7"/>
      <w:r>
        <w:rPr>
          <w:w w:val="95"/>
        </w:rPr>
        <w:t>Feedback on HSR Service</w:t>
      </w:r>
    </w:p>
    <w:p w14:paraId="091F6065" w14:textId="77777777" w:rsidR="00B51A31" w:rsidRDefault="00B51A31">
      <w:pPr>
        <w:pStyle w:val="BodyText"/>
        <w:rPr>
          <w:b/>
          <w:sz w:val="20"/>
        </w:rPr>
      </w:pPr>
    </w:p>
    <w:p w14:paraId="13C1AA68" w14:textId="77777777" w:rsidR="00B51A31" w:rsidRDefault="00D32D1B">
      <w:pPr>
        <w:pStyle w:val="BodyText"/>
        <w:spacing w:before="2"/>
        <w:rPr>
          <w:b/>
          <w:sz w:val="14"/>
        </w:rPr>
      </w:pPr>
      <w:r>
        <w:pict w14:anchorId="59219395">
          <v:group id="_x0000_s1617" alt="" style="position:absolute;margin-left:1in;margin-top:10.1pt;width:476.65pt;height:134.8pt;z-index:-15714816;mso-wrap-distance-left:0;mso-wrap-distance-right:0;mso-position-horizontal-relative:page" coordorigin="1440,202" coordsize="9533,2696">
            <v:shape id="_x0000_s1618" type="#_x0000_t75" alt="" style="position:absolute;left:2160;top:204;width:6926;height:264">
              <v:imagedata r:id="rId199" o:title=""/>
            </v:shape>
            <v:shape id="_x0000_s1619" type="#_x0000_t75" alt="" style="position:absolute;left:8977;top:202;width:256;height:168">
              <v:imagedata r:id="rId200" o:title=""/>
            </v:shape>
            <v:shape id="_x0000_s1620" type="#_x0000_t75" alt="" style="position:absolute;left:9215;top:204;width:1709;height:264">
              <v:imagedata r:id="rId201" o:title=""/>
            </v:shape>
            <v:shape id="_x0000_s1621" type="#_x0000_t75" alt="" style="position:absolute;left:1440;top:509;width:3710;height:264">
              <v:imagedata r:id="rId202" o:title=""/>
            </v:shape>
            <v:shape id="_x0000_s1622" type="#_x0000_t75" alt="" style="position:absolute;left:5041;top:507;width:263;height:168">
              <v:imagedata r:id="rId203" o:title=""/>
            </v:shape>
            <v:shape id="_x0000_s1623" type="#_x0000_t75" alt="" style="position:absolute;left:5283;top:509;width:5593;height:264">
              <v:imagedata r:id="rId204" o:title=""/>
            </v:shape>
            <v:shape id="_x0000_s1624" type="#_x0000_t75" alt="" style="position:absolute;left:1440;top:812;width:9533;height:264">
              <v:imagedata r:id="rId205" o:title=""/>
            </v:shape>
            <v:shape id="_x0000_s1625" type="#_x0000_t75" alt="" style="position:absolute;left:1440;top:1116;width:4464;height:264">
              <v:imagedata r:id="rId206" o:title=""/>
            </v:shape>
            <v:shape id="_x0000_s1626" type="#_x0000_t75" alt="" style="position:absolute;left:5799;top:1114;width:267;height:168">
              <v:imagedata r:id="rId207" o:title=""/>
            </v:shape>
            <v:shape id="_x0000_s1627" type="#_x0000_t75" alt="" style="position:absolute;left:6044;top:1116;width:1302;height:264">
              <v:imagedata r:id="rId208" o:title=""/>
            </v:shape>
            <v:shape id="_x0000_s1628" type="#_x0000_t75" alt="" style="position:absolute;left:7215;top:1116;width:3606;height:264">
              <v:imagedata r:id="rId209" o:title=""/>
            </v:shape>
            <v:shape id="_x0000_s1629" type="#_x0000_t75" alt="" style="position:absolute;left:1440;top:1419;width:8963;height:264">
              <v:imagedata r:id="rId210" o:title=""/>
            </v:shape>
            <v:shape id="_x0000_s1630" type="#_x0000_t75" alt="" style="position:absolute;left:1440;top:1724;width:5723;height:264">
              <v:imagedata r:id="rId211" o:title=""/>
            </v:shape>
            <v:shape id="_x0000_s1631" type="#_x0000_t75" alt="" style="position:absolute;left:2160;top:2026;width:8686;height:264">
              <v:imagedata r:id="rId212" o:title=""/>
            </v:shape>
            <v:shape id="_x0000_s1632" type="#_x0000_t75" alt="" style="position:absolute;left:1440;top:2331;width:1102;height:264">
              <v:imagedata r:id="rId213" o:title=""/>
            </v:shape>
            <v:shape id="_x0000_s1633" type="#_x0000_t75" alt="" style="position:absolute;left:2431;top:2331;width:8510;height:264">
              <v:imagedata r:id="rId214" o:title=""/>
            </v:shape>
            <v:shape id="_x0000_s1634" type="#_x0000_t75" alt="" style="position:absolute;left:1440;top:2633;width:5799;height:264">
              <v:imagedata r:id="rId215" o:title=""/>
            </v:shape>
            <v:shape id="_x0000_s1635" type="#_x0000_t75" alt="" style="position:absolute;left:7131;top:2633;width:183;height:264">
              <v:imagedata r:id="rId48" o:title=""/>
            </v:shape>
            <v:shape id="_x0000_s1636" type="#_x0000_t75" alt="" style="position:absolute;left:7223;top:2633;width:3554;height:264">
              <v:imagedata r:id="rId216" o:title=""/>
            </v:shape>
            <w10:wrap type="topAndBottom" anchorx="page"/>
          </v:group>
        </w:pict>
      </w:r>
      <w:r>
        <w:pict w14:anchorId="237C0965">
          <v:rect id="_x0000_s1616" alt="" style="position:absolute;margin-left:1in;margin-top:160.1pt;width:2in;height:.6pt;z-index:-15714304;mso-wrap-edited:f;mso-width-percent:0;mso-height-percent:0;mso-wrap-distance-left:0;mso-wrap-distance-right:0;mso-position-horizontal-relative:page;mso-width-percent:0;mso-height-percent:0" fillcolor="black" stroked="f">
            <w10:wrap type="topAndBottom" anchorx="page"/>
          </v:rect>
        </w:pict>
      </w:r>
    </w:p>
    <w:p w14:paraId="07B3159A" w14:textId="77777777" w:rsidR="00B51A31" w:rsidRDefault="00B51A31">
      <w:pPr>
        <w:pStyle w:val="BodyText"/>
        <w:spacing w:before="6"/>
        <w:rPr>
          <w:b/>
          <w:sz w:val="20"/>
        </w:rPr>
      </w:pPr>
    </w:p>
    <w:p w14:paraId="7C5062CC" w14:textId="77777777" w:rsidR="00B51A31" w:rsidRDefault="00B51A31">
      <w:pPr>
        <w:pStyle w:val="BodyText"/>
        <w:spacing w:before="9"/>
        <w:rPr>
          <w:b/>
          <w:sz w:val="5"/>
        </w:rPr>
      </w:pPr>
    </w:p>
    <w:p w14:paraId="32EB329B" w14:textId="77777777" w:rsidR="00B51A31" w:rsidRDefault="00D32D1B">
      <w:pPr>
        <w:pStyle w:val="BodyText"/>
        <w:ind w:left="240"/>
        <w:rPr>
          <w:sz w:val="20"/>
        </w:rPr>
      </w:pPr>
      <w:r>
        <w:rPr>
          <w:sz w:val="20"/>
        </w:rPr>
      </w:r>
      <w:r>
        <w:rPr>
          <w:sz w:val="20"/>
        </w:rPr>
        <w:pict w14:anchorId="3E51F765">
          <v:group id="_x0000_s1607" alt="" style="width:322.55pt;height:38.4pt;mso-position-horizontal-relative:char;mso-position-vertical-relative:line" coordsize="6451,768">
            <v:shape id="_x0000_s1608" type="#_x0000_t75" alt="" style="position:absolute;top:7;width:191;height:120">
              <v:imagedata r:id="rId217" o:title=""/>
            </v:shape>
            <v:shape id="_x0000_s1609" type="#_x0000_t75" alt="" style="position:absolute;left:127;width:409;height:192">
              <v:imagedata r:id="rId218" o:title=""/>
            </v:shape>
            <v:shape id="_x0000_s1610" type="#_x0000_t75" alt="" style="position:absolute;top:199;width:184;height:120">
              <v:imagedata r:id="rId219" o:title=""/>
            </v:shape>
            <v:shape id="_x0000_s1611" type="#_x0000_t75" alt="" style="position:absolute;left:170;top:192;width:5249;height:192">
              <v:imagedata r:id="rId220" o:title=""/>
            </v:shape>
            <v:shape id="_x0000_s1612" type="#_x0000_t75" alt="" style="position:absolute;top:391;width:188;height:120">
              <v:imagedata r:id="rId221" o:title=""/>
            </v:shape>
            <v:shape id="_x0000_s1613" type="#_x0000_t75" alt="" style="position:absolute;left:172;top:384;width:4153;height:192">
              <v:imagedata r:id="rId222" o:title=""/>
            </v:shape>
            <v:shape id="_x0000_s1614" type="#_x0000_t75" alt="" style="position:absolute;top:583;width:191;height:120">
              <v:imagedata r:id="rId223" o:title=""/>
            </v:shape>
            <v:shape id="_x0000_s1615" type="#_x0000_t75" alt="" style="position:absolute;left:175;top:576;width:6276;height:192">
              <v:imagedata r:id="rId224" o:title=""/>
            </v:shape>
            <w10:anchorlock/>
          </v:group>
        </w:pict>
      </w:r>
    </w:p>
    <w:p w14:paraId="04013FF3" w14:textId="77777777" w:rsidR="00B51A31" w:rsidRDefault="00B51A31">
      <w:pPr>
        <w:rPr>
          <w:sz w:val="20"/>
        </w:rPr>
        <w:sectPr w:rsidR="00B51A31">
          <w:pgSz w:w="12240" w:h="15840"/>
          <w:pgMar w:top="1440" w:right="0" w:bottom="280" w:left="1200" w:header="720" w:footer="720" w:gutter="0"/>
          <w:cols w:space="720"/>
        </w:sectPr>
      </w:pPr>
    </w:p>
    <w:p w14:paraId="3EFF0660" w14:textId="77777777" w:rsidR="00B51A31" w:rsidRDefault="00D32D1B">
      <w:pPr>
        <w:pStyle w:val="BodyText"/>
        <w:spacing w:before="67" w:line="288" w:lineRule="auto"/>
        <w:ind w:left="247" w:right="1484"/>
      </w:pPr>
      <w:r>
        <w:rPr>
          <w:w w:val="115"/>
        </w:rPr>
        <w:lastRenderedPageBreak/>
        <w:t xml:space="preserve">than any other bus route, despite McMaster students' additional funding for its service. </w:t>
      </w:r>
      <w:r>
        <w:rPr>
          <w:rFonts w:ascii="Times New Roman"/>
          <w:w w:val="115"/>
          <w:vertAlign w:val="superscript"/>
        </w:rPr>
        <w:t>40</w:t>
      </w:r>
      <w:r>
        <w:rPr>
          <w:rFonts w:ascii="Times New Roman"/>
          <w:spacing w:val="2"/>
          <w:w w:val="115"/>
        </w:rPr>
        <w:t xml:space="preserve"> </w:t>
      </w:r>
      <w:r>
        <w:rPr>
          <w:w w:val="115"/>
        </w:rPr>
        <w:t>While</w:t>
      </w:r>
      <w:r>
        <w:rPr>
          <w:spacing w:val="-23"/>
          <w:w w:val="115"/>
        </w:rPr>
        <w:t xml:space="preserve"> </w:t>
      </w:r>
      <w:r>
        <w:rPr>
          <w:w w:val="115"/>
        </w:rPr>
        <w:t>the</w:t>
      </w:r>
      <w:r>
        <w:rPr>
          <w:spacing w:val="-17"/>
          <w:w w:val="115"/>
        </w:rPr>
        <w:t xml:space="preserve"> </w:t>
      </w:r>
      <w:r>
        <w:rPr>
          <w:w w:val="115"/>
        </w:rPr>
        <w:t>HSR</w:t>
      </w:r>
      <w:r>
        <w:rPr>
          <w:spacing w:val="-14"/>
          <w:w w:val="115"/>
        </w:rPr>
        <w:t xml:space="preserve"> </w:t>
      </w:r>
      <w:r>
        <w:rPr>
          <w:w w:val="115"/>
        </w:rPr>
        <w:t>is</w:t>
      </w:r>
      <w:r>
        <w:rPr>
          <w:spacing w:val="-25"/>
          <w:w w:val="115"/>
        </w:rPr>
        <w:t xml:space="preserve"> </w:t>
      </w:r>
      <w:r>
        <w:rPr>
          <w:w w:val="115"/>
        </w:rPr>
        <w:t>receptive</w:t>
      </w:r>
      <w:r>
        <w:rPr>
          <w:spacing w:val="-15"/>
          <w:w w:val="115"/>
        </w:rPr>
        <w:t xml:space="preserve"> </w:t>
      </w:r>
      <w:r>
        <w:rPr>
          <w:w w:val="115"/>
        </w:rPr>
        <w:t>of</w:t>
      </w:r>
      <w:r>
        <w:rPr>
          <w:spacing w:val="-20"/>
          <w:w w:val="115"/>
        </w:rPr>
        <w:t xml:space="preserve"> </w:t>
      </w:r>
      <w:r>
        <w:rPr>
          <w:w w:val="115"/>
        </w:rPr>
        <w:t>the</w:t>
      </w:r>
      <w:r>
        <w:rPr>
          <w:spacing w:val="-24"/>
          <w:w w:val="115"/>
        </w:rPr>
        <w:t xml:space="preserve"> </w:t>
      </w:r>
      <w:r>
        <w:rPr>
          <w:w w:val="115"/>
        </w:rPr>
        <w:t>MSU's</w:t>
      </w:r>
      <w:r>
        <w:rPr>
          <w:spacing w:val="-24"/>
          <w:w w:val="115"/>
        </w:rPr>
        <w:t xml:space="preserve"> </w:t>
      </w:r>
      <w:r>
        <w:rPr>
          <w:w w:val="115"/>
        </w:rPr>
        <w:t>concerns</w:t>
      </w:r>
      <w:r>
        <w:rPr>
          <w:spacing w:val="-15"/>
          <w:w w:val="115"/>
        </w:rPr>
        <w:t xml:space="preserve"> </w:t>
      </w:r>
      <w:r>
        <w:rPr>
          <w:w w:val="115"/>
        </w:rPr>
        <w:t>when</w:t>
      </w:r>
      <w:r>
        <w:rPr>
          <w:spacing w:val="-22"/>
          <w:w w:val="115"/>
        </w:rPr>
        <w:t xml:space="preserve"> </w:t>
      </w:r>
      <w:r>
        <w:rPr>
          <w:w w:val="115"/>
        </w:rPr>
        <w:t>they</w:t>
      </w:r>
      <w:r>
        <w:rPr>
          <w:spacing w:val="-21"/>
          <w:w w:val="115"/>
        </w:rPr>
        <w:t xml:space="preserve"> </w:t>
      </w:r>
      <w:r>
        <w:rPr>
          <w:w w:val="115"/>
        </w:rPr>
        <w:t>are</w:t>
      </w:r>
      <w:r>
        <w:rPr>
          <w:spacing w:val="-25"/>
          <w:w w:val="115"/>
        </w:rPr>
        <w:t xml:space="preserve"> </w:t>
      </w:r>
      <w:r>
        <w:rPr>
          <w:w w:val="115"/>
        </w:rPr>
        <w:t>brought forward, the City of Hamilton should create a transit riders subcommittee where riders</w:t>
      </w:r>
      <w:r>
        <w:rPr>
          <w:spacing w:val="-18"/>
          <w:w w:val="115"/>
        </w:rPr>
        <w:t xml:space="preserve"> </w:t>
      </w:r>
      <w:r>
        <w:rPr>
          <w:w w:val="115"/>
        </w:rPr>
        <w:t>provide</w:t>
      </w:r>
      <w:r>
        <w:rPr>
          <w:spacing w:val="-17"/>
          <w:w w:val="115"/>
        </w:rPr>
        <w:t xml:space="preserve"> </w:t>
      </w:r>
      <w:r>
        <w:rPr>
          <w:w w:val="115"/>
        </w:rPr>
        <w:t>input</w:t>
      </w:r>
      <w:r>
        <w:rPr>
          <w:spacing w:val="-11"/>
          <w:w w:val="115"/>
        </w:rPr>
        <w:t xml:space="preserve"> </w:t>
      </w:r>
      <w:r>
        <w:rPr>
          <w:w w:val="115"/>
        </w:rPr>
        <w:t>regularly.</w:t>
      </w:r>
      <w:r>
        <w:rPr>
          <w:spacing w:val="-11"/>
          <w:w w:val="115"/>
        </w:rPr>
        <w:t xml:space="preserve"> </w:t>
      </w:r>
      <w:r>
        <w:rPr>
          <w:w w:val="115"/>
        </w:rPr>
        <w:t>This</w:t>
      </w:r>
      <w:r>
        <w:rPr>
          <w:spacing w:val="-13"/>
          <w:w w:val="115"/>
        </w:rPr>
        <w:t xml:space="preserve"> </w:t>
      </w:r>
      <w:r>
        <w:rPr>
          <w:w w:val="115"/>
        </w:rPr>
        <w:t>would</w:t>
      </w:r>
      <w:r>
        <w:rPr>
          <w:spacing w:val="-18"/>
          <w:w w:val="115"/>
        </w:rPr>
        <w:t xml:space="preserve"> </w:t>
      </w:r>
      <w:r>
        <w:rPr>
          <w:w w:val="115"/>
        </w:rPr>
        <w:t>be</w:t>
      </w:r>
      <w:r>
        <w:rPr>
          <w:spacing w:val="-26"/>
          <w:w w:val="115"/>
        </w:rPr>
        <w:t xml:space="preserve"> </w:t>
      </w:r>
      <w:r>
        <w:rPr>
          <w:w w:val="115"/>
        </w:rPr>
        <w:t>similar</w:t>
      </w:r>
      <w:r>
        <w:rPr>
          <w:spacing w:val="-8"/>
          <w:w w:val="115"/>
        </w:rPr>
        <w:t xml:space="preserve"> </w:t>
      </w:r>
      <w:r>
        <w:rPr>
          <w:w w:val="115"/>
        </w:rPr>
        <w:t>to</w:t>
      </w:r>
      <w:r>
        <w:rPr>
          <w:spacing w:val="-1"/>
          <w:w w:val="115"/>
        </w:rPr>
        <w:t xml:space="preserve"> </w:t>
      </w:r>
      <w:r>
        <w:rPr>
          <w:w w:val="115"/>
        </w:rPr>
        <w:t>the</w:t>
      </w:r>
      <w:r>
        <w:rPr>
          <w:spacing w:val="-5"/>
          <w:w w:val="115"/>
        </w:rPr>
        <w:t xml:space="preserve"> </w:t>
      </w:r>
      <w:r>
        <w:rPr>
          <w:w w:val="115"/>
        </w:rPr>
        <w:t>LRT</w:t>
      </w:r>
      <w:r>
        <w:rPr>
          <w:spacing w:val="-15"/>
          <w:w w:val="115"/>
        </w:rPr>
        <w:t xml:space="preserve"> </w:t>
      </w:r>
      <w:r>
        <w:rPr>
          <w:w w:val="115"/>
        </w:rPr>
        <w:t>subcommittee,</w:t>
      </w:r>
      <w:r>
        <w:rPr>
          <w:spacing w:val="-1"/>
          <w:w w:val="115"/>
        </w:rPr>
        <w:t xml:space="preserve"> </w:t>
      </w:r>
      <w:r>
        <w:rPr>
          <w:w w:val="115"/>
        </w:rPr>
        <w:t>which "provides</w:t>
      </w:r>
      <w:r>
        <w:rPr>
          <w:spacing w:val="-12"/>
          <w:w w:val="115"/>
        </w:rPr>
        <w:t xml:space="preserve"> </w:t>
      </w:r>
      <w:r>
        <w:rPr>
          <w:w w:val="115"/>
        </w:rPr>
        <w:t>input</w:t>
      </w:r>
      <w:r>
        <w:rPr>
          <w:spacing w:val="-19"/>
          <w:w w:val="115"/>
        </w:rPr>
        <w:t xml:space="preserve"> </w:t>
      </w:r>
      <w:r>
        <w:rPr>
          <w:w w:val="115"/>
        </w:rPr>
        <w:t>and</w:t>
      </w:r>
      <w:r>
        <w:rPr>
          <w:spacing w:val="-23"/>
          <w:w w:val="115"/>
        </w:rPr>
        <w:t xml:space="preserve"> </w:t>
      </w:r>
      <w:r>
        <w:rPr>
          <w:w w:val="115"/>
        </w:rPr>
        <w:t>guidance</w:t>
      </w:r>
      <w:r>
        <w:rPr>
          <w:spacing w:val="-12"/>
          <w:w w:val="115"/>
        </w:rPr>
        <w:t xml:space="preserve"> </w:t>
      </w:r>
      <w:r>
        <w:rPr>
          <w:w w:val="115"/>
        </w:rPr>
        <w:t>to</w:t>
      </w:r>
      <w:r>
        <w:rPr>
          <w:spacing w:val="-7"/>
          <w:w w:val="115"/>
        </w:rPr>
        <w:t xml:space="preserve"> </w:t>
      </w:r>
      <w:r>
        <w:rPr>
          <w:w w:val="115"/>
        </w:rPr>
        <w:t>the</w:t>
      </w:r>
      <w:r>
        <w:rPr>
          <w:spacing w:val="-14"/>
          <w:w w:val="115"/>
        </w:rPr>
        <w:t xml:space="preserve"> </w:t>
      </w:r>
      <w:r>
        <w:rPr>
          <w:w w:val="115"/>
        </w:rPr>
        <w:t>project</w:t>
      </w:r>
      <w:r>
        <w:rPr>
          <w:spacing w:val="-16"/>
          <w:w w:val="115"/>
        </w:rPr>
        <w:t xml:space="preserve"> </w:t>
      </w:r>
      <w:r>
        <w:rPr>
          <w:w w:val="115"/>
        </w:rPr>
        <w:t>team</w:t>
      </w:r>
      <w:r>
        <w:rPr>
          <w:spacing w:val="-19"/>
          <w:w w:val="115"/>
        </w:rPr>
        <w:t xml:space="preserve"> </w:t>
      </w:r>
      <w:r>
        <w:rPr>
          <w:w w:val="115"/>
        </w:rPr>
        <w:t>on</w:t>
      </w:r>
      <w:r>
        <w:rPr>
          <w:spacing w:val="-22"/>
          <w:w w:val="115"/>
        </w:rPr>
        <w:t xml:space="preserve"> </w:t>
      </w:r>
      <w:r>
        <w:rPr>
          <w:w w:val="115"/>
        </w:rPr>
        <w:t>significant</w:t>
      </w:r>
      <w:r>
        <w:rPr>
          <w:spacing w:val="-6"/>
          <w:w w:val="115"/>
        </w:rPr>
        <w:t xml:space="preserve"> </w:t>
      </w:r>
      <w:r>
        <w:rPr>
          <w:w w:val="115"/>
        </w:rPr>
        <w:t>issues</w:t>
      </w:r>
      <w:r>
        <w:rPr>
          <w:spacing w:val="-21"/>
          <w:w w:val="115"/>
        </w:rPr>
        <w:t xml:space="preserve"> </w:t>
      </w:r>
      <w:r>
        <w:rPr>
          <w:w w:val="115"/>
        </w:rPr>
        <w:t>and</w:t>
      </w:r>
      <w:r>
        <w:rPr>
          <w:spacing w:val="-23"/>
          <w:w w:val="115"/>
        </w:rPr>
        <w:t xml:space="preserve"> </w:t>
      </w:r>
      <w:r>
        <w:rPr>
          <w:w w:val="115"/>
        </w:rPr>
        <w:t>decisions" and "engages the broader community on a regular basis throughout the design, planning</w:t>
      </w:r>
      <w:r>
        <w:rPr>
          <w:spacing w:val="-20"/>
          <w:w w:val="115"/>
        </w:rPr>
        <w:t xml:space="preserve"> </w:t>
      </w:r>
      <w:r>
        <w:rPr>
          <w:w w:val="115"/>
        </w:rPr>
        <w:t>and</w:t>
      </w:r>
      <w:r>
        <w:rPr>
          <w:spacing w:val="-27"/>
          <w:w w:val="115"/>
        </w:rPr>
        <w:t xml:space="preserve"> </w:t>
      </w:r>
      <w:r>
        <w:rPr>
          <w:w w:val="115"/>
        </w:rPr>
        <w:t>construction</w:t>
      </w:r>
      <w:r>
        <w:rPr>
          <w:spacing w:val="-18"/>
          <w:w w:val="115"/>
        </w:rPr>
        <w:t xml:space="preserve"> </w:t>
      </w:r>
      <w:r>
        <w:rPr>
          <w:w w:val="115"/>
        </w:rPr>
        <w:t>process</w:t>
      </w:r>
      <w:r>
        <w:rPr>
          <w:spacing w:val="-16"/>
          <w:w w:val="115"/>
        </w:rPr>
        <w:t xml:space="preserve"> </w:t>
      </w:r>
      <w:r>
        <w:rPr>
          <w:w w:val="115"/>
        </w:rPr>
        <w:t>of</w:t>
      </w:r>
      <w:r>
        <w:rPr>
          <w:spacing w:val="-15"/>
          <w:w w:val="115"/>
        </w:rPr>
        <w:t xml:space="preserve"> </w:t>
      </w:r>
      <w:r>
        <w:rPr>
          <w:w w:val="115"/>
        </w:rPr>
        <w:t>the</w:t>
      </w:r>
      <w:r>
        <w:rPr>
          <w:spacing w:val="-15"/>
          <w:w w:val="115"/>
        </w:rPr>
        <w:t xml:space="preserve"> </w:t>
      </w:r>
      <w:r>
        <w:rPr>
          <w:w w:val="115"/>
        </w:rPr>
        <w:t>LRT".</w:t>
      </w:r>
      <w:r>
        <w:rPr>
          <w:w w:val="115"/>
          <w:vertAlign w:val="superscript"/>
        </w:rPr>
        <w:t>41</w:t>
      </w:r>
      <w:r>
        <w:rPr>
          <w:spacing w:val="-34"/>
          <w:w w:val="115"/>
        </w:rPr>
        <w:t xml:space="preserve"> </w:t>
      </w:r>
      <w:r>
        <w:rPr>
          <w:w w:val="115"/>
        </w:rPr>
        <w:t>The</w:t>
      </w:r>
      <w:r>
        <w:rPr>
          <w:spacing w:val="-26"/>
          <w:w w:val="115"/>
        </w:rPr>
        <w:t xml:space="preserve"> </w:t>
      </w:r>
      <w:r>
        <w:rPr>
          <w:w w:val="115"/>
        </w:rPr>
        <w:t>MSU</w:t>
      </w:r>
      <w:r>
        <w:rPr>
          <w:spacing w:val="-23"/>
          <w:w w:val="115"/>
        </w:rPr>
        <w:t xml:space="preserve"> </w:t>
      </w:r>
      <w:r>
        <w:rPr>
          <w:w w:val="115"/>
        </w:rPr>
        <w:t>should</w:t>
      </w:r>
      <w:r>
        <w:rPr>
          <w:spacing w:val="-23"/>
          <w:w w:val="115"/>
        </w:rPr>
        <w:t xml:space="preserve"> </w:t>
      </w:r>
      <w:r>
        <w:rPr>
          <w:w w:val="115"/>
        </w:rPr>
        <w:t>have</w:t>
      </w:r>
      <w:r>
        <w:rPr>
          <w:spacing w:val="-22"/>
          <w:w w:val="115"/>
        </w:rPr>
        <w:t xml:space="preserve"> </w:t>
      </w:r>
      <w:r>
        <w:rPr>
          <w:w w:val="115"/>
        </w:rPr>
        <w:t>voting</w:t>
      </w:r>
      <w:r>
        <w:rPr>
          <w:spacing w:val="-23"/>
          <w:w w:val="115"/>
        </w:rPr>
        <w:t xml:space="preserve"> </w:t>
      </w:r>
      <w:r>
        <w:rPr>
          <w:w w:val="115"/>
        </w:rPr>
        <w:t>seats on this committee in order to have the ability to not only advise but to direct the HSR. The HSR should be mandated to receive recommendations from such a committee and commit to</w:t>
      </w:r>
      <w:r>
        <w:rPr>
          <w:spacing w:val="38"/>
          <w:w w:val="115"/>
        </w:rPr>
        <w:t xml:space="preserve"> </w:t>
      </w:r>
      <w:r>
        <w:rPr>
          <w:w w:val="115"/>
        </w:rPr>
        <w:t>consider</w:t>
      </w:r>
      <w:r>
        <w:rPr>
          <w:w w:val="115"/>
        </w:rPr>
        <w:t>ing.</w:t>
      </w:r>
    </w:p>
    <w:p w14:paraId="58A45416" w14:textId="77777777" w:rsidR="00B51A31" w:rsidRDefault="00B51A31">
      <w:pPr>
        <w:pStyle w:val="BodyText"/>
        <w:spacing w:before="4"/>
        <w:rPr>
          <w:sz w:val="26"/>
        </w:rPr>
      </w:pPr>
    </w:p>
    <w:p w14:paraId="333AA736" w14:textId="77777777" w:rsidR="00B51A31" w:rsidRDefault="00D32D1B">
      <w:pPr>
        <w:pStyle w:val="BodyText"/>
        <w:spacing w:line="288" w:lineRule="auto"/>
        <w:ind w:left="247" w:right="1548" w:firstLine="723"/>
      </w:pPr>
      <w:r>
        <w:rPr>
          <w:w w:val="110"/>
        </w:rPr>
        <w:t>Communication is essential in many roles and organization, often communication between customers and top decision-makers can be lacking. This creates an issue where gaps between what the service is planned on and the actual execution of those plans a</w:t>
      </w:r>
      <w:r>
        <w:rPr>
          <w:w w:val="110"/>
        </w:rPr>
        <w:t xml:space="preserve">re created. </w:t>
      </w:r>
      <w:proofErr w:type="gramStart"/>
      <w:r>
        <w:rPr>
          <w:w w:val="110"/>
        </w:rPr>
        <w:t>Therefore</w:t>
      </w:r>
      <w:proofErr w:type="gramEnd"/>
      <w:r>
        <w:rPr>
          <w:w w:val="110"/>
        </w:rPr>
        <w:t xml:space="preserve"> rigorous systems of feedback should be implemented, which can change the planned approach to a higher standard.</w:t>
      </w:r>
    </w:p>
    <w:p w14:paraId="6C2D8693" w14:textId="77777777" w:rsidR="00B51A31" w:rsidRDefault="00D32D1B">
      <w:pPr>
        <w:pStyle w:val="BodyText"/>
        <w:spacing w:before="5" w:line="288" w:lineRule="auto"/>
        <w:ind w:left="247" w:right="1548" w:firstLine="9"/>
      </w:pPr>
      <w:r>
        <w:rPr>
          <w:w w:val="110"/>
        </w:rPr>
        <w:t>Additionally, this allows HSR supervisors and management a chance to enforce and uphold planned actions that HSR should fo</w:t>
      </w:r>
      <w:r>
        <w:rPr>
          <w:w w:val="110"/>
        </w:rPr>
        <w:t xml:space="preserve">llow through one. With HSR being a governmental, public service, constant feedback systems are cheap, create a better experience for riders, and gives management a chance to learn about what </w:t>
      </w:r>
      <w:proofErr w:type="gramStart"/>
      <w:r>
        <w:rPr>
          <w:w w:val="110"/>
        </w:rPr>
        <w:t>riders</w:t>
      </w:r>
      <w:proofErr w:type="gramEnd"/>
      <w:r>
        <w:rPr>
          <w:w w:val="110"/>
        </w:rPr>
        <w:t xml:space="preserve"> value in transit.</w:t>
      </w:r>
    </w:p>
    <w:p w14:paraId="2990ABF1" w14:textId="77777777" w:rsidR="00B51A31" w:rsidRDefault="00D32D1B">
      <w:pPr>
        <w:pStyle w:val="BodyText"/>
        <w:spacing w:before="203" w:line="288" w:lineRule="auto"/>
        <w:ind w:left="248" w:right="1385" w:firstLine="724"/>
      </w:pPr>
      <w:r>
        <w:rPr>
          <w:w w:val="115"/>
        </w:rPr>
        <w:t xml:space="preserve">This communication channel, </w:t>
      </w:r>
      <w:r>
        <w:rPr>
          <w:b/>
          <w:w w:val="115"/>
        </w:rPr>
        <w:t xml:space="preserve">in </w:t>
      </w:r>
      <w:r>
        <w:rPr>
          <w:w w:val="115"/>
        </w:rPr>
        <w:t xml:space="preserve">addition </w:t>
      </w:r>
      <w:r>
        <w:rPr>
          <w:w w:val="115"/>
        </w:rPr>
        <w:t xml:space="preserve">to having students having a voice at the table, will mean a larger and more accountable way for both students and riders to implement changes that will improve services overall. This </w:t>
      </w:r>
      <w:r>
        <w:rPr>
          <w:b/>
          <w:w w:val="115"/>
        </w:rPr>
        <w:t xml:space="preserve">will </w:t>
      </w:r>
      <w:r>
        <w:rPr>
          <w:w w:val="115"/>
        </w:rPr>
        <w:t>ensure that feedback</w:t>
      </w:r>
      <w:r>
        <w:rPr>
          <w:spacing w:val="-17"/>
          <w:w w:val="115"/>
        </w:rPr>
        <w:t xml:space="preserve"> </w:t>
      </w:r>
      <w:r>
        <w:rPr>
          <w:w w:val="115"/>
        </w:rPr>
        <w:t>collected</w:t>
      </w:r>
      <w:r>
        <w:rPr>
          <w:spacing w:val="-23"/>
          <w:w w:val="115"/>
        </w:rPr>
        <w:t xml:space="preserve"> </w:t>
      </w:r>
      <w:r>
        <w:rPr>
          <w:w w:val="115"/>
        </w:rPr>
        <w:t>through</w:t>
      </w:r>
      <w:r>
        <w:rPr>
          <w:spacing w:val="-25"/>
          <w:w w:val="115"/>
        </w:rPr>
        <w:t xml:space="preserve"> </w:t>
      </w:r>
      <w:r>
        <w:rPr>
          <w:w w:val="115"/>
        </w:rPr>
        <w:t>anonymous,</w:t>
      </w:r>
      <w:r>
        <w:rPr>
          <w:spacing w:val="-23"/>
          <w:w w:val="115"/>
        </w:rPr>
        <w:t xml:space="preserve"> </w:t>
      </w:r>
      <w:r>
        <w:rPr>
          <w:w w:val="115"/>
        </w:rPr>
        <w:t>online</w:t>
      </w:r>
      <w:r>
        <w:rPr>
          <w:spacing w:val="-28"/>
          <w:w w:val="115"/>
        </w:rPr>
        <w:t xml:space="preserve"> </w:t>
      </w:r>
      <w:r>
        <w:rPr>
          <w:w w:val="115"/>
        </w:rPr>
        <w:t>and</w:t>
      </w:r>
      <w:r>
        <w:rPr>
          <w:spacing w:val="-25"/>
          <w:w w:val="115"/>
        </w:rPr>
        <w:t xml:space="preserve"> </w:t>
      </w:r>
      <w:r>
        <w:rPr>
          <w:w w:val="115"/>
        </w:rPr>
        <w:t>MacNab</w:t>
      </w:r>
      <w:r>
        <w:rPr>
          <w:spacing w:val="-23"/>
          <w:w w:val="115"/>
        </w:rPr>
        <w:t xml:space="preserve"> </w:t>
      </w:r>
      <w:r>
        <w:rPr>
          <w:w w:val="115"/>
        </w:rPr>
        <w:t>posted</w:t>
      </w:r>
      <w:r>
        <w:rPr>
          <w:spacing w:val="-19"/>
          <w:w w:val="115"/>
        </w:rPr>
        <w:t xml:space="preserve"> </w:t>
      </w:r>
      <w:r>
        <w:rPr>
          <w:w w:val="115"/>
        </w:rPr>
        <w:t>feedback</w:t>
      </w:r>
      <w:r>
        <w:rPr>
          <w:spacing w:val="-19"/>
          <w:w w:val="115"/>
        </w:rPr>
        <w:t xml:space="preserve"> </w:t>
      </w:r>
      <w:r>
        <w:rPr>
          <w:w w:val="115"/>
        </w:rPr>
        <w:t>to</w:t>
      </w:r>
      <w:r>
        <w:rPr>
          <w:spacing w:val="-12"/>
          <w:w w:val="115"/>
        </w:rPr>
        <w:t xml:space="preserve"> </w:t>
      </w:r>
      <w:r>
        <w:rPr>
          <w:w w:val="115"/>
        </w:rPr>
        <w:t>have a voice to understand them and implement them. Creating a long-term, adjustable framework</w:t>
      </w:r>
      <w:r>
        <w:rPr>
          <w:spacing w:val="-3"/>
          <w:w w:val="115"/>
        </w:rPr>
        <w:t xml:space="preserve"> </w:t>
      </w:r>
      <w:r>
        <w:rPr>
          <w:w w:val="115"/>
        </w:rPr>
        <w:t>for</w:t>
      </w:r>
      <w:r>
        <w:rPr>
          <w:spacing w:val="-10"/>
          <w:w w:val="115"/>
        </w:rPr>
        <w:t xml:space="preserve"> </w:t>
      </w:r>
      <w:r>
        <w:rPr>
          <w:w w:val="115"/>
        </w:rPr>
        <w:t>services</w:t>
      </w:r>
      <w:r>
        <w:rPr>
          <w:spacing w:val="-12"/>
          <w:w w:val="115"/>
        </w:rPr>
        <w:t xml:space="preserve"> </w:t>
      </w:r>
      <w:r>
        <w:rPr>
          <w:w w:val="115"/>
        </w:rPr>
        <w:t>to</w:t>
      </w:r>
      <w:r>
        <w:rPr>
          <w:spacing w:val="-4"/>
          <w:w w:val="115"/>
        </w:rPr>
        <w:t xml:space="preserve"> </w:t>
      </w:r>
      <w:r>
        <w:rPr>
          <w:w w:val="115"/>
        </w:rPr>
        <w:t>constantly</w:t>
      </w:r>
      <w:r>
        <w:rPr>
          <w:spacing w:val="-6"/>
          <w:w w:val="115"/>
        </w:rPr>
        <w:t xml:space="preserve"> </w:t>
      </w:r>
      <w:r>
        <w:rPr>
          <w:w w:val="115"/>
        </w:rPr>
        <w:t>improve.</w:t>
      </w:r>
      <w:r>
        <w:rPr>
          <w:spacing w:val="-16"/>
          <w:w w:val="115"/>
        </w:rPr>
        <w:t xml:space="preserve"> </w:t>
      </w:r>
      <w:r>
        <w:rPr>
          <w:w w:val="115"/>
        </w:rPr>
        <w:t>Real</w:t>
      </w:r>
      <w:r>
        <w:rPr>
          <w:spacing w:val="-18"/>
          <w:w w:val="115"/>
        </w:rPr>
        <w:t xml:space="preserve"> </w:t>
      </w:r>
      <w:r>
        <w:rPr>
          <w:w w:val="115"/>
        </w:rPr>
        <w:t>data</w:t>
      </w:r>
      <w:r>
        <w:rPr>
          <w:spacing w:val="-13"/>
          <w:w w:val="115"/>
        </w:rPr>
        <w:t xml:space="preserve"> </w:t>
      </w:r>
      <w:r>
        <w:rPr>
          <w:w w:val="115"/>
        </w:rPr>
        <w:t>is</w:t>
      </w:r>
      <w:r>
        <w:rPr>
          <w:spacing w:val="-21"/>
          <w:w w:val="115"/>
        </w:rPr>
        <w:t xml:space="preserve"> </w:t>
      </w:r>
      <w:r>
        <w:rPr>
          <w:w w:val="115"/>
        </w:rPr>
        <w:t>important</w:t>
      </w:r>
      <w:r>
        <w:rPr>
          <w:spacing w:val="-5"/>
          <w:w w:val="115"/>
        </w:rPr>
        <w:t xml:space="preserve"> </w:t>
      </w:r>
      <w:r>
        <w:rPr>
          <w:w w:val="115"/>
        </w:rPr>
        <w:t>for</w:t>
      </w:r>
      <w:r>
        <w:rPr>
          <w:spacing w:val="-21"/>
          <w:w w:val="115"/>
        </w:rPr>
        <w:t xml:space="preserve"> </w:t>
      </w:r>
      <w:r>
        <w:rPr>
          <w:w w:val="115"/>
        </w:rPr>
        <w:t>any</w:t>
      </w:r>
      <w:r>
        <w:rPr>
          <w:spacing w:val="-17"/>
          <w:w w:val="115"/>
        </w:rPr>
        <w:t xml:space="preserve"> </w:t>
      </w:r>
      <w:r>
        <w:rPr>
          <w:w w:val="115"/>
        </w:rPr>
        <w:t>decision making</w:t>
      </w:r>
      <w:r>
        <w:rPr>
          <w:spacing w:val="-16"/>
          <w:w w:val="115"/>
        </w:rPr>
        <w:t xml:space="preserve"> </w:t>
      </w:r>
      <w:r>
        <w:rPr>
          <w:w w:val="115"/>
        </w:rPr>
        <w:t>and</w:t>
      </w:r>
      <w:r>
        <w:rPr>
          <w:spacing w:val="-21"/>
          <w:w w:val="115"/>
        </w:rPr>
        <w:t xml:space="preserve"> </w:t>
      </w:r>
      <w:r>
        <w:rPr>
          <w:w w:val="115"/>
        </w:rPr>
        <w:t>the</w:t>
      </w:r>
      <w:r>
        <w:rPr>
          <w:spacing w:val="-9"/>
          <w:w w:val="115"/>
        </w:rPr>
        <w:t xml:space="preserve"> </w:t>
      </w:r>
      <w:r>
        <w:rPr>
          <w:w w:val="115"/>
        </w:rPr>
        <w:t>student</w:t>
      </w:r>
      <w:r>
        <w:rPr>
          <w:spacing w:val="-12"/>
          <w:w w:val="115"/>
        </w:rPr>
        <w:t xml:space="preserve"> </w:t>
      </w:r>
      <w:r>
        <w:rPr>
          <w:w w:val="115"/>
        </w:rPr>
        <w:t>riders</w:t>
      </w:r>
      <w:r>
        <w:rPr>
          <w:spacing w:val="-21"/>
          <w:w w:val="115"/>
        </w:rPr>
        <w:t xml:space="preserve"> </w:t>
      </w:r>
      <w:r>
        <w:rPr>
          <w:w w:val="115"/>
        </w:rPr>
        <w:t>committee</w:t>
      </w:r>
      <w:r>
        <w:rPr>
          <w:spacing w:val="-13"/>
          <w:w w:val="115"/>
        </w:rPr>
        <w:t xml:space="preserve"> </w:t>
      </w:r>
      <w:r>
        <w:rPr>
          <w:w w:val="115"/>
        </w:rPr>
        <w:t>can</w:t>
      </w:r>
      <w:r>
        <w:rPr>
          <w:spacing w:val="-17"/>
          <w:w w:val="115"/>
        </w:rPr>
        <w:t xml:space="preserve"> </w:t>
      </w:r>
      <w:r>
        <w:rPr>
          <w:w w:val="115"/>
        </w:rPr>
        <w:t>help</w:t>
      </w:r>
      <w:r>
        <w:rPr>
          <w:spacing w:val="-19"/>
          <w:w w:val="115"/>
        </w:rPr>
        <w:t xml:space="preserve"> </w:t>
      </w:r>
      <w:r>
        <w:rPr>
          <w:w w:val="115"/>
        </w:rPr>
        <w:t>shelter</w:t>
      </w:r>
      <w:r>
        <w:rPr>
          <w:spacing w:val="-4"/>
          <w:w w:val="115"/>
        </w:rPr>
        <w:t xml:space="preserve"> </w:t>
      </w:r>
      <w:r>
        <w:rPr>
          <w:w w:val="115"/>
        </w:rPr>
        <w:t>it</w:t>
      </w:r>
      <w:r>
        <w:rPr>
          <w:spacing w:val="-8"/>
          <w:w w:val="115"/>
        </w:rPr>
        <w:t xml:space="preserve"> </w:t>
      </w:r>
      <w:r>
        <w:rPr>
          <w:w w:val="115"/>
        </w:rPr>
        <w:t>and</w:t>
      </w:r>
      <w:r>
        <w:rPr>
          <w:spacing w:val="-15"/>
          <w:w w:val="115"/>
        </w:rPr>
        <w:t xml:space="preserve"> </w:t>
      </w:r>
      <w:r>
        <w:rPr>
          <w:w w:val="115"/>
        </w:rPr>
        <w:t>ensure</w:t>
      </w:r>
      <w:r>
        <w:rPr>
          <w:spacing w:val="-17"/>
          <w:w w:val="115"/>
        </w:rPr>
        <w:t xml:space="preserve"> </w:t>
      </w:r>
      <w:r>
        <w:rPr>
          <w:w w:val="115"/>
        </w:rPr>
        <w:t>actual</w:t>
      </w:r>
      <w:r>
        <w:rPr>
          <w:spacing w:val="-17"/>
          <w:w w:val="115"/>
        </w:rPr>
        <w:t xml:space="preserve"> </w:t>
      </w:r>
      <w:r>
        <w:rPr>
          <w:w w:val="115"/>
        </w:rPr>
        <w:t>usage of said</w:t>
      </w:r>
      <w:r>
        <w:rPr>
          <w:spacing w:val="-37"/>
          <w:w w:val="115"/>
        </w:rPr>
        <w:t xml:space="preserve"> </w:t>
      </w:r>
      <w:r>
        <w:rPr>
          <w:w w:val="115"/>
        </w:rPr>
        <w:t>data.</w:t>
      </w:r>
    </w:p>
    <w:p w14:paraId="2E20FDD1" w14:textId="77777777" w:rsidR="00B51A31" w:rsidRDefault="00B51A31">
      <w:pPr>
        <w:pStyle w:val="BodyText"/>
        <w:rPr>
          <w:sz w:val="20"/>
        </w:rPr>
      </w:pPr>
    </w:p>
    <w:p w14:paraId="42B5F66B" w14:textId="77777777" w:rsidR="00B51A31" w:rsidRDefault="00B51A31">
      <w:pPr>
        <w:pStyle w:val="BodyText"/>
        <w:rPr>
          <w:sz w:val="20"/>
        </w:rPr>
      </w:pPr>
    </w:p>
    <w:p w14:paraId="59BB4940" w14:textId="77777777" w:rsidR="00B51A31" w:rsidRDefault="00B51A31">
      <w:pPr>
        <w:pStyle w:val="BodyText"/>
        <w:rPr>
          <w:sz w:val="20"/>
        </w:rPr>
      </w:pPr>
    </w:p>
    <w:p w14:paraId="00F6090D" w14:textId="77777777" w:rsidR="00B51A31" w:rsidRDefault="00B51A31">
      <w:pPr>
        <w:pStyle w:val="BodyText"/>
        <w:rPr>
          <w:sz w:val="20"/>
        </w:rPr>
      </w:pPr>
    </w:p>
    <w:p w14:paraId="79C5E14E" w14:textId="77777777" w:rsidR="00B51A31" w:rsidRDefault="00B51A31">
      <w:pPr>
        <w:pStyle w:val="BodyText"/>
        <w:rPr>
          <w:sz w:val="20"/>
        </w:rPr>
      </w:pPr>
    </w:p>
    <w:p w14:paraId="37616646" w14:textId="77777777" w:rsidR="00B51A31" w:rsidRDefault="00B51A31">
      <w:pPr>
        <w:pStyle w:val="BodyText"/>
        <w:rPr>
          <w:sz w:val="20"/>
        </w:rPr>
      </w:pPr>
    </w:p>
    <w:p w14:paraId="2E9D50E4" w14:textId="77777777" w:rsidR="00B51A31" w:rsidRDefault="00B51A31">
      <w:pPr>
        <w:pStyle w:val="BodyText"/>
        <w:rPr>
          <w:sz w:val="20"/>
        </w:rPr>
      </w:pPr>
    </w:p>
    <w:p w14:paraId="6434FCEA" w14:textId="77777777" w:rsidR="00B51A31" w:rsidRDefault="00B51A31">
      <w:pPr>
        <w:pStyle w:val="BodyText"/>
        <w:rPr>
          <w:sz w:val="20"/>
        </w:rPr>
      </w:pPr>
    </w:p>
    <w:p w14:paraId="5FD77ECA" w14:textId="77777777" w:rsidR="00B51A31" w:rsidRDefault="00B51A31">
      <w:pPr>
        <w:pStyle w:val="BodyText"/>
        <w:rPr>
          <w:sz w:val="20"/>
        </w:rPr>
      </w:pPr>
    </w:p>
    <w:p w14:paraId="6927E6CB" w14:textId="77777777" w:rsidR="00B51A31" w:rsidRDefault="00B51A31">
      <w:pPr>
        <w:pStyle w:val="BodyText"/>
        <w:rPr>
          <w:sz w:val="20"/>
        </w:rPr>
      </w:pPr>
    </w:p>
    <w:p w14:paraId="3ACDEAAA" w14:textId="77777777" w:rsidR="00B51A31" w:rsidRDefault="00B51A31">
      <w:pPr>
        <w:pStyle w:val="BodyText"/>
        <w:rPr>
          <w:sz w:val="20"/>
        </w:rPr>
      </w:pPr>
    </w:p>
    <w:p w14:paraId="08B04B56" w14:textId="77777777" w:rsidR="00B51A31" w:rsidRDefault="00B51A31">
      <w:pPr>
        <w:pStyle w:val="BodyText"/>
        <w:rPr>
          <w:sz w:val="20"/>
        </w:rPr>
      </w:pPr>
    </w:p>
    <w:p w14:paraId="6E46D1F8" w14:textId="77777777" w:rsidR="00B51A31" w:rsidRDefault="00D32D1B">
      <w:pPr>
        <w:pStyle w:val="BodyText"/>
        <w:spacing w:before="4"/>
        <w:rPr>
          <w:sz w:val="24"/>
        </w:rPr>
      </w:pPr>
      <w:r>
        <w:pict w14:anchorId="545E859D">
          <v:shape id="_x0000_s1606" alt="" style="position:absolute;margin-left:72.1pt;margin-top:16.2pt;width:144.25pt;height:.1pt;z-index:-15713280;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2DF20BFC" w14:textId="77777777" w:rsidR="00B51A31" w:rsidRDefault="00D32D1B">
      <w:pPr>
        <w:spacing w:before="73"/>
        <w:ind w:left="250"/>
        <w:rPr>
          <w:sz w:val="16"/>
        </w:rPr>
      </w:pPr>
      <w:r>
        <w:rPr>
          <w:rFonts w:ascii="Times New Roman"/>
          <w:w w:val="110"/>
          <w:position w:val="5"/>
          <w:sz w:val="11"/>
        </w:rPr>
        <w:t xml:space="preserve">40 </w:t>
      </w:r>
      <w:r>
        <w:rPr>
          <w:w w:val="110"/>
          <w:sz w:val="16"/>
        </w:rPr>
        <w:t>In-person communication with HSR official Nancy Purser on Nov 23, 2017.</w:t>
      </w:r>
    </w:p>
    <w:p w14:paraId="39C283CF" w14:textId="77777777" w:rsidR="00B51A31" w:rsidRDefault="00D32D1B">
      <w:pPr>
        <w:spacing w:before="8" w:line="249" w:lineRule="auto"/>
        <w:ind w:left="249" w:right="1589"/>
        <w:rPr>
          <w:sz w:val="16"/>
        </w:rPr>
      </w:pPr>
      <w:r>
        <w:rPr>
          <w:rFonts w:ascii="Times New Roman" w:hAnsi="Times New Roman"/>
          <w:w w:val="110"/>
          <w:position w:val="5"/>
          <w:sz w:val="10"/>
        </w:rPr>
        <w:t xml:space="preserve">41 </w:t>
      </w:r>
      <w:r>
        <w:rPr>
          <w:w w:val="110"/>
          <w:sz w:val="16"/>
        </w:rPr>
        <w:t xml:space="preserve">"Hamilton Chamber of Commerce Light Rail Transit Task Force" City of Hamiltom accessed Feb 19, 2018. </w:t>
      </w:r>
      <w:hyperlink r:id="rId225">
        <w:r>
          <w:rPr>
            <w:w w:val="110"/>
            <w:sz w:val="16"/>
          </w:rPr>
          <w:t>https://www.hamilton.ca/council</w:t>
        </w:r>
        <w:r>
          <w:rPr>
            <w:w w:val="110"/>
            <w:sz w:val="16"/>
          </w:rPr>
          <w:t>-committee/council-committee-meetings/hamilton-chamber-commerce-light-rail­</w:t>
        </w:r>
      </w:hyperlink>
      <w:r>
        <w:rPr>
          <w:w w:val="110"/>
          <w:sz w:val="16"/>
        </w:rPr>
        <w:t xml:space="preserve"> transit-</w:t>
      </w:r>
      <w:proofErr w:type="gramStart"/>
      <w:r>
        <w:rPr>
          <w:w w:val="110"/>
          <w:sz w:val="16"/>
        </w:rPr>
        <w:t>task-force</w:t>
      </w:r>
      <w:proofErr w:type="gramEnd"/>
    </w:p>
    <w:p w14:paraId="76477E0D" w14:textId="77777777" w:rsidR="00B51A31" w:rsidRDefault="00B51A31">
      <w:pPr>
        <w:spacing w:line="249" w:lineRule="auto"/>
        <w:rPr>
          <w:sz w:val="16"/>
        </w:rPr>
        <w:sectPr w:rsidR="00B51A31">
          <w:pgSz w:w="12240" w:h="15840"/>
          <w:pgMar w:top="1380" w:right="0" w:bottom="280" w:left="1200" w:header="720" w:footer="720" w:gutter="0"/>
          <w:cols w:space="720"/>
        </w:sectPr>
      </w:pPr>
    </w:p>
    <w:p w14:paraId="2FBBC178" w14:textId="77777777" w:rsidR="00B51A31" w:rsidRDefault="00D32D1B">
      <w:pPr>
        <w:pStyle w:val="BodyText"/>
        <w:ind w:left="240"/>
        <w:rPr>
          <w:sz w:val="20"/>
        </w:rPr>
      </w:pPr>
      <w:r>
        <w:rPr>
          <w:noProof/>
          <w:sz w:val="20"/>
        </w:rPr>
        <w:lastRenderedPageBreak/>
        <w:drawing>
          <wp:inline distT="0" distB="0" distL="0" distR="0" wp14:anchorId="22260C5B" wp14:editId="28B4BF93">
            <wp:extent cx="910285" cy="182879"/>
            <wp:effectExtent l="0" t="0" r="0" b="0"/>
            <wp:docPr id="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9.png"/>
                    <pic:cNvPicPr/>
                  </pic:nvPicPr>
                  <pic:blipFill>
                    <a:blip r:embed="rId226" cstate="print"/>
                    <a:stretch>
                      <a:fillRect/>
                    </a:stretch>
                  </pic:blipFill>
                  <pic:spPr>
                    <a:xfrm>
                      <a:off x="0" y="0"/>
                      <a:ext cx="910285" cy="182879"/>
                    </a:xfrm>
                    <a:prstGeom prst="rect">
                      <a:avLst/>
                    </a:prstGeom>
                  </pic:spPr>
                </pic:pic>
              </a:graphicData>
            </a:graphic>
          </wp:inline>
        </w:drawing>
      </w:r>
    </w:p>
    <w:p w14:paraId="50F9DF1A" w14:textId="77777777" w:rsidR="00B51A31" w:rsidRDefault="00D32D1B">
      <w:pPr>
        <w:pStyle w:val="Heading2"/>
        <w:spacing w:before="2"/>
      </w:pPr>
      <w:r>
        <w:pict w14:anchorId="39262CF0">
          <v:group id="_x0000_s1573" alt="" style="position:absolute;left:0;text-align:left;margin-left:66.1pt;margin-top:15.6pt;width:479.9pt;height:230.8pt;z-index:-15712768;mso-wrap-distance-left:0;mso-wrap-distance-right:0;mso-position-horizontal-relative:page" coordorigin="1322,312" coordsize="9598,4616">
            <v:shape id="_x0000_s1574" type="#_x0000_t75" alt="" style="position:absolute;left:1440;top:337;width:1058;height:240">
              <v:imagedata r:id="rId227" o:title=""/>
            </v:shape>
            <v:shape id="_x0000_s1575" type="#_x0000_t75" alt="" style="position:absolute;left:2410;top:337;width:6128;height:240">
              <v:imagedata r:id="rId228" o:title=""/>
            </v:shape>
            <v:shape id="_x0000_s1576" type="#_x0000_t75" alt="" style="position:absolute;left:8447;top:337;width:168;height:240">
              <v:imagedata r:id="rId229" o:title=""/>
            </v:shape>
            <v:shape id="_x0000_s1577" type="#_x0000_t75" alt="" style="position:absolute;left:8531;top:337;width:2247;height:240">
              <v:imagedata r:id="rId230" o:title=""/>
            </v:shape>
            <v:shape id="_x0000_s1578" alt="" style="position:absolute;left:1322;top:311;width:9588;height:10" coordorigin="1322,312" coordsize="9588,10" path="m10910,312r-9578,l1322,312r,9l1332,321r9578,l10910,312xe" fillcolor="black" stroked="f">
              <v:path arrowok="t"/>
            </v:shape>
            <v:line id="_x0000_s1579" alt="" style="position:absolute" from="10915,312" to="10915,4659" strokeweight=".48pt"/>
            <v:line id="_x0000_s1580" alt="" style="position:absolute" from="1327,321" to="1327,4659" strokeweight=".48pt"/>
            <v:shape id="_x0000_s1581" type="#_x0000_t75" alt="" style="position:absolute;left:1440;top:577;width:1362;height:240">
              <v:imagedata r:id="rId231" o:title=""/>
            </v:shape>
            <v:shape id="_x0000_s1582" type="#_x0000_t75" alt="" style="position:absolute;left:2688;top:577;width:101;height:240">
              <v:imagedata r:id="rId232" o:title=""/>
            </v:shape>
            <v:shape id="_x0000_s1583" type="#_x0000_t75" alt="" style="position:absolute;left:1440;top:1057;width:9401;height:240">
              <v:imagedata r:id="rId233" o:title=""/>
            </v:shape>
            <v:shape id="_x0000_s1584" type="#_x0000_t75" alt="" style="position:absolute;left:1440;top:1297;width:4773;height:240">
              <v:imagedata r:id="rId234" o:title=""/>
            </v:shape>
            <v:shape id="_x0000_s1585" type="#_x0000_t75" alt="" style="position:absolute;left:1440;top:1777;width:3455;height:240">
              <v:imagedata r:id="rId235" o:title=""/>
            </v:shape>
            <v:shape id="_x0000_s1586" type="#_x0000_t75" alt="" style="position:absolute;left:4796;top:1777;width:5922;height:240">
              <v:imagedata r:id="rId236" o:title=""/>
            </v:shape>
            <v:shape id="_x0000_s1587" type="#_x0000_t75" alt="" style="position:absolute;left:1440;top:2017;width:4945;height:240">
              <v:imagedata r:id="rId237" o:title=""/>
            </v:shape>
            <v:shape id="_x0000_s1588" type="#_x0000_t75" alt="" style="position:absolute;left:6281;top:2017;width:164;height:240">
              <v:imagedata r:id="rId39" o:title=""/>
            </v:shape>
            <v:shape id="_x0000_s1589" type="#_x0000_t75" alt="" style="position:absolute;left:6363;top:2017;width:3057;height:240">
              <v:imagedata r:id="rId238" o:title=""/>
            </v:shape>
            <v:shape id="_x0000_s1590" type="#_x0000_t75" alt="" style="position:absolute;left:9311;top:2017;width:164;height:240">
              <v:imagedata r:id="rId39" o:title=""/>
            </v:shape>
            <v:shape id="_x0000_s1591" type="#_x0000_t75" alt="" style="position:absolute;left:9392;top:2017;width:1163;height:240">
              <v:imagedata r:id="rId239" o:title=""/>
            </v:shape>
            <v:shape id="_x0000_s1592" type="#_x0000_t75" alt="" style="position:absolute;left:1440;top:2257;width:2040;height:240">
              <v:imagedata r:id="rId240" o:title=""/>
            </v:shape>
            <v:shape id="_x0000_s1593" type="#_x0000_t75" alt="" style="position:absolute;left:1440;top:2738;width:8762;height:240">
              <v:imagedata r:id="rId241" o:title=""/>
            </v:shape>
            <v:shape id="_x0000_s1594" type="#_x0000_t75" alt="" style="position:absolute;left:1440;top:2978;width:543;height:240">
              <v:imagedata r:id="rId242" o:title=""/>
            </v:shape>
            <v:shape id="_x0000_s1595" type="#_x0000_t75" alt="" style="position:absolute;left:1874;top:2978;width:1672;height:240">
              <v:imagedata r:id="rId243" o:title=""/>
            </v:shape>
            <v:shape id="_x0000_s1596" type="#_x0000_t75" alt="" style="position:absolute;left:1440;top:3458;width:9240;height:240">
              <v:imagedata r:id="rId244" o:title=""/>
            </v:shape>
            <v:shape id="_x0000_s1597" type="#_x0000_t75" alt="" style="position:absolute;left:1440;top:3698;width:8593;height:240">
              <v:imagedata r:id="rId245" o:title=""/>
            </v:shape>
            <v:shape id="_x0000_s1598" type="#_x0000_t75" alt="" style="position:absolute;left:1440;top:3938;width:1051;height:240">
              <v:imagedata r:id="rId246" o:title=""/>
            </v:shape>
            <v:shape id="_x0000_s1599" type="#_x0000_t75" alt="" style="position:absolute;left:1440;top:4418;width:1990;height:240">
              <v:imagedata r:id="rId135" o:title=""/>
            </v:shape>
            <v:shape id="_x0000_s1600" type="#_x0000_t75" alt="" style="position:absolute;left:3312;top:4418;width:2412;height:240">
              <v:imagedata r:id="rId247" o:title=""/>
            </v:shape>
            <v:shape id="_x0000_s1601" type="#_x0000_t75" alt="" style="position:absolute;left:5619;top:4418;width:5098;height:240">
              <v:imagedata r:id="rId248" o:title=""/>
            </v:shape>
            <v:shape id="_x0000_s1602" type="#_x0000_t75" alt="" style="position:absolute;left:1440;top:4658;width:3139;height:240">
              <v:imagedata r:id="rId249" o:title=""/>
            </v:shape>
            <v:shape id="_x0000_s1603" type="#_x0000_t75" alt="" style="position:absolute;left:4474;top:4658;width:1415;height:240">
              <v:imagedata r:id="rId250" o:title=""/>
            </v:shape>
            <v:shape id="_x0000_s1604" type="#_x0000_t75" alt="" style="position:absolute;left:5794;top:4658;width:737;height:240">
              <v:imagedata r:id="rId251" o:title=""/>
            </v:shape>
            <v:shape id="_x0000_s1605" alt="" style="position:absolute;left:1322;top:4658;width:9598;height:269" coordorigin="1322,4659" coordsize="9598,269" path="m10920,4659r-10,l10910,4918r-9578,l1332,4659r-10,l1322,4918r,9l1332,4927r9578,l10920,4927r,-9l10920,4659xe" fillcolor="black" stroked="f">
              <v:path arrowok="t"/>
            </v:shape>
            <w10:wrap type="topAndBottom" anchorx="page"/>
          </v:group>
        </w:pict>
      </w:r>
      <w:bookmarkStart w:id="8" w:name="_bookmark8"/>
      <w:bookmarkStart w:id="9" w:name="_bookmark9"/>
      <w:bookmarkEnd w:id="8"/>
      <w:bookmarkEnd w:id="9"/>
      <w:r>
        <w:t>McMaster GO Terminal</w:t>
      </w:r>
    </w:p>
    <w:p w14:paraId="1CF0BF5D" w14:textId="77777777" w:rsidR="00B51A31" w:rsidRDefault="00B51A31">
      <w:pPr>
        <w:pStyle w:val="BodyText"/>
        <w:rPr>
          <w:b/>
          <w:sz w:val="20"/>
        </w:rPr>
      </w:pPr>
    </w:p>
    <w:p w14:paraId="5AEA213C" w14:textId="77777777" w:rsidR="00B51A31" w:rsidRDefault="00D32D1B">
      <w:pPr>
        <w:pStyle w:val="BodyText"/>
        <w:spacing w:before="6"/>
        <w:rPr>
          <w:b/>
          <w:sz w:val="14"/>
        </w:rPr>
      </w:pPr>
      <w:r>
        <w:pict w14:anchorId="1DF9438F">
          <v:group id="_x0000_s1559" alt="" style="position:absolute;margin-left:1in;margin-top:10.35pt;width:472.8pt;height:104.3pt;z-index:-15712256;mso-wrap-distance-left:0;mso-wrap-distance-right:0;mso-position-horizontal-relative:page" coordorigin="1440,207" coordsize="9456,2086">
            <v:shape id="_x0000_s1560" type="#_x0000_t75" alt="" style="position:absolute;left:2148;top:206;width:7950;height:264">
              <v:imagedata r:id="rId252" o:title=""/>
            </v:shape>
            <v:shape id="_x0000_s1561" type="#_x0000_t75" alt="" style="position:absolute;left:1440;top:511;width:9001;height:264">
              <v:imagedata r:id="rId253" o:title=""/>
            </v:shape>
            <v:shape id="_x0000_s1562" type="#_x0000_t75" alt="" style="position:absolute;left:1440;top:814;width:346;height:264">
              <v:imagedata r:id="rId254" o:title=""/>
            </v:shape>
            <v:shape id="_x0000_s1563" type="#_x0000_t75" alt="" style="position:absolute;left:1670;top:814;width:2819;height:264">
              <v:imagedata r:id="rId255" o:title=""/>
            </v:shape>
            <v:shape id="_x0000_s1564" type="#_x0000_t75" alt="" style="position:absolute;left:4381;top:814;width:183;height:264">
              <v:imagedata r:id="rId48" o:title=""/>
            </v:shape>
            <v:shape id="_x0000_s1565" type="#_x0000_t75" alt="" style="position:absolute;left:4472;top:814;width:6424;height:264">
              <v:imagedata r:id="rId256" o:title=""/>
            </v:shape>
            <v:shape id="_x0000_s1566" type="#_x0000_t75" alt="" style="position:absolute;left:1440;top:1119;width:9275;height:264">
              <v:imagedata r:id="rId257" o:title=""/>
            </v:shape>
            <v:shape id="_x0000_s1567" type="#_x0000_t75" alt="" style="position:absolute;left:1440;top:1421;width:8636;height:264">
              <v:imagedata r:id="rId258" o:title=""/>
            </v:shape>
            <v:shape id="_x0000_s1568" type="#_x0000_t75" alt="" style="position:absolute;left:1440;top:1726;width:1881;height:264">
              <v:imagedata r:id="rId259" o:title=""/>
            </v:shape>
            <v:shape id="_x0000_s1569" type="#_x0000_t75" alt="" style="position:absolute;left:3216;top:1726;width:7209;height:264">
              <v:imagedata r:id="rId260" o:title=""/>
            </v:shape>
            <v:shape id="_x0000_s1570" type="#_x0000_t75" alt="" style="position:absolute;left:1440;top:2028;width:8266;height:264">
              <v:imagedata r:id="rId261" o:title=""/>
            </v:shape>
            <v:shape id="_x0000_s1571" type="#_x0000_t75" alt="" style="position:absolute;left:9589;top:2026;width:267;height:168">
              <v:imagedata r:id="rId262" o:title=""/>
            </v:shape>
            <v:shape id="_x0000_s1572" type="#_x0000_t75" alt="" style="position:absolute;left:9767;top:2028;width:111;height:264">
              <v:imagedata r:id="rId263" o:title=""/>
            </v:shape>
            <w10:wrap type="topAndBottom" anchorx="page"/>
          </v:group>
        </w:pict>
      </w:r>
      <w:r>
        <w:pict w14:anchorId="1761538F">
          <v:group id="_x0000_s1545" alt="" style="position:absolute;margin-left:1in;margin-top:126.65pt;width:476.5pt;height:149.8pt;z-index:-15711744;mso-wrap-distance-left:0;mso-wrap-distance-right:0;mso-position-horizontal-relative:page" coordorigin="1440,2533" coordsize="9530,2996">
            <v:shape id="_x0000_s1546" type="#_x0000_t75" alt="" style="position:absolute;left:2148;top:2532;width:8733;height:264">
              <v:imagedata r:id="rId264" o:title=""/>
            </v:shape>
            <v:shape id="_x0000_s1547" type="#_x0000_t75" alt="" style="position:absolute;left:1440;top:2835;width:9530;height:264">
              <v:imagedata r:id="rId265" o:title=""/>
            </v:shape>
            <v:shape id="_x0000_s1548" type="#_x0000_t75" alt="" style="position:absolute;left:1440;top:3139;width:8575;height:264">
              <v:imagedata r:id="rId266" o:title=""/>
            </v:shape>
            <v:shape id="_x0000_s1549" type="#_x0000_t75" alt="" style="position:absolute;left:1440;top:3442;width:8613;height:264">
              <v:imagedata r:id="rId267" o:title=""/>
            </v:shape>
            <v:shape id="_x0000_s1550" type="#_x0000_t75" alt="" style="position:absolute;left:1440;top:3747;width:7734;height:264">
              <v:imagedata r:id="rId268" o:title=""/>
            </v:shape>
            <v:shape id="_x0000_s1551" type="#_x0000_t75" alt="" style="position:absolute;left:9061;top:3747;width:915;height:264">
              <v:imagedata r:id="rId269" o:title=""/>
            </v:shape>
            <v:shape id="_x0000_s1552" type="#_x0000_t75" alt="" style="position:absolute;left:1440;top:4050;width:9432;height:264">
              <v:imagedata r:id="rId270" o:title=""/>
            </v:shape>
            <v:shape id="_x0000_s1553" type="#_x0000_t75" alt="" style="position:absolute;left:1440;top:4354;width:9254;height:264">
              <v:imagedata r:id="rId271" o:title=""/>
            </v:shape>
            <v:shape id="_x0000_s1554" type="#_x0000_t75" alt="" style="position:absolute;left:1440;top:4657;width:807;height:264">
              <v:imagedata r:id="rId272" o:title=""/>
            </v:shape>
            <v:shape id="_x0000_s1555" type="#_x0000_t75" alt="" style="position:absolute;left:2131;top:4654;width:270;height:168">
              <v:imagedata r:id="rId273" o:title=""/>
            </v:shape>
            <v:shape id="_x0000_s1556" type="#_x0000_t75" alt="" style="position:absolute;left:2311;top:4657;width:8456;height:264">
              <v:imagedata r:id="rId274" o:title=""/>
            </v:shape>
            <v:shape id="_x0000_s1557" type="#_x0000_t75" alt="" style="position:absolute;left:1440;top:4962;width:8486;height:264">
              <v:imagedata r:id="rId275" o:title=""/>
            </v:shape>
            <v:shape id="_x0000_s1558" type="#_x0000_t75" alt="" style="position:absolute;left:1440;top:5264;width:7476;height:264">
              <v:imagedata r:id="rId276" o:title=""/>
            </v:shape>
            <w10:wrap type="topAndBottom" anchorx="page"/>
          </v:group>
        </w:pict>
      </w:r>
    </w:p>
    <w:p w14:paraId="6309DB74" w14:textId="77777777" w:rsidR="00B51A31" w:rsidRDefault="00B51A31">
      <w:pPr>
        <w:pStyle w:val="BodyText"/>
        <w:spacing w:before="11"/>
        <w:rPr>
          <w:b/>
          <w:sz w:val="14"/>
        </w:rPr>
      </w:pPr>
    </w:p>
    <w:p w14:paraId="0C34D71F" w14:textId="77777777" w:rsidR="00B51A31" w:rsidRDefault="00B51A31">
      <w:pPr>
        <w:pStyle w:val="BodyText"/>
        <w:rPr>
          <w:b/>
          <w:sz w:val="20"/>
        </w:rPr>
      </w:pPr>
    </w:p>
    <w:p w14:paraId="622D7BE7" w14:textId="77777777" w:rsidR="00B51A31" w:rsidRDefault="00D32D1B">
      <w:pPr>
        <w:pStyle w:val="BodyText"/>
        <w:spacing w:before="1"/>
        <w:rPr>
          <w:b/>
          <w:sz w:val="18"/>
        </w:rPr>
      </w:pPr>
      <w:r>
        <w:pict w14:anchorId="2E02A244">
          <v:rect id="_x0000_s1544" alt="" style="position:absolute;margin-left:1in;margin-top:12.35pt;width:2in;height:.6pt;z-index:-15711232;mso-wrap-edited:f;mso-width-percent:0;mso-height-percent:0;mso-wrap-distance-left:0;mso-wrap-distance-right:0;mso-position-horizontal-relative:page;mso-width-percent:0;mso-height-percent:0" fillcolor="black" stroked="f">
            <w10:wrap type="topAndBottom" anchorx="page"/>
          </v:rect>
        </w:pict>
      </w:r>
    </w:p>
    <w:p w14:paraId="05F73D3D" w14:textId="77777777" w:rsidR="00B51A31" w:rsidRDefault="00B51A31">
      <w:pPr>
        <w:pStyle w:val="BodyText"/>
        <w:spacing w:before="9"/>
        <w:rPr>
          <w:b/>
          <w:sz w:val="5"/>
        </w:rPr>
      </w:pPr>
    </w:p>
    <w:p w14:paraId="78F50B59" w14:textId="77777777" w:rsidR="00B51A31" w:rsidRDefault="00D32D1B">
      <w:pPr>
        <w:pStyle w:val="BodyText"/>
        <w:ind w:left="240"/>
        <w:rPr>
          <w:sz w:val="20"/>
        </w:rPr>
      </w:pPr>
      <w:r>
        <w:rPr>
          <w:sz w:val="20"/>
        </w:rPr>
      </w:r>
      <w:r>
        <w:rPr>
          <w:sz w:val="20"/>
        </w:rPr>
        <w:pict w14:anchorId="4B62D44B">
          <v:group id="_x0000_s1528" alt="" style="width:420.1pt;height:67.25pt;mso-position-horizontal-relative:char;mso-position-vertical-relative:line" coordsize="8402,1345">
            <v:shape id="_x0000_s1529" type="#_x0000_t75" alt="" style="position:absolute;top:7;width:191;height:120">
              <v:imagedata r:id="rId277" o:title=""/>
            </v:shape>
            <v:shape id="_x0000_s1530" type="#_x0000_t75" alt="" style="position:absolute;left:175;width:8159;height:192">
              <v:imagedata r:id="rId278" o:title=""/>
            </v:shape>
            <v:shape id="_x0000_s1531" type="#_x0000_t75" alt="" style="position:absolute;top:192;width:2882;height:192">
              <v:imagedata r:id="rId279" o:title=""/>
            </v:shape>
            <v:shape id="_x0000_s1532" type="#_x0000_t75" alt="" style="position:absolute;left:2794;top:192;width:4125;height:192">
              <v:imagedata r:id="rId280" o:title=""/>
            </v:shape>
            <v:rect id="_x0000_s1533" alt="" style="position:absolute;top:357;width:6829;height:8" fillcolor="#1154cc" stroked="f"/>
            <v:shape id="_x0000_s1534" type="#_x0000_t75" alt="" style="position:absolute;top:391;width:195;height:120">
              <v:imagedata r:id="rId281" o:title=""/>
            </v:shape>
            <v:shape id="_x0000_s1535" type="#_x0000_t75" alt="" style="position:absolute;left:177;top:384;width:8093;height:192">
              <v:imagedata r:id="rId282" o:title=""/>
            </v:shape>
            <v:shape id="_x0000_s1536" type="#_x0000_t75" alt="" style="position:absolute;top:576;width:3657;height:192">
              <v:imagedata r:id="rId283" o:title=""/>
            </v:shape>
            <v:shape id="_x0000_s1537" type="#_x0000_t75" alt="" style="position:absolute;left:3569;top:576;width:130;height:192">
              <v:imagedata r:id="rId69" o:title=""/>
            </v:shape>
            <v:shape id="_x0000_s1538" type="#_x0000_t75" alt="" style="position:absolute;top:768;width:6789;height:192">
              <v:imagedata r:id="rId284" o:title=""/>
            </v:shape>
            <v:shape id="_x0000_s1539" type="#_x0000_t75" alt="" style="position:absolute;left:6694;top:768;width:964;height:192">
              <v:imagedata r:id="rId285" o:title=""/>
            </v:shape>
            <v:shape id="_x0000_s1540" type="#_x0000_t75" alt="" style="position:absolute;left:7570;top:768;width:130;height:192">
              <v:imagedata r:id="rId69" o:title=""/>
            </v:shape>
            <v:shape id="_x0000_s1541" type="#_x0000_t75" alt="" style="position:absolute;top:960;width:8369;height:192">
              <v:imagedata r:id="rId286" o:title=""/>
            </v:shape>
            <v:shape id="_x0000_s1542" type="#_x0000_t75" alt="" style="position:absolute;left:8276;top:960;width:125;height:192">
              <v:imagedata r:id="rId287" o:title=""/>
            </v:shape>
            <v:shape id="_x0000_s1543" type="#_x0000_t75" alt="" style="position:absolute;top:1152;width:2550;height:192">
              <v:imagedata r:id="rId288" o:title=""/>
            </v:shape>
            <w10:anchorlock/>
          </v:group>
        </w:pict>
      </w:r>
    </w:p>
    <w:p w14:paraId="6BC14C64" w14:textId="77777777" w:rsidR="00B51A31" w:rsidRDefault="00B51A31">
      <w:pPr>
        <w:rPr>
          <w:sz w:val="20"/>
        </w:rPr>
        <w:sectPr w:rsidR="00B51A31">
          <w:pgSz w:w="12240" w:h="15840"/>
          <w:pgMar w:top="1440" w:right="0" w:bottom="280" w:left="1200" w:header="720" w:footer="720" w:gutter="0"/>
          <w:cols w:space="720"/>
        </w:sectPr>
      </w:pPr>
    </w:p>
    <w:p w14:paraId="719C8A4B" w14:textId="77777777" w:rsidR="00B51A31" w:rsidRDefault="00D32D1B">
      <w:pPr>
        <w:pStyle w:val="BodyText"/>
        <w:ind w:left="240"/>
        <w:rPr>
          <w:sz w:val="20"/>
        </w:rPr>
      </w:pPr>
      <w:r>
        <w:rPr>
          <w:sz w:val="20"/>
        </w:rPr>
      </w:r>
      <w:r>
        <w:rPr>
          <w:sz w:val="20"/>
        </w:rPr>
        <w:pict w14:anchorId="578B015B">
          <v:group id="_x0000_s1514" alt="" style="width:471.35pt;height:104.3pt;mso-position-horizontal-relative:char;mso-position-vertical-relative:line" coordsize="9427,2086">
            <v:shape id="_x0000_s1515" type="#_x0000_t75" alt="" style="position:absolute;left:707;width:8719;height:264">
              <v:imagedata r:id="rId289" o:title=""/>
            </v:shape>
            <v:shape id="_x0000_s1516" type="#_x0000_t75" alt="" style="position:absolute;top:302;width:1998;height:264">
              <v:imagedata r:id="rId290" o:title=""/>
            </v:shape>
            <v:shape id="_x0000_s1517" type="#_x0000_t75" alt="" style="position:absolute;left:1886;top:300;width:281;height:168">
              <v:imagedata r:id="rId291" o:title=""/>
            </v:shape>
            <v:shape id="_x0000_s1518" type="#_x0000_t75" alt="" style="position:absolute;left:2140;top:302;width:1544;height:264">
              <v:imagedata r:id="rId292" o:title=""/>
            </v:shape>
            <v:shape id="_x0000_s1519" type="#_x0000_t75" alt="" style="position:absolute;left:3574;top:302;width:5607;height:264">
              <v:imagedata r:id="rId293" o:title=""/>
            </v:shape>
            <v:shape id="_x0000_s1520" type="#_x0000_t75" alt="" style="position:absolute;top:607;width:2761;height:264">
              <v:imagedata r:id="rId294" o:title=""/>
            </v:shape>
            <v:shape id="_x0000_s1521" type="#_x0000_t75" alt="" style="position:absolute;left:2644;top:607;width:183;height:264">
              <v:imagedata r:id="rId48" o:title=""/>
            </v:shape>
            <v:shape id="_x0000_s1522" type="#_x0000_t75" alt="" style="position:absolute;left:2736;top:607;width:5867;height:264">
              <v:imagedata r:id="rId295" o:title=""/>
            </v:shape>
            <v:shape id="_x0000_s1523" type="#_x0000_t75" alt="" style="position:absolute;top:909;width:9392;height:264">
              <v:imagedata r:id="rId296" o:title=""/>
            </v:shape>
            <v:shape id="_x0000_s1524" type="#_x0000_t75" alt="" style="position:absolute;top:1214;width:5141;height:264">
              <v:imagedata r:id="rId297" o:title=""/>
            </v:shape>
            <v:shape id="_x0000_s1525" type="#_x0000_t75" alt="" style="position:absolute;left:5030;top:1214;width:3814;height:264">
              <v:imagedata r:id="rId298" o:title=""/>
            </v:shape>
            <v:shape id="_x0000_s1526" type="#_x0000_t75" alt="" style="position:absolute;top:1516;width:9404;height:264">
              <v:imagedata r:id="rId299" o:title=""/>
            </v:shape>
            <v:shape id="_x0000_s1527" type="#_x0000_t75" alt="" style="position:absolute;top:1821;width:8855;height:264">
              <v:imagedata r:id="rId300" o:title=""/>
            </v:shape>
            <w10:anchorlock/>
          </v:group>
        </w:pict>
      </w:r>
    </w:p>
    <w:p w14:paraId="1D7243BA" w14:textId="77777777" w:rsidR="00B51A31" w:rsidRDefault="00B51A31">
      <w:pPr>
        <w:pStyle w:val="BodyText"/>
        <w:rPr>
          <w:b/>
          <w:sz w:val="20"/>
        </w:rPr>
      </w:pPr>
    </w:p>
    <w:p w14:paraId="439D0060" w14:textId="77777777" w:rsidR="00B51A31" w:rsidRDefault="00B51A31">
      <w:pPr>
        <w:pStyle w:val="BodyText"/>
        <w:rPr>
          <w:b/>
          <w:sz w:val="20"/>
        </w:rPr>
      </w:pPr>
    </w:p>
    <w:p w14:paraId="7924397D" w14:textId="77777777" w:rsidR="00B51A31" w:rsidRDefault="00B51A31">
      <w:pPr>
        <w:pStyle w:val="BodyText"/>
        <w:spacing w:before="9"/>
        <w:rPr>
          <w:b/>
          <w:sz w:val="18"/>
        </w:rPr>
      </w:pPr>
    </w:p>
    <w:p w14:paraId="7DBE6FB6" w14:textId="77777777" w:rsidR="00B51A31" w:rsidRDefault="00D32D1B">
      <w:pPr>
        <w:pStyle w:val="Heading2"/>
        <w:spacing w:before="60"/>
      </w:pPr>
      <w:r>
        <w:pict w14:anchorId="7E19D295">
          <v:group id="_x0000_s1498" alt="" style="position:absolute;left:0;text-align:left;margin-left:66.1pt;margin-top:18.4pt;width:479.9pt;height:110.8pt;z-index:-15709696;mso-wrap-distance-left:0;mso-wrap-distance-right:0;mso-position-horizontal-relative:page" coordorigin="1322,368" coordsize="9598,2216">
            <v:shape id="_x0000_s1499" type="#_x0000_t75" alt="" style="position:absolute;left:1440;top:396;width:3389;height:240">
              <v:imagedata r:id="rId301" o:title=""/>
            </v:shape>
            <v:shape id="_x0000_s1500" type="#_x0000_t75" alt="" style="position:absolute;left:4729;top:396;width:6025;height:240">
              <v:imagedata r:id="rId302" o:title=""/>
            </v:shape>
            <v:shape id="_x0000_s1501" alt="" style="position:absolute;left:1322;top:367;width:9598;height:269" coordorigin="1322,368" coordsize="9598,269" path="m10920,368r-10,l1332,368r-10,l1322,377r,260l1332,637r,-260l10910,377r,260l10920,637r,-260l10920,368xe" fillcolor="black" stroked="f">
              <v:path arrowok="t"/>
            </v:shape>
            <v:shape id="_x0000_s1502" type="#_x0000_t75" alt="" style="position:absolute;left:1440;top:636;width:744;height:240">
              <v:imagedata r:id="rId303" o:title=""/>
            </v:shape>
            <v:shape id="_x0000_s1503" alt="" style="position:absolute;left:1322;top:636;width:9598;height:480" coordorigin="1322,637" coordsize="9598,480" o:spt="100" adj="0,,0" path="m1332,637r-10,l1322,877r,240l1332,1117r,-240l1332,637xm10920,637r-10,l10910,877r,240l10920,1117r,-240l10920,637xe" fillcolor="black" stroked="f">
              <v:stroke joinstyle="round"/>
              <v:formulas/>
              <v:path arrowok="t" o:connecttype="segments"/>
            </v:shape>
            <v:shape id="_x0000_s1504" type="#_x0000_t75" alt="" style="position:absolute;left:1440;top:1116;width:9377;height:240">
              <v:imagedata r:id="rId304" o:title=""/>
            </v:shape>
            <v:shape id="_x0000_s1505" alt="" style="position:absolute;left:1322;top:1116;width:9598;height:241" coordorigin="1322,1117" coordsize="9598,241" o:spt="100" adj="0,,0" path="m1332,1117r-10,l1322,1357r10,l1332,1117xm10920,1117r-10,l10910,1357r10,l10920,1117xe" fillcolor="black" stroked="f">
              <v:stroke joinstyle="round"/>
              <v:formulas/>
              <v:path arrowok="t" o:connecttype="segments"/>
            </v:shape>
            <v:shape id="_x0000_s1506" type="#_x0000_t75" alt="" style="position:absolute;left:1440;top:1356;width:2597;height:240">
              <v:imagedata r:id="rId305" o:title=""/>
            </v:shape>
            <v:shape id="_x0000_s1507" alt="" style="position:absolute;left:1322;top:1356;width:9598;height:720" coordorigin="1322,1357" coordsize="9598,720" o:spt="100" adj="0,,0" path="m1332,1357r-10,l1322,1597r,240l1322,2077r10,l1332,1837r,-240l1332,1357xm10920,1357r-10,l10910,1597r,240l10910,2077r10,l10920,1837r,-240l10920,1357xe" fillcolor="black" stroked="f">
              <v:stroke joinstyle="round"/>
              <v:formulas/>
              <v:path arrowok="t" o:connecttype="segments"/>
            </v:shape>
            <v:shape id="_x0000_s1508" type="#_x0000_t75" alt="" style="position:absolute;left:1440;top:2076;width:7767;height:240">
              <v:imagedata r:id="rId306" o:title=""/>
            </v:shape>
            <v:shape id="_x0000_s1509" type="#_x0000_t75" alt="" style="position:absolute;left:9099;top:2076;width:1316;height:240">
              <v:imagedata r:id="rId307" o:title=""/>
            </v:shape>
            <v:shape id="_x0000_s1510" alt="" style="position:absolute;left:1322;top:2076;width:9598;height:240" coordorigin="1322,2077" coordsize="9598,240" o:spt="100" adj="0,,0" path="m1332,2077r-10,l1322,2317r10,l1332,2077xm10920,2077r-10,l10910,2317r10,l10920,2077xe" fillcolor="black" stroked="f">
              <v:stroke joinstyle="round"/>
              <v:formulas/>
              <v:path arrowok="t" o:connecttype="segments"/>
            </v:shape>
            <v:shape id="_x0000_s1511" type="#_x0000_t75" alt="" style="position:absolute;left:1440;top:2316;width:6143;height:240">
              <v:imagedata r:id="rId308" o:title=""/>
            </v:shape>
            <v:shape id="_x0000_s1512" type="#_x0000_t75" alt="" style="position:absolute;left:7482;top:2316;width:101;height:240">
              <v:imagedata r:id="rId232" o:title=""/>
            </v:shape>
            <v:shape id="_x0000_s1513" alt="" style="position:absolute;left:1322;top:2316;width:9598;height:267" coordorigin="1322,2317" coordsize="9598,267" path="m10920,2317r-10,l10910,2573r-9578,l1332,2317r-10,l1322,2573r,10l1332,2583r9578,l10920,2583r,-10l10920,2317xe" fillcolor="black" stroked="f">
              <v:path arrowok="t"/>
            </v:shape>
            <w10:wrap type="topAndBottom" anchorx="page"/>
          </v:group>
        </w:pict>
      </w:r>
      <w:bookmarkStart w:id="10" w:name="_bookmark10"/>
      <w:bookmarkEnd w:id="10"/>
      <w:r>
        <w:rPr>
          <w:w w:val="95"/>
        </w:rPr>
        <w:t>Bus 47 Scheduling</w:t>
      </w:r>
    </w:p>
    <w:p w14:paraId="0DD08A56" w14:textId="77777777" w:rsidR="00B51A31" w:rsidRDefault="00B51A31">
      <w:pPr>
        <w:pStyle w:val="BodyText"/>
        <w:rPr>
          <w:b/>
          <w:sz w:val="20"/>
        </w:rPr>
      </w:pPr>
    </w:p>
    <w:p w14:paraId="1457CA67" w14:textId="77777777" w:rsidR="00B51A31" w:rsidRDefault="00D32D1B">
      <w:pPr>
        <w:pStyle w:val="BodyText"/>
        <w:spacing w:before="9"/>
        <w:rPr>
          <w:b/>
          <w:sz w:val="14"/>
        </w:rPr>
      </w:pPr>
      <w:r>
        <w:pict w14:anchorId="778E5F6A">
          <v:group id="_x0000_s1486" alt="" style="position:absolute;margin-left:1in;margin-top:10.45pt;width:473.95pt;height:104.3pt;z-index:-15709184;mso-wrap-distance-left:0;mso-wrap-distance-right:0;mso-position-horizontal-relative:page" coordorigin="1440,209" coordsize="9479,2086">
            <v:shape id="_x0000_s1487" type="#_x0000_t75" alt="" style="position:absolute;left:2160;top:209;width:8585;height:264">
              <v:imagedata r:id="rId309" o:title=""/>
            </v:shape>
            <v:shape id="_x0000_s1488" type="#_x0000_t75" alt="" style="position:absolute;left:1440;top:511;width:9479;height:264">
              <v:imagedata r:id="rId310" o:title=""/>
            </v:shape>
            <v:shape id="_x0000_s1489" type="#_x0000_t75" alt="" style="position:absolute;left:1440;top:816;width:2385;height:264">
              <v:imagedata r:id="rId311" o:title=""/>
            </v:shape>
            <v:shape id="_x0000_s1490" type="#_x0000_t75" alt="" style="position:absolute;left:3710;top:816;width:7092;height:264">
              <v:imagedata r:id="rId312" o:title=""/>
            </v:shape>
            <v:shape id="_x0000_s1491" type="#_x0000_t75" alt="" style="position:absolute;left:1440;top:1119;width:8722;height:264">
              <v:imagedata r:id="rId313" o:title=""/>
            </v:shape>
            <v:shape id="_x0000_s1492" type="#_x0000_t75" alt="" style="position:absolute;left:1440;top:1423;width:1086;height:264">
              <v:imagedata r:id="rId314" o:title=""/>
            </v:shape>
            <v:shape id="_x0000_s1493" type="#_x0000_t75" alt="" style="position:absolute;left:2405;top:1421;width:267;height:168">
              <v:imagedata r:id="rId315" o:title=""/>
            </v:shape>
            <v:shape id="_x0000_s1494" type="#_x0000_t75" alt="" style="position:absolute;left:2650;top:1423;width:8229;height:264">
              <v:imagedata r:id="rId316" o:title=""/>
            </v:shape>
            <v:shape id="_x0000_s1495" type="#_x0000_t75" alt="" style="position:absolute;left:1440;top:1726;width:3895;height:264">
              <v:imagedata r:id="rId317" o:title=""/>
            </v:shape>
            <v:shape id="_x0000_s1496" type="#_x0000_t75" alt="" style="position:absolute;left:5223;top:1726;width:5626;height:264">
              <v:imagedata r:id="rId318" o:title=""/>
            </v:shape>
            <v:shape id="_x0000_s1497" type="#_x0000_t75" alt="" style="position:absolute;left:1440;top:2031;width:7468;height:264">
              <v:imagedata r:id="rId319" o:title=""/>
            </v:shape>
            <w10:wrap type="topAndBottom" anchorx="page"/>
          </v:group>
        </w:pict>
      </w:r>
      <w:r>
        <w:pict w14:anchorId="178B868F">
          <v:group id="_x0000_s1472" alt="" style="position:absolute;margin-left:1in;margin-top:126.75pt;width:474.85pt;height:149.8pt;z-index:-15708672;mso-wrap-distance-left:0;mso-wrap-distance-right:0;mso-position-horizontal-relative:page" coordorigin="1440,2535" coordsize="9497,2996">
            <v:shape id="_x0000_s1473" type="#_x0000_t75" alt="" style="position:absolute;left:2160;top:2535;width:8582;height:264">
              <v:imagedata r:id="rId320" o:title=""/>
            </v:shape>
            <v:shape id="_x0000_s1474" type="#_x0000_t75" alt="" style="position:absolute;left:1440;top:2837;width:9497;height:264">
              <v:imagedata r:id="rId321" o:title=""/>
            </v:shape>
            <v:shape id="_x0000_s1475" type="#_x0000_t75" alt="" style="position:absolute;left:1440;top:3139;width:278;height:168">
              <v:imagedata r:id="rId322" o:title=""/>
            </v:shape>
            <v:shape id="_x0000_s1476" type="#_x0000_t75" alt="" style="position:absolute;left:1692;top:3142;width:8683;height:264">
              <v:imagedata r:id="rId323" o:title=""/>
            </v:shape>
            <v:shape id="_x0000_s1477" type="#_x0000_t75" alt="" style="position:absolute;left:1440;top:3445;width:9051;height:264">
              <v:imagedata r:id="rId324" o:title=""/>
            </v:shape>
            <v:shape id="_x0000_s1478" type="#_x0000_t75" alt="" style="position:absolute;left:1440;top:3750;width:7620;height:264">
              <v:imagedata r:id="rId325" o:title=""/>
            </v:shape>
            <v:shape id="_x0000_s1479" type="#_x0000_t75" alt="" style="position:absolute;left:8943;top:3750;width:1815;height:264">
              <v:imagedata r:id="rId326" o:title=""/>
            </v:shape>
            <v:shape id="_x0000_s1480" type="#_x0000_t75" alt="" style="position:absolute;left:1440;top:4052;width:9102;height:264">
              <v:imagedata r:id="rId327" o:title=""/>
            </v:shape>
            <v:shape id="_x0000_s1481" type="#_x0000_t75" alt="" style="position:absolute;left:1440;top:4357;width:8960;height:264">
              <v:imagedata r:id="rId328" o:title=""/>
            </v:shape>
            <v:shape id="_x0000_s1482" type="#_x0000_t75" alt="" style="position:absolute;left:1440;top:4659;width:8220;height:264">
              <v:imagedata r:id="rId329" o:title=""/>
            </v:shape>
            <v:shape id="_x0000_s1483" type="#_x0000_t75" alt="" style="position:absolute;left:9548;top:4659;width:943;height:264">
              <v:imagedata r:id="rId330" o:title=""/>
            </v:shape>
            <v:shape id="_x0000_s1484" type="#_x0000_t75" alt="" style="position:absolute;left:1440;top:4964;width:9335;height:264">
              <v:imagedata r:id="rId331" o:title=""/>
            </v:shape>
            <v:shape id="_x0000_s1485" type="#_x0000_t75" alt="" style="position:absolute;left:1440;top:5266;width:7443;height:264">
              <v:imagedata r:id="rId332" o:title=""/>
            </v:shape>
            <w10:wrap type="topAndBottom" anchorx="page"/>
          </v:group>
        </w:pict>
      </w:r>
      <w:r>
        <w:rPr>
          <w:noProof/>
        </w:rPr>
        <w:drawing>
          <wp:anchor distT="0" distB="0" distL="0" distR="0" simplePos="0" relativeHeight="40" behindDoc="0" locked="0" layoutInCell="1" allowOverlap="1" wp14:anchorId="7F9B7D80" wp14:editId="0B2A8B31">
            <wp:simplePos x="0" y="0"/>
            <wp:positionH relativeFrom="page">
              <wp:posOffset>1371853</wp:posOffset>
            </wp:positionH>
            <wp:positionV relativeFrom="paragraph">
              <wp:posOffset>3664470</wp:posOffset>
            </wp:positionV>
            <wp:extent cx="5457571" cy="167639"/>
            <wp:effectExtent l="0" t="0" r="0" b="0"/>
            <wp:wrapTopAndBottom/>
            <wp:docPr id="7"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6.png"/>
                    <pic:cNvPicPr/>
                  </pic:nvPicPr>
                  <pic:blipFill>
                    <a:blip r:embed="rId333" cstate="print"/>
                    <a:stretch>
                      <a:fillRect/>
                    </a:stretch>
                  </pic:blipFill>
                  <pic:spPr>
                    <a:xfrm>
                      <a:off x="0" y="0"/>
                      <a:ext cx="5457571" cy="167639"/>
                    </a:xfrm>
                    <a:prstGeom prst="rect">
                      <a:avLst/>
                    </a:prstGeom>
                  </pic:spPr>
                </pic:pic>
              </a:graphicData>
            </a:graphic>
          </wp:anchor>
        </w:drawing>
      </w:r>
    </w:p>
    <w:p w14:paraId="06FC9E00" w14:textId="77777777" w:rsidR="00B51A31" w:rsidRDefault="00B51A31">
      <w:pPr>
        <w:pStyle w:val="BodyText"/>
        <w:spacing w:before="11"/>
        <w:rPr>
          <w:b/>
          <w:sz w:val="14"/>
        </w:rPr>
      </w:pPr>
    </w:p>
    <w:p w14:paraId="24460B8B" w14:textId="77777777" w:rsidR="00B51A31" w:rsidRDefault="00B51A31">
      <w:pPr>
        <w:pStyle w:val="BodyText"/>
        <w:spacing w:before="11"/>
        <w:rPr>
          <w:b/>
          <w:sz w:val="14"/>
        </w:rPr>
      </w:pPr>
    </w:p>
    <w:p w14:paraId="2E35870C" w14:textId="77777777" w:rsidR="00B51A31" w:rsidRDefault="00B51A31">
      <w:pPr>
        <w:pStyle w:val="BodyText"/>
        <w:rPr>
          <w:b/>
          <w:sz w:val="20"/>
        </w:rPr>
      </w:pPr>
    </w:p>
    <w:p w14:paraId="568AB000" w14:textId="77777777" w:rsidR="00B51A31" w:rsidRDefault="00D32D1B">
      <w:pPr>
        <w:pStyle w:val="BodyText"/>
        <w:rPr>
          <w:b/>
          <w:sz w:val="12"/>
        </w:rPr>
      </w:pPr>
      <w:r>
        <w:pict w14:anchorId="7A2A9BA8">
          <v:rect id="_x0000_s1471" alt="" style="position:absolute;margin-left:1in;margin-top:8.9pt;width:2in;height:.6pt;z-index:-15707648;mso-wrap-edited:f;mso-width-percent:0;mso-height-percent:0;mso-wrap-distance-left:0;mso-wrap-distance-right:0;mso-position-horizontal-relative:page;mso-width-percent:0;mso-height-percent:0" fillcolor="black" stroked="f">
            <w10:wrap type="topAndBottom" anchorx="page"/>
          </v:rect>
        </w:pict>
      </w:r>
    </w:p>
    <w:p w14:paraId="218EC545" w14:textId="77777777" w:rsidR="00B51A31" w:rsidRDefault="00B51A31">
      <w:pPr>
        <w:pStyle w:val="BodyText"/>
        <w:spacing w:before="9"/>
        <w:rPr>
          <w:b/>
          <w:sz w:val="5"/>
        </w:rPr>
      </w:pPr>
    </w:p>
    <w:p w14:paraId="7D32B6AA" w14:textId="77777777" w:rsidR="00B51A31" w:rsidRDefault="00D32D1B">
      <w:pPr>
        <w:pStyle w:val="BodyText"/>
        <w:ind w:left="240"/>
        <w:rPr>
          <w:sz w:val="20"/>
        </w:rPr>
      </w:pPr>
      <w:r>
        <w:rPr>
          <w:sz w:val="20"/>
        </w:rPr>
      </w:r>
      <w:r>
        <w:rPr>
          <w:sz w:val="20"/>
        </w:rPr>
        <w:pict w14:anchorId="271A8068">
          <v:group id="_x0000_s1465" alt="" style="width:323.15pt;height:25.6pt;mso-position-horizontal-relative:char;mso-position-vertical-relative:line" coordsize="6463,512">
            <v:shape id="_x0000_s1466" type="#_x0000_t75" alt="" style="position:absolute;top:7;width:202;height:120">
              <v:imagedata r:id="rId334" o:title=""/>
            </v:shape>
            <v:shape id="_x0000_s1467" type="#_x0000_t75" alt="" style="position:absolute;left:182;width:5131;height:192">
              <v:imagedata r:id="rId335" o:title=""/>
            </v:shape>
            <v:shape id="_x0000_s1468" type="#_x0000_t75" alt="" style="position:absolute;top:192;width:6463;height:192">
              <v:imagedata r:id="rId336" o:title=""/>
            </v:shape>
            <v:shape id="_x0000_s1469" type="#_x0000_t75" alt="" style="position:absolute;top:391;width:3543;height:120">
              <v:imagedata r:id="rId337" o:title=""/>
            </v:shape>
            <v:rect id="_x0000_s1470" alt="" style="position:absolute;left:160;top:494;width:3330;height:5" fillcolor="#1154cc" stroked="f"/>
            <w10:anchorlock/>
          </v:group>
        </w:pict>
      </w:r>
    </w:p>
    <w:p w14:paraId="1D96865B" w14:textId="77777777" w:rsidR="00B51A31" w:rsidRDefault="00B51A31">
      <w:pPr>
        <w:pStyle w:val="BodyText"/>
        <w:spacing w:before="11"/>
        <w:rPr>
          <w:b/>
          <w:sz w:val="2"/>
        </w:rPr>
      </w:pPr>
    </w:p>
    <w:p w14:paraId="32AD086F" w14:textId="77777777" w:rsidR="00B51A31" w:rsidRDefault="00D32D1B">
      <w:pPr>
        <w:pStyle w:val="BodyText"/>
        <w:spacing w:line="120" w:lineRule="exact"/>
        <w:ind w:left="240"/>
        <w:rPr>
          <w:sz w:val="12"/>
        </w:rPr>
      </w:pPr>
      <w:r>
        <w:rPr>
          <w:position w:val="-1"/>
          <w:sz w:val="12"/>
        </w:rPr>
      </w:r>
      <w:r>
        <w:rPr>
          <w:position w:val="-1"/>
          <w:sz w:val="12"/>
        </w:rPr>
        <w:pict w14:anchorId="6D61C50C">
          <v:group id="_x0000_s1462" alt="" style="width:225.35pt;height:6pt;mso-position-horizontal-relative:char;mso-position-vertical-relative:line" coordsize="4507,120">
            <v:shape id="_x0000_s1463" type="#_x0000_t75" alt="" style="position:absolute;width:4507;height:120">
              <v:imagedata r:id="rId338" o:title=""/>
            </v:shape>
            <v:rect id="_x0000_s1464" alt="" style="position:absolute;left:163;top:103;width:4287;height:5" fillcolor="#1154cc" stroked="f"/>
            <w10:anchorlock/>
          </v:group>
        </w:pict>
      </w:r>
    </w:p>
    <w:p w14:paraId="332946B8" w14:textId="77777777" w:rsidR="00B51A31" w:rsidRDefault="00B51A31">
      <w:pPr>
        <w:spacing w:line="120" w:lineRule="exact"/>
        <w:rPr>
          <w:sz w:val="12"/>
        </w:rPr>
        <w:sectPr w:rsidR="00B51A31">
          <w:pgSz w:w="12240" w:h="15840"/>
          <w:pgMar w:top="1440" w:right="0" w:bottom="280" w:left="1200" w:header="720" w:footer="720" w:gutter="0"/>
          <w:cols w:space="720"/>
        </w:sectPr>
      </w:pPr>
    </w:p>
    <w:p w14:paraId="518AC3C1" w14:textId="77777777" w:rsidR="00B51A31" w:rsidRDefault="00D32D1B">
      <w:pPr>
        <w:pStyle w:val="BodyText"/>
        <w:ind w:left="240"/>
        <w:rPr>
          <w:sz w:val="20"/>
        </w:rPr>
      </w:pPr>
      <w:r>
        <w:rPr>
          <w:sz w:val="20"/>
        </w:rPr>
      </w:r>
      <w:r>
        <w:rPr>
          <w:sz w:val="20"/>
        </w:rPr>
        <w:pict w14:anchorId="2D470BC1">
          <v:group id="_x0000_s1449" alt="" style="width:468.45pt;height:134.65pt;mso-position-horizontal-relative:char;mso-position-vertical-relative:line" coordsize="9369,2693">
            <v:shape id="_x0000_s1450" type="#_x0000_t75" alt="" style="position:absolute;width:2402;height:264">
              <v:imagedata r:id="rId339" o:title=""/>
            </v:shape>
            <v:shape id="_x0000_s1451" type="#_x0000_t75" alt="" style="position:absolute;left:2291;width:7077;height:264">
              <v:imagedata r:id="rId340" o:title=""/>
            </v:shape>
            <v:shape id="_x0000_s1452" type="#_x0000_t75" alt="" style="position:absolute;top:302;width:9165;height:264">
              <v:imagedata r:id="rId341" o:title=""/>
            </v:shape>
            <v:shape id="_x0000_s1453" type="#_x0000_t75" alt="" style="position:absolute;top:607;width:8711;height:264">
              <v:imagedata r:id="rId342" o:title=""/>
            </v:shape>
            <v:shape id="_x0000_s1454" type="#_x0000_t75" alt="" style="position:absolute;top:909;width:3862;height:264">
              <v:imagedata r:id="rId343" o:title=""/>
            </v:shape>
            <v:shape id="_x0000_s1455" type="#_x0000_t75" alt="" style="position:absolute;left:3744;top:909;width:5028;height:264">
              <v:imagedata r:id="rId344" o:title=""/>
            </v:shape>
            <v:shape id="_x0000_s1456" type="#_x0000_t75" alt="" style="position:absolute;top:1214;width:9290;height:264">
              <v:imagedata r:id="rId345" o:title=""/>
            </v:shape>
            <v:shape id="_x0000_s1457" type="#_x0000_t75" alt="" style="position:absolute;top:1516;width:9210;height:264">
              <v:imagedata r:id="rId346" o:title=""/>
            </v:shape>
            <v:shape id="_x0000_s1458" type="#_x0000_t75" alt="" style="position:absolute;top:1821;width:4810;height:264">
              <v:imagedata r:id="rId347" o:title=""/>
            </v:shape>
            <v:shape id="_x0000_s1459" type="#_x0000_t75" alt="" style="position:absolute;left:4704;top:1821;width:4383;height:264">
              <v:imagedata r:id="rId348" o:title=""/>
            </v:shape>
            <v:shape id="_x0000_s1460" type="#_x0000_t75" alt="" style="position:absolute;top:2124;width:8841;height:264">
              <v:imagedata r:id="rId349" o:title=""/>
            </v:shape>
            <v:shape id="_x0000_s1461" type="#_x0000_t75" alt="" style="position:absolute;top:2428;width:2851;height:264">
              <v:imagedata r:id="rId350" o:title=""/>
            </v:shape>
            <w10:anchorlock/>
          </v:group>
        </w:pict>
      </w:r>
    </w:p>
    <w:p w14:paraId="5384A4D2" w14:textId="77777777" w:rsidR="00B51A31" w:rsidRDefault="00B51A31">
      <w:pPr>
        <w:pStyle w:val="BodyText"/>
        <w:rPr>
          <w:b/>
          <w:sz w:val="20"/>
        </w:rPr>
      </w:pPr>
    </w:p>
    <w:p w14:paraId="22B3E0BC" w14:textId="77777777" w:rsidR="00B51A31" w:rsidRDefault="00B51A31">
      <w:pPr>
        <w:pStyle w:val="BodyText"/>
        <w:rPr>
          <w:b/>
          <w:sz w:val="20"/>
        </w:rPr>
      </w:pPr>
    </w:p>
    <w:p w14:paraId="69C15AF8" w14:textId="77777777" w:rsidR="00B51A31" w:rsidRDefault="00B51A31">
      <w:pPr>
        <w:pStyle w:val="BodyText"/>
        <w:spacing w:before="10"/>
        <w:rPr>
          <w:b/>
          <w:sz w:val="18"/>
        </w:rPr>
      </w:pPr>
    </w:p>
    <w:p w14:paraId="39CBD1A8" w14:textId="77777777" w:rsidR="00B51A31" w:rsidRDefault="00D32D1B">
      <w:pPr>
        <w:pStyle w:val="Heading2"/>
        <w:spacing w:before="60"/>
      </w:pPr>
      <w:r>
        <w:pict w14:anchorId="5D80647B">
          <v:group id="_x0000_s1426" alt="" style="position:absolute;left:0;text-align:left;margin-left:66.1pt;margin-top:18.35pt;width:479.9pt;height:146.8pt;z-index:-15705600;mso-wrap-distance-left:0;mso-wrap-distance-right:0;mso-position-horizontal-relative:page" coordorigin="1322,367" coordsize="9598,2936">
            <v:shape id="_x0000_s1427" type="#_x0000_t75" alt="" style="position:absolute;left:1440;top:395;width:8389;height:240">
              <v:imagedata r:id="rId351" o:title=""/>
            </v:shape>
            <v:shape id="_x0000_s1428" alt="" style="position:absolute;left:1322;top:367;width:9598;height:10" coordorigin="1322,367" coordsize="9598,10" path="m10920,367r-10,l1332,367r-10,l1322,377r10,l10910,377r10,l10920,367xe" fillcolor="black" stroked="f">
              <v:path arrowok="t"/>
            </v:shape>
            <v:line id="_x0000_s1429" alt="" style="position:absolute" from="1327,377" to="1327,3036" strokeweight=".48pt"/>
            <v:rect id="_x0000_s1430" alt="" style="position:absolute;left:10910;top:376;width:10;height:260" fillcolor="black" stroked="f"/>
            <v:shape id="_x0000_s1431" type="#_x0000_t75" alt="" style="position:absolute;left:1440;top:635;width:487;height:240">
              <v:imagedata r:id="rId352" o:title=""/>
            </v:shape>
            <v:shape id="_x0000_s1432" type="#_x0000_t75" alt="" style="position:absolute;left:1805;top:635;width:4611;height:240">
              <v:imagedata r:id="rId353" o:title=""/>
            </v:shape>
            <v:shape id="_x0000_s1433" alt="" style="position:absolute;left:10910;top:635;width:10;height:480" coordorigin="10910,636" coordsize="10,480" path="m10920,636r-10,l10910,876r,240l10920,1116r,-240l10920,636xe" fillcolor="black" stroked="f">
              <v:path arrowok="t"/>
            </v:shape>
            <v:shape id="_x0000_s1434" type="#_x0000_t75" alt="" style="position:absolute;left:1440;top:1115;width:9051;height:240">
              <v:imagedata r:id="rId354" o:title=""/>
            </v:shape>
            <v:rect id="_x0000_s1435" alt="" style="position:absolute;left:10910;top:1115;width:10;height:240" fillcolor="black" stroked="f"/>
            <v:shape id="_x0000_s1436" type="#_x0000_t75" alt="" style="position:absolute;left:1440;top:1355;width:5047;height:240">
              <v:imagedata r:id="rId355" o:title=""/>
            </v:shape>
            <v:shape id="_x0000_s1437" alt="" style="position:absolute;left:10910;top:1355;width:10;height:480" coordorigin="10910,1356" coordsize="10,480" path="m10920,1356r-10,l10910,1596r,240l10920,1836r,-240l10920,1356xe" fillcolor="black" stroked="f">
              <v:path arrowok="t"/>
            </v:shape>
            <v:shape id="_x0000_s1438" type="#_x0000_t75" alt="" style="position:absolute;left:1440;top:1835;width:9196;height:240">
              <v:imagedata r:id="rId356" o:title=""/>
            </v:shape>
            <v:rect id="_x0000_s1439" alt="" style="position:absolute;left:10910;top:1835;width:10;height:240" fillcolor="black" stroked="f"/>
            <v:shape id="_x0000_s1440" type="#_x0000_t75" alt="" style="position:absolute;left:1440;top:2075;width:9000;height:240">
              <v:imagedata r:id="rId357" o:title=""/>
            </v:shape>
            <v:rect id="_x0000_s1441" alt="" style="position:absolute;left:10910;top:2075;width:10;height:240" fillcolor="black" stroked="f"/>
            <v:shape id="_x0000_s1442" type="#_x0000_t75" alt="" style="position:absolute;left:1440;top:2315;width:1773;height:240">
              <v:imagedata r:id="rId358" o:title=""/>
            </v:shape>
            <v:shape id="_x0000_s1443" alt="" style="position:absolute;left:10910;top:2315;width:10;height:481" coordorigin="10910,2316" coordsize="10,481" path="m10920,2316r-10,l10910,2556r,240l10920,2796r,-240l10920,2316xe" fillcolor="black" stroked="f">
              <v:path arrowok="t"/>
            </v:shape>
            <v:shape id="_x0000_s1444" type="#_x0000_t75" alt="" style="position:absolute;left:1440;top:2796;width:9113;height:240">
              <v:imagedata r:id="rId359" o:title=""/>
            </v:shape>
            <v:rect id="_x0000_s1445" alt="" style="position:absolute;left:10910;top:2796;width:10;height:240" fillcolor="black" stroked="f"/>
            <v:shape id="_x0000_s1446" type="#_x0000_t75" alt="" style="position:absolute;left:1440;top:3036;width:3730;height:240">
              <v:imagedata r:id="rId360" o:title=""/>
            </v:shape>
            <v:shape id="_x0000_s1447" type="#_x0000_t75" alt="" style="position:absolute;left:5074;top:3036;width:2355;height:240">
              <v:imagedata r:id="rId361" o:title=""/>
            </v:shape>
            <v:shape id="_x0000_s1448" alt="" style="position:absolute;left:1322;top:3036;width:9598;height:267" coordorigin="1322,3036" coordsize="9598,267" path="m10920,3036r-10,l10910,3293r-9578,l1332,3036r-10,l1322,3293r,10l1332,3303r9578,l10920,3303r,-10l10920,3036xe" fillcolor="black" stroked="f">
              <v:path arrowok="t"/>
            </v:shape>
            <w10:wrap type="topAndBottom" anchorx="page"/>
          </v:group>
        </w:pict>
      </w:r>
      <w:bookmarkStart w:id="11" w:name="_bookmark11"/>
      <w:bookmarkEnd w:id="11"/>
      <w:r>
        <w:rPr>
          <w:w w:val="95"/>
        </w:rPr>
        <w:t>GO Bus Time Extension</w:t>
      </w:r>
    </w:p>
    <w:p w14:paraId="5B36F3A5" w14:textId="77777777" w:rsidR="00B51A31" w:rsidRDefault="00B51A31">
      <w:pPr>
        <w:pStyle w:val="BodyText"/>
        <w:rPr>
          <w:b/>
          <w:sz w:val="20"/>
        </w:rPr>
      </w:pPr>
    </w:p>
    <w:p w14:paraId="662DE412" w14:textId="77777777" w:rsidR="00B51A31" w:rsidRDefault="00D32D1B">
      <w:pPr>
        <w:pStyle w:val="BodyText"/>
        <w:spacing w:before="9"/>
        <w:rPr>
          <w:b/>
          <w:sz w:val="14"/>
        </w:rPr>
      </w:pPr>
      <w:r>
        <w:pict w14:anchorId="6BC1DBFA">
          <v:group id="_x0000_s1414" alt="" style="position:absolute;margin-left:1in;margin-top:10.45pt;width:474.8pt;height:134.7pt;z-index:-15705088;mso-wrap-distance-left:0;mso-wrap-distance-right:0;mso-position-horizontal-relative:page" coordorigin="1440,209" coordsize="9496,2694">
            <v:shape id="_x0000_s1415" type="#_x0000_t75" alt="" style="position:absolute;left:2148;top:209;width:8212;height:264">
              <v:imagedata r:id="rId362" o:title=""/>
            </v:shape>
            <v:shape id="_x0000_s1416" type="#_x0000_t75" alt="" style="position:absolute;left:1440;top:511;width:8873;height:264">
              <v:imagedata r:id="rId363" o:title=""/>
            </v:shape>
            <v:shape id="_x0000_s1417" type="#_x0000_t75" alt="" style="position:absolute;left:1440;top:816;width:8935;height:264">
              <v:imagedata r:id="rId364" o:title=""/>
            </v:shape>
            <v:shape id="_x0000_s1418" type="#_x0000_t75" alt="" style="position:absolute;left:1440;top:1118;width:9171;height:264">
              <v:imagedata r:id="rId365" o:title=""/>
            </v:shape>
            <v:shape id="_x0000_s1419" type="#_x0000_t75" alt="" style="position:absolute;left:1440;top:1423;width:9496;height:264">
              <v:imagedata r:id="rId366" o:title=""/>
            </v:shape>
            <v:shape id="_x0000_s1420" type="#_x0000_t75" alt="" style="position:absolute;left:1440;top:1725;width:8696;height:264">
              <v:imagedata r:id="rId367" o:title=""/>
            </v:shape>
            <v:shape id="_x0000_s1421" type="#_x0000_t75" alt="" style="position:absolute;left:1440;top:2031;width:723;height:264">
              <v:imagedata r:id="rId368" o:title=""/>
            </v:shape>
            <v:shape id="_x0000_s1422" type="#_x0000_t75" alt="" style="position:absolute;left:2042;top:2031;width:8815;height:264">
              <v:imagedata r:id="rId369" o:title=""/>
            </v:shape>
            <v:shape id="_x0000_s1423" type="#_x0000_t75" alt="" style="position:absolute;left:1440;top:2333;width:8699;height:264">
              <v:imagedata r:id="rId370" o:title=""/>
            </v:shape>
            <v:shape id="_x0000_s1424" type="#_x0000_t75" alt="" style="position:absolute;left:10031;top:2333;width:499;height:264">
              <v:imagedata r:id="rId371" o:title=""/>
            </v:shape>
            <v:shape id="_x0000_s1425" type="#_x0000_t75" alt="" style="position:absolute;left:1440;top:2638;width:2809;height:264">
              <v:imagedata r:id="rId372" o:title=""/>
            </v:shape>
            <w10:wrap type="topAndBottom" anchorx="page"/>
          </v:group>
        </w:pict>
      </w:r>
      <w:r>
        <w:pict w14:anchorId="15842D73">
          <v:group id="_x0000_s1404" alt="" style="position:absolute;margin-left:1in;margin-top:157.1pt;width:475.7pt;height:89.05pt;z-index:-15704576;mso-wrap-distance-left:0;mso-wrap-distance-right:0;mso-position-horizontal-relative:page" coordorigin="1440,3142" coordsize="9514,1781">
            <v:shape id="_x0000_s1405" type="#_x0000_t75" alt="" style="position:absolute;left:2148;top:3142;width:8223;height:264">
              <v:imagedata r:id="rId373" o:title=""/>
            </v:shape>
            <v:shape id="_x0000_s1406" type="#_x0000_t75" alt="" style="position:absolute;left:1440;top:3444;width:8979;height:264">
              <v:imagedata r:id="rId374" o:title=""/>
            </v:shape>
            <v:shape id="_x0000_s1407" type="#_x0000_t75" alt="" style="position:absolute;left:1440;top:3749;width:9476;height:264">
              <v:imagedata r:id="rId375" o:title=""/>
            </v:shape>
            <v:shape id="_x0000_s1408" type="#_x0000_t75" alt="" style="position:absolute;left:1440;top:4052;width:4882;height:264">
              <v:imagedata r:id="rId376" o:title=""/>
            </v:shape>
            <v:shape id="_x0000_s1409" type="#_x0000_t75" alt="" style="position:absolute;left:6205;top:4049;width:267;height:168">
              <v:imagedata r:id="rId377" o:title=""/>
            </v:shape>
            <v:shape id="_x0000_s1410" type="#_x0000_t75" alt="" style="position:absolute;left:6382;top:4052;width:4329;height:264">
              <v:imagedata r:id="rId378" o:title=""/>
            </v:shape>
            <v:shape id="_x0000_s1411" type="#_x0000_t75" alt="" style="position:absolute;left:10605;top:4052;width:349;height:264">
              <v:imagedata r:id="rId379" o:title=""/>
            </v:shape>
            <v:shape id="_x0000_s1412" type="#_x0000_t75" alt="" style="position:absolute;left:1440;top:4356;width:9196;height:264">
              <v:imagedata r:id="rId380" o:title=""/>
            </v:shape>
            <v:shape id="_x0000_s1413" type="#_x0000_t75" alt="" style="position:absolute;left:1440;top:4659;width:9289;height:264">
              <v:imagedata r:id="rId381" o:title=""/>
            </v:shape>
            <w10:wrap type="topAndBottom" anchorx="page"/>
          </v:group>
        </w:pict>
      </w:r>
    </w:p>
    <w:p w14:paraId="09936C4C" w14:textId="77777777" w:rsidR="00B51A31" w:rsidRDefault="00B51A31">
      <w:pPr>
        <w:pStyle w:val="BodyText"/>
        <w:spacing w:before="11"/>
        <w:rPr>
          <w:b/>
          <w:sz w:val="14"/>
        </w:rPr>
      </w:pPr>
    </w:p>
    <w:p w14:paraId="77AE4658" w14:textId="77777777" w:rsidR="00B51A31" w:rsidRDefault="00B51A31">
      <w:pPr>
        <w:pStyle w:val="BodyText"/>
        <w:rPr>
          <w:b/>
          <w:sz w:val="20"/>
        </w:rPr>
      </w:pPr>
    </w:p>
    <w:p w14:paraId="73CD9AA6" w14:textId="77777777" w:rsidR="00B51A31" w:rsidRDefault="00D32D1B">
      <w:pPr>
        <w:pStyle w:val="BodyText"/>
        <w:spacing w:before="8"/>
        <w:rPr>
          <w:b/>
          <w:sz w:val="26"/>
        </w:rPr>
      </w:pPr>
      <w:r>
        <w:pict w14:anchorId="741A4FA7">
          <v:rect id="_x0000_s1403" alt="" style="position:absolute;margin-left:1in;margin-top:17.3pt;width:2in;height:.6pt;z-index:-15704064;mso-wrap-edited:f;mso-width-percent:0;mso-height-percent:0;mso-wrap-distance-left:0;mso-wrap-distance-right:0;mso-position-horizontal-relative:page;mso-width-percent:0;mso-height-percent:0" fillcolor="black" stroked="f">
            <w10:wrap type="topAndBottom" anchorx="page"/>
          </v:rect>
        </w:pict>
      </w:r>
    </w:p>
    <w:p w14:paraId="31B2B5BC" w14:textId="77777777" w:rsidR="00B51A31" w:rsidRDefault="00B51A31">
      <w:pPr>
        <w:pStyle w:val="BodyText"/>
        <w:spacing w:before="9"/>
        <w:rPr>
          <w:b/>
          <w:sz w:val="5"/>
        </w:rPr>
      </w:pPr>
    </w:p>
    <w:p w14:paraId="2FF2C8A3" w14:textId="77777777" w:rsidR="00B51A31" w:rsidRDefault="00D32D1B">
      <w:pPr>
        <w:pStyle w:val="BodyText"/>
        <w:ind w:left="240"/>
        <w:rPr>
          <w:sz w:val="20"/>
        </w:rPr>
      </w:pPr>
      <w:r>
        <w:rPr>
          <w:sz w:val="20"/>
        </w:rPr>
      </w:r>
      <w:r>
        <w:rPr>
          <w:sz w:val="20"/>
        </w:rPr>
        <w:pict w14:anchorId="20DAE8D6">
          <v:group id="_x0000_s1394" alt="" style="width:455pt;height:19.2pt;mso-position-horizontal-relative:char;mso-position-vertical-relative:line" coordsize="9100,384">
            <v:shape id="_x0000_s1395" type="#_x0000_t75" alt="" style="position:absolute;top:7;width:191;height:120">
              <v:imagedata r:id="rId382" o:title=""/>
            </v:shape>
            <v:shape id="_x0000_s1396" type="#_x0000_t75" alt="" style="position:absolute;left:175;width:8612;height:192">
              <v:imagedata r:id="rId383" o:title=""/>
            </v:shape>
            <v:shape id="_x0000_s1397" type="#_x0000_t75" alt="" style="position:absolute;left:8699;width:130;height:192">
              <v:imagedata r:id="rId384" o:title=""/>
            </v:shape>
            <v:shape id="_x0000_s1398" type="#_x0000_t75" alt="" style="position:absolute;left:8763;width:317;height:192">
              <v:imagedata r:id="rId385" o:title=""/>
            </v:shape>
            <v:shape id="_x0000_s1399" type="#_x0000_t75" alt="" style="position:absolute;left:8975;width:125;height:192">
              <v:imagedata r:id="rId386" o:title=""/>
            </v:shape>
            <v:rect id="_x0000_s1400" alt="" style="position:absolute;left:175;top:165;width:8863;height:8" fillcolor="#1154cc" stroked="f"/>
            <v:shape id="_x0000_s1401" type="#_x0000_t75" alt="" style="position:absolute;top:192;width:1251;height:192">
              <v:imagedata r:id="rId387" o:title=""/>
            </v:shape>
            <v:rect id="_x0000_s1402" alt="" style="position:absolute;top:357;width:1162;height:8" fillcolor="#1154cc" stroked="f"/>
            <w10:anchorlock/>
          </v:group>
        </w:pict>
      </w:r>
    </w:p>
    <w:p w14:paraId="1007D8CE" w14:textId="77777777" w:rsidR="00B51A31" w:rsidRDefault="00B51A31">
      <w:pPr>
        <w:rPr>
          <w:sz w:val="20"/>
        </w:rPr>
        <w:sectPr w:rsidR="00B51A31">
          <w:pgSz w:w="12240" w:h="15840"/>
          <w:pgMar w:top="1440" w:right="0" w:bottom="280" w:left="1200" w:header="720" w:footer="720" w:gutter="0"/>
          <w:cols w:space="720"/>
        </w:sectPr>
      </w:pPr>
    </w:p>
    <w:p w14:paraId="1815042C" w14:textId="77777777" w:rsidR="00B51A31" w:rsidRDefault="00D32D1B">
      <w:pPr>
        <w:pStyle w:val="BodyText"/>
        <w:ind w:left="240"/>
        <w:rPr>
          <w:sz w:val="20"/>
        </w:rPr>
      </w:pPr>
      <w:r>
        <w:rPr>
          <w:sz w:val="20"/>
        </w:rPr>
      </w:r>
      <w:r>
        <w:rPr>
          <w:sz w:val="20"/>
        </w:rPr>
        <w:pict w14:anchorId="21FE00AA">
          <v:group id="_x0000_s1390" alt="" style="width:476.9pt;height:28.35pt;mso-position-horizontal-relative:char;mso-position-vertical-relative:line" coordsize="9538,567">
            <v:shape id="_x0000_s1391" type="#_x0000_t75" alt="" style="position:absolute;width:9344;height:264">
              <v:imagedata r:id="rId388" o:title=""/>
            </v:shape>
            <v:shape id="_x0000_s1392" type="#_x0000_t75" alt="" style="position:absolute;top:302;width:221;height:264">
              <v:imagedata r:id="rId389" o:title=""/>
            </v:shape>
            <v:shape id="_x0000_s1393" type="#_x0000_t75" alt="" style="position:absolute;left:110;top:302;width:9427;height:264">
              <v:imagedata r:id="rId390" o:title=""/>
            </v:shape>
            <w10:anchorlock/>
          </v:group>
        </w:pict>
      </w:r>
    </w:p>
    <w:p w14:paraId="794DBB56" w14:textId="77777777" w:rsidR="00B51A31" w:rsidRDefault="00B51A31">
      <w:pPr>
        <w:pStyle w:val="BodyText"/>
        <w:rPr>
          <w:b/>
          <w:sz w:val="20"/>
        </w:rPr>
      </w:pPr>
    </w:p>
    <w:p w14:paraId="3618CAA7" w14:textId="77777777" w:rsidR="00B51A31" w:rsidRDefault="00B51A31">
      <w:pPr>
        <w:pStyle w:val="BodyText"/>
        <w:rPr>
          <w:b/>
          <w:sz w:val="20"/>
        </w:rPr>
      </w:pPr>
    </w:p>
    <w:p w14:paraId="70233E9C" w14:textId="77777777" w:rsidR="00B51A31" w:rsidRDefault="00B51A31">
      <w:pPr>
        <w:pStyle w:val="BodyText"/>
        <w:spacing w:before="9"/>
        <w:rPr>
          <w:b/>
          <w:sz w:val="18"/>
        </w:rPr>
      </w:pPr>
    </w:p>
    <w:p w14:paraId="1325CDA0" w14:textId="77777777" w:rsidR="00B51A31" w:rsidRDefault="00D32D1B">
      <w:pPr>
        <w:pStyle w:val="Heading2"/>
        <w:spacing w:before="60"/>
      </w:pPr>
      <w:r>
        <w:pict w14:anchorId="596F0433">
          <v:group id="_x0000_s1373" alt="" style="position:absolute;left:0;text-align:left;margin-left:66.1pt;margin-top:18.5pt;width:479.9pt;height:86.8pt;z-index:-15702528;mso-wrap-distance-left:0;mso-wrap-distance-right:0;mso-position-horizontal-relative:page" coordorigin="1322,370" coordsize="9598,1736">
            <v:shape id="_x0000_s1374" type="#_x0000_t75" alt="" style="position:absolute;left:1440;top:395;width:8056;height:240">
              <v:imagedata r:id="rId391" o:title=""/>
            </v:shape>
            <v:shape id="_x0000_s1375" alt="" style="position:absolute;left:1322;top:369;width:9598;height:507" coordorigin="1322,370" coordsize="9598,507" path="m10920,370r-10,l1332,370r-10,l1322,379r,257l1322,876r10,l1332,636r,-257l10910,379r,257l10910,876r10,l10920,636r,-257l10920,370xe" fillcolor="black" stroked="f">
              <v:path arrowok="t"/>
            </v:shape>
            <v:shape id="_x0000_s1376" type="#_x0000_t75" alt="" style="position:absolute;left:1440;top:875;width:5299;height:240">
              <v:imagedata r:id="rId392" o:title=""/>
            </v:shape>
            <v:shape id="_x0000_s1377" type="#_x0000_t75" alt="" style="position:absolute;left:6637;top:875;width:793;height:240">
              <v:imagedata r:id="rId393" o:title=""/>
            </v:shape>
            <v:shape id="_x0000_s1378" type="#_x0000_t75" alt="" style="position:absolute;left:7331;top:875;width:245;height:240">
              <v:imagedata r:id="rId394" o:title=""/>
            </v:shape>
            <v:shape id="_x0000_s1379" type="#_x0000_t75" alt="" style="position:absolute;left:7453;top:875;width:3044;height:240">
              <v:imagedata r:id="rId395" o:title=""/>
            </v:shape>
            <v:shape id="_x0000_s1380" alt="" style="position:absolute;left:1322;top:875;width:9598;height:240" coordorigin="1322,876" coordsize="9598,240" o:spt="100" adj="0,,0" path="m1332,876r-10,l1322,1116r10,l1332,876xm10920,876r-10,l10910,1116r10,l10920,876xe" fillcolor="black" stroked="f">
              <v:stroke joinstyle="round"/>
              <v:formulas/>
              <v:path arrowok="t" o:connecttype="segments"/>
            </v:shape>
            <v:shape id="_x0000_s1381" type="#_x0000_t75" alt="" style="position:absolute;left:1440;top:1115;width:1035;height:240">
              <v:imagedata r:id="rId396" o:title=""/>
            </v:shape>
            <v:shape id="_x0000_s1382" alt="" style="position:absolute;left:1322;top:1115;width:9598;height:480" coordorigin="1322,1116" coordsize="9598,480" o:spt="100" adj="0,,0" path="m1332,1116r-10,l1322,1356r,240l1332,1596r,-240l1332,1116xm10920,1116r-10,l10910,1356r,240l10920,1596r,-240l10920,1116xe" fillcolor="black" stroked="f">
              <v:stroke joinstyle="round"/>
              <v:formulas/>
              <v:path arrowok="t" o:connecttype="segments"/>
            </v:shape>
            <v:shape id="_x0000_s1383" type="#_x0000_t75" alt="" style="position:absolute;left:1440;top:1595;width:3853;height:240">
              <v:imagedata r:id="rId397" o:title=""/>
            </v:shape>
            <v:shape id="_x0000_s1384" type="#_x0000_t75" alt="" style="position:absolute;left:5180;top:1595;width:197;height:240">
              <v:imagedata r:id="rId398" o:title=""/>
            </v:shape>
            <v:shape id="_x0000_s1385" type="#_x0000_t75" alt="" style="position:absolute;left:5278;top:1595;width:5238;height:240">
              <v:imagedata r:id="rId399" o:title=""/>
            </v:shape>
            <v:shape id="_x0000_s1386" alt="" style="position:absolute;left:1322;top:1595;width:9598;height:240" coordorigin="1322,1596" coordsize="9598,240" o:spt="100" adj="0,,0" path="m1332,1596r-10,l1322,1836r10,l1332,1596xm10920,1596r-10,l10910,1836r10,l10920,1596xe" fillcolor="black" stroked="f">
              <v:stroke joinstyle="round"/>
              <v:formulas/>
              <v:path arrowok="t" o:connecttype="segments"/>
            </v:shape>
            <v:shape id="_x0000_s1387" type="#_x0000_t75" alt="" style="position:absolute;left:1440;top:1836;width:4356;height:240">
              <v:imagedata r:id="rId400" o:title=""/>
            </v:shape>
            <v:shape id="_x0000_s1388" type="#_x0000_t75" alt="" style="position:absolute;left:5698;top:1836;width:2033;height:240">
              <v:imagedata r:id="rId401" o:title=""/>
            </v:shape>
            <v:shape id="_x0000_s1389" alt="" style="position:absolute;left:1322;top:1836;width:9598;height:270" coordorigin="1322,1836" coordsize="9598,270" path="m10920,1836r-10,l10910,2096r-9578,l1332,1836r-10,l1322,2096r,9l1332,2105r9578,l10920,2105r,-9l10920,1836xe" fillcolor="black" stroked="f">
              <v:path arrowok="t"/>
            </v:shape>
            <w10:wrap type="topAndBottom" anchorx="page"/>
          </v:group>
        </w:pict>
      </w:r>
      <w:r>
        <w:pict w14:anchorId="28EB5477">
          <v:group id="_x0000_s1358" alt="" style="position:absolute;left:0;text-align:left;margin-left:1in;margin-top:119.8pt;width:470.75pt;height:165.05pt;z-index:-15702016;mso-wrap-distance-left:0;mso-wrap-distance-right:0;mso-position-horizontal-relative:page" coordorigin="1440,2396" coordsize="9415,3301">
            <v:shape id="_x0000_s1359" type="#_x0000_t75" alt="" style="position:absolute;left:2160;top:2395;width:8465;height:264">
              <v:imagedata r:id="rId402" o:title=""/>
            </v:shape>
            <v:shape id="_x0000_s1360" type="#_x0000_t75" alt="" style="position:absolute;left:1440;top:2698;width:9415;height:264">
              <v:imagedata r:id="rId403" o:title=""/>
            </v:shape>
            <v:shape id="_x0000_s1361" type="#_x0000_t75" alt="" style="position:absolute;left:1440;top:3002;width:8972;height:264">
              <v:imagedata r:id="rId404" o:title=""/>
            </v:shape>
            <v:shape id="_x0000_s1362" type="#_x0000_t75" alt="" style="position:absolute;left:10305;top:3000;width:274;height:168">
              <v:imagedata r:id="rId405" o:title=""/>
            </v:shape>
            <v:shape id="_x0000_s1363" type="#_x0000_t75" alt="" style="position:absolute;left:1440;top:3305;width:7395;height:264">
              <v:imagedata r:id="rId406" o:title=""/>
            </v:shape>
            <v:shape id="_x0000_s1364" type="#_x0000_t75" alt="" style="position:absolute;left:8720;top:3305;width:1745;height:264">
              <v:imagedata r:id="rId407" o:title=""/>
            </v:shape>
            <v:shape id="_x0000_s1365" type="#_x0000_t75" alt="" style="position:absolute;left:1440;top:3610;width:9341;height:264">
              <v:imagedata r:id="rId408" o:title=""/>
            </v:shape>
            <v:shape id="_x0000_s1366" type="#_x0000_t75" alt="" style="position:absolute;left:1440;top:3912;width:9145;height:264">
              <v:imagedata r:id="rId409" o:title=""/>
            </v:shape>
            <v:shape id="_x0000_s1367" type="#_x0000_t75" alt="" style="position:absolute;left:1440;top:4217;width:8971;height:264">
              <v:imagedata r:id="rId410" o:title=""/>
            </v:shape>
            <v:shape id="_x0000_s1368" type="#_x0000_t75" alt="" style="position:absolute;left:1440;top:4519;width:9355;height:264">
              <v:imagedata r:id="rId411" o:title=""/>
            </v:shape>
            <v:shape id="_x0000_s1369" type="#_x0000_t75" alt="" style="position:absolute;left:1440;top:4824;width:9145;height:264">
              <v:imagedata r:id="rId412" o:title=""/>
            </v:shape>
            <v:shape id="_x0000_s1370" type="#_x0000_t75" alt="" style="position:absolute;left:1440;top:5127;width:8748;height:264">
              <v:imagedata r:id="rId413" o:title=""/>
            </v:shape>
            <v:shape id="_x0000_s1371" type="#_x0000_t75" alt="" style="position:absolute;left:1440;top:5432;width:1852;height:264">
              <v:imagedata r:id="rId414" o:title=""/>
            </v:shape>
            <v:shape id="_x0000_s1372" type="#_x0000_t75" alt="" style="position:absolute;left:3182;top:5432;width:5904;height:264">
              <v:imagedata r:id="rId415" o:title=""/>
            </v:shape>
            <w10:wrap type="topAndBottom" anchorx="page"/>
          </v:group>
        </w:pict>
      </w:r>
      <w:bookmarkStart w:id="12" w:name="_bookmark12"/>
      <w:bookmarkEnd w:id="12"/>
      <w:r>
        <w:rPr>
          <w:w w:val="95"/>
        </w:rPr>
        <w:t>Providing Feedback for GO Transit</w:t>
      </w:r>
    </w:p>
    <w:p w14:paraId="2C4E3CC8" w14:textId="77777777" w:rsidR="00B51A31" w:rsidRDefault="00B51A31">
      <w:pPr>
        <w:pStyle w:val="BodyText"/>
        <w:spacing w:before="3"/>
        <w:rPr>
          <w:b/>
          <w:sz w:val="19"/>
        </w:rPr>
      </w:pPr>
    </w:p>
    <w:p w14:paraId="507E8D56" w14:textId="77777777" w:rsidR="00B51A31" w:rsidRDefault="00B51A31">
      <w:pPr>
        <w:pStyle w:val="BodyText"/>
        <w:rPr>
          <w:b/>
          <w:sz w:val="20"/>
        </w:rPr>
      </w:pPr>
    </w:p>
    <w:p w14:paraId="2200FD6D" w14:textId="77777777" w:rsidR="00B51A31" w:rsidRDefault="00B51A31">
      <w:pPr>
        <w:pStyle w:val="BodyText"/>
        <w:rPr>
          <w:b/>
          <w:sz w:val="20"/>
        </w:rPr>
      </w:pPr>
    </w:p>
    <w:p w14:paraId="1B0708A1" w14:textId="77777777" w:rsidR="00B51A31" w:rsidRDefault="00B51A31">
      <w:pPr>
        <w:pStyle w:val="BodyText"/>
        <w:rPr>
          <w:b/>
          <w:sz w:val="20"/>
        </w:rPr>
      </w:pPr>
    </w:p>
    <w:p w14:paraId="77E2CDA5" w14:textId="77777777" w:rsidR="00B51A31" w:rsidRDefault="00B51A31">
      <w:pPr>
        <w:pStyle w:val="BodyText"/>
        <w:rPr>
          <w:b/>
          <w:sz w:val="20"/>
        </w:rPr>
      </w:pPr>
    </w:p>
    <w:p w14:paraId="52F825E1" w14:textId="77777777" w:rsidR="00B51A31" w:rsidRDefault="00B51A31">
      <w:pPr>
        <w:pStyle w:val="BodyText"/>
        <w:rPr>
          <w:b/>
          <w:sz w:val="20"/>
        </w:rPr>
      </w:pPr>
    </w:p>
    <w:p w14:paraId="14D21B28" w14:textId="77777777" w:rsidR="00B51A31" w:rsidRDefault="00B51A31">
      <w:pPr>
        <w:pStyle w:val="BodyText"/>
        <w:rPr>
          <w:b/>
          <w:sz w:val="20"/>
        </w:rPr>
      </w:pPr>
    </w:p>
    <w:p w14:paraId="5B688F04" w14:textId="77777777" w:rsidR="00B51A31" w:rsidRDefault="00B51A31">
      <w:pPr>
        <w:pStyle w:val="BodyText"/>
        <w:rPr>
          <w:b/>
          <w:sz w:val="20"/>
        </w:rPr>
      </w:pPr>
    </w:p>
    <w:p w14:paraId="55438337" w14:textId="77777777" w:rsidR="00B51A31" w:rsidRDefault="00B51A31">
      <w:pPr>
        <w:pStyle w:val="BodyText"/>
        <w:rPr>
          <w:b/>
          <w:sz w:val="20"/>
        </w:rPr>
      </w:pPr>
    </w:p>
    <w:p w14:paraId="1A0DAB00" w14:textId="77777777" w:rsidR="00B51A31" w:rsidRDefault="00B51A31">
      <w:pPr>
        <w:pStyle w:val="BodyText"/>
        <w:rPr>
          <w:b/>
          <w:sz w:val="20"/>
        </w:rPr>
      </w:pPr>
    </w:p>
    <w:p w14:paraId="1965E68F" w14:textId="77777777" w:rsidR="00B51A31" w:rsidRDefault="00B51A31">
      <w:pPr>
        <w:pStyle w:val="BodyText"/>
        <w:rPr>
          <w:b/>
          <w:sz w:val="20"/>
        </w:rPr>
      </w:pPr>
    </w:p>
    <w:p w14:paraId="754AC154" w14:textId="77777777" w:rsidR="00B51A31" w:rsidRDefault="00B51A31">
      <w:pPr>
        <w:pStyle w:val="BodyText"/>
        <w:rPr>
          <w:b/>
          <w:sz w:val="20"/>
        </w:rPr>
      </w:pPr>
    </w:p>
    <w:p w14:paraId="4FE7BB5C" w14:textId="77777777" w:rsidR="00B51A31" w:rsidRDefault="00B51A31">
      <w:pPr>
        <w:pStyle w:val="BodyText"/>
        <w:rPr>
          <w:b/>
          <w:sz w:val="20"/>
        </w:rPr>
      </w:pPr>
    </w:p>
    <w:p w14:paraId="080B9E67" w14:textId="77777777" w:rsidR="00B51A31" w:rsidRDefault="00B51A31">
      <w:pPr>
        <w:pStyle w:val="BodyText"/>
        <w:rPr>
          <w:b/>
          <w:sz w:val="20"/>
        </w:rPr>
      </w:pPr>
    </w:p>
    <w:p w14:paraId="40C89110" w14:textId="77777777" w:rsidR="00B51A31" w:rsidRDefault="00B51A31">
      <w:pPr>
        <w:pStyle w:val="BodyText"/>
        <w:rPr>
          <w:b/>
          <w:sz w:val="20"/>
        </w:rPr>
      </w:pPr>
    </w:p>
    <w:p w14:paraId="6971DCC4" w14:textId="77777777" w:rsidR="00B51A31" w:rsidRDefault="00B51A31">
      <w:pPr>
        <w:pStyle w:val="BodyText"/>
        <w:rPr>
          <w:b/>
          <w:sz w:val="20"/>
        </w:rPr>
      </w:pPr>
    </w:p>
    <w:p w14:paraId="502F2FC2" w14:textId="77777777" w:rsidR="00B51A31" w:rsidRDefault="00B51A31">
      <w:pPr>
        <w:pStyle w:val="BodyText"/>
        <w:rPr>
          <w:b/>
          <w:sz w:val="20"/>
        </w:rPr>
      </w:pPr>
    </w:p>
    <w:p w14:paraId="3D47F62D" w14:textId="77777777" w:rsidR="00B51A31" w:rsidRDefault="00B51A31">
      <w:pPr>
        <w:pStyle w:val="BodyText"/>
        <w:rPr>
          <w:b/>
          <w:sz w:val="20"/>
        </w:rPr>
      </w:pPr>
    </w:p>
    <w:p w14:paraId="0CBBE7E1" w14:textId="77777777" w:rsidR="00B51A31" w:rsidRDefault="00B51A31">
      <w:pPr>
        <w:pStyle w:val="BodyText"/>
        <w:rPr>
          <w:b/>
          <w:sz w:val="20"/>
        </w:rPr>
      </w:pPr>
    </w:p>
    <w:p w14:paraId="1FBB59D0" w14:textId="77777777" w:rsidR="00B51A31" w:rsidRDefault="00B51A31">
      <w:pPr>
        <w:pStyle w:val="BodyText"/>
        <w:rPr>
          <w:b/>
          <w:sz w:val="20"/>
        </w:rPr>
      </w:pPr>
    </w:p>
    <w:p w14:paraId="71714771" w14:textId="77777777" w:rsidR="00B51A31" w:rsidRDefault="00B51A31">
      <w:pPr>
        <w:pStyle w:val="BodyText"/>
        <w:rPr>
          <w:b/>
          <w:sz w:val="20"/>
        </w:rPr>
      </w:pPr>
    </w:p>
    <w:p w14:paraId="21CEB3D0" w14:textId="77777777" w:rsidR="00B51A31" w:rsidRDefault="00B51A31">
      <w:pPr>
        <w:pStyle w:val="BodyText"/>
        <w:rPr>
          <w:b/>
          <w:sz w:val="20"/>
        </w:rPr>
      </w:pPr>
    </w:p>
    <w:p w14:paraId="11D4EC7C" w14:textId="77777777" w:rsidR="00B51A31" w:rsidRDefault="00B51A31">
      <w:pPr>
        <w:pStyle w:val="BodyText"/>
        <w:rPr>
          <w:b/>
          <w:sz w:val="20"/>
        </w:rPr>
      </w:pPr>
    </w:p>
    <w:p w14:paraId="3081142F" w14:textId="77777777" w:rsidR="00B51A31" w:rsidRDefault="00B51A31">
      <w:pPr>
        <w:pStyle w:val="BodyText"/>
        <w:rPr>
          <w:b/>
          <w:sz w:val="20"/>
        </w:rPr>
      </w:pPr>
    </w:p>
    <w:p w14:paraId="62F01F52" w14:textId="77777777" w:rsidR="00B51A31" w:rsidRDefault="00B51A31">
      <w:pPr>
        <w:pStyle w:val="BodyText"/>
        <w:rPr>
          <w:b/>
          <w:sz w:val="20"/>
        </w:rPr>
      </w:pPr>
    </w:p>
    <w:p w14:paraId="30EE7B3C" w14:textId="77777777" w:rsidR="00B51A31" w:rsidRDefault="00D32D1B">
      <w:pPr>
        <w:pStyle w:val="BodyText"/>
        <w:spacing w:before="10"/>
        <w:rPr>
          <w:b/>
          <w:sz w:val="10"/>
        </w:rPr>
      </w:pPr>
      <w:r>
        <w:pict w14:anchorId="0AB08578">
          <v:rect id="_x0000_s1357" alt="" style="position:absolute;margin-left:1in;margin-top:8.2pt;width:2in;height:.6pt;z-index:-15701504;mso-wrap-edited:f;mso-width-percent:0;mso-height-percent:0;mso-wrap-distance-left:0;mso-wrap-distance-right:0;mso-position-horizontal-relative:page;mso-width-percent:0;mso-height-percent:0" fillcolor="black" stroked="f">
            <w10:wrap type="topAndBottom" anchorx="page"/>
          </v:rect>
        </w:pict>
      </w:r>
    </w:p>
    <w:p w14:paraId="47FA7C98" w14:textId="77777777" w:rsidR="00B51A31" w:rsidRDefault="00B51A31">
      <w:pPr>
        <w:pStyle w:val="BodyText"/>
        <w:spacing w:before="9"/>
        <w:rPr>
          <w:b/>
          <w:sz w:val="5"/>
        </w:rPr>
      </w:pPr>
    </w:p>
    <w:p w14:paraId="6F8ABE37" w14:textId="77777777" w:rsidR="00B51A31" w:rsidRDefault="00D32D1B">
      <w:pPr>
        <w:pStyle w:val="BodyText"/>
        <w:spacing w:line="192" w:lineRule="exact"/>
        <w:ind w:left="240"/>
        <w:rPr>
          <w:sz w:val="19"/>
        </w:rPr>
      </w:pPr>
      <w:r>
        <w:rPr>
          <w:position w:val="-3"/>
          <w:sz w:val="19"/>
        </w:rPr>
      </w:r>
      <w:r>
        <w:rPr>
          <w:position w:val="-3"/>
          <w:sz w:val="19"/>
        </w:rPr>
        <w:pict w14:anchorId="73CAB1CA">
          <v:group id="_x0000_s1354" alt="" style="width:298.65pt;height:9.6pt;mso-position-horizontal-relative:char;mso-position-vertical-relative:line" coordsize="5973,192">
            <v:shape id="_x0000_s1355" type="#_x0000_t75" alt="" style="position:absolute;top:7;width:195;height:120">
              <v:imagedata r:id="rId416" o:title=""/>
            </v:shape>
            <v:shape id="_x0000_s1356" type="#_x0000_t75" alt="" style="position:absolute;left:177;width:5795;height:192">
              <v:imagedata r:id="rId417" o:title=""/>
            </v:shape>
            <w10:anchorlock/>
          </v:group>
        </w:pict>
      </w:r>
    </w:p>
    <w:p w14:paraId="38B02C82" w14:textId="77777777" w:rsidR="00B51A31" w:rsidRDefault="00B51A31">
      <w:pPr>
        <w:spacing w:line="192" w:lineRule="exact"/>
        <w:rPr>
          <w:sz w:val="19"/>
        </w:rPr>
        <w:sectPr w:rsidR="00B51A31">
          <w:pgSz w:w="12240" w:h="15840"/>
          <w:pgMar w:top="1440" w:right="0" w:bottom="280" w:left="1200" w:header="720" w:footer="720" w:gutter="0"/>
          <w:cols w:space="720"/>
        </w:sectPr>
      </w:pPr>
    </w:p>
    <w:p w14:paraId="59A839B0" w14:textId="77777777" w:rsidR="00B51A31" w:rsidRDefault="00D32D1B">
      <w:pPr>
        <w:pStyle w:val="BodyText"/>
        <w:ind w:left="240"/>
        <w:rPr>
          <w:sz w:val="20"/>
        </w:rPr>
      </w:pPr>
      <w:r>
        <w:rPr>
          <w:noProof/>
          <w:sz w:val="20"/>
        </w:rPr>
        <w:lastRenderedPageBreak/>
        <w:drawing>
          <wp:inline distT="0" distB="0" distL="0" distR="0" wp14:anchorId="7FB566A8" wp14:editId="6D3045A5">
            <wp:extent cx="2640076" cy="182879"/>
            <wp:effectExtent l="0" t="0" r="0" b="0"/>
            <wp:docPr id="9"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1.png"/>
                    <pic:cNvPicPr/>
                  </pic:nvPicPr>
                  <pic:blipFill>
                    <a:blip r:embed="rId418" cstate="print"/>
                    <a:stretch>
                      <a:fillRect/>
                    </a:stretch>
                  </pic:blipFill>
                  <pic:spPr>
                    <a:xfrm>
                      <a:off x="0" y="0"/>
                      <a:ext cx="2640076" cy="182879"/>
                    </a:xfrm>
                    <a:prstGeom prst="rect">
                      <a:avLst/>
                    </a:prstGeom>
                  </pic:spPr>
                </pic:pic>
              </a:graphicData>
            </a:graphic>
          </wp:inline>
        </w:drawing>
      </w:r>
    </w:p>
    <w:p w14:paraId="25B9F333" w14:textId="77777777" w:rsidR="00B51A31" w:rsidRDefault="00D32D1B">
      <w:pPr>
        <w:pStyle w:val="Heading2"/>
        <w:spacing w:before="2"/>
      </w:pPr>
      <w:r>
        <w:pict w14:anchorId="6FECCCA4">
          <v:group id="_x0000_s1313" alt="" style="position:absolute;left:0;text-align:left;margin-left:66.1pt;margin-top:15.6pt;width:479.9pt;height:332.7pt;z-index:-15700480;mso-wrap-distance-left:0;mso-wrap-distance-right:0;mso-position-horizontal-relative:page" coordorigin="1322,312" coordsize="9598,6654">
            <v:shape id="_x0000_s1314" type="#_x0000_t75" alt="" style="position:absolute;left:1440;top:337;width:9287;height:240">
              <v:imagedata r:id="rId419" o:title=""/>
            </v:shape>
            <v:shape id="_x0000_s1315" alt="" style="position:absolute;left:1322;top:311;width:9598;height:10" coordorigin="1322,312" coordsize="9598,10" path="m10920,312r-10,l1332,312r-10,l1322,321r10,l10910,321r10,l10920,312xe" fillcolor="black" stroked="f">
              <v:path arrowok="t"/>
            </v:shape>
            <v:line id="_x0000_s1316" alt="" style="position:absolute" from="1327,321" to="1327,3699" strokeweight=".48pt"/>
            <v:rect id="_x0000_s1317" alt="" style="position:absolute;left:10910;top:321;width:10;height:257" fillcolor="black" stroked="f"/>
            <v:shape id="_x0000_s1318" type="#_x0000_t75" alt="" style="position:absolute;left:1440;top:577;width:3068;height:240">
              <v:imagedata r:id="rId420" o:title=""/>
            </v:shape>
            <v:shape id="_x0000_s1319" alt="" style="position:absolute;left:10910;top:577;width:10;height:480" coordorigin="10910,578" coordsize="10,480" path="m10920,578r-10,l10910,818r,240l10920,1058r,-240l10920,578xe" fillcolor="black" stroked="f">
              <v:path arrowok="t"/>
            </v:shape>
            <v:shape id="_x0000_s1320" type="#_x0000_t75" alt="" style="position:absolute;left:1440;top:1057;width:1051;height:240">
              <v:imagedata r:id="rId421" o:title=""/>
            </v:shape>
            <v:shape id="_x0000_s1321" type="#_x0000_t75" alt="" style="position:absolute;left:2386;top:1057;width:8318;height:240">
              <v:imagedata r:id="rId422" o:title=""/>
            </v:shape>
            <v:rect id="_x0000_s1322" alt="" style="position:absolute;left:10910;top:1057;width:10;height:240" fillcolor="black" stroked="f"/>
            <v:shape id="_x0000_s1323" type="#_x0000_t75" alt="" style="position:absolute;left:1440;top:1297;width:2766;height:240">
              <v:imagedata r:id="rId423" o:title=""/>
            </v:shape>
            <v:shape id="_x0000_s1324" alt="" style="position:absolute;left:10910;top:1297;width:10;height:480" coordorigin="10910,1298" coordsize="10,480" path="m10920,1298r-10,l10910,1538r,240l10920,1778r,-240l10920,1298xe" fillcolor="black" stroked="f">
              <v:path arrowok="t"/>
            </v:shape>
            <v:shape id="_x0000_s1325" type="#_x0000_t75" alt="" style="position:absolute;left:1440;top:1777;width:9254;height:240">
              <v:imagedata r:id="rId424" o:title=""/>
            </v:shape>
            <v:rect id="_x0000_s1326" alt="" style="position:absolute;left:10910;top:1777;width:10;height:240" fillcolor="black" stroked="f"/>
            <v:shape id="_x0000_s1327" type="#_x0000_t75" alt="" style="position:absolute;left:1440;top:2017;width:579;height:240">
              <v:imagedata r:id="rId425" o:title=""/>
            </v:shape>
            <v:shape id="_x0000_s1328" alt="" style="position:absolute;left:10910;top:2017;width:10;height:480" coordorigin="10910,2018" coordsize="10,480" path="m10920,2018r-10,l10910,2258r,240l10920,2498r,-240l10920,2018xe" fillcolor="black" stroked="f">
              <v:path arrowok="t"/>
            </v:shape>
            <v:shape id="_x0000_s1329" type="#_x0000_t75" alt="" style="position:absolute;left:1440;top:2497;width:8593;height:240">
              <v:imagedata r:id="rId426" o:title=""/>
            </v:shape>
            <v:rect id="_x0000_s1330" alt="" style="position:absolute;left:10910;top:2497;width:10;height:240" fillcolor="black" stroked="f"/>
            <v:shape id="_x0000_s1331" type="#_x0000_t75" alt="" style="position:absolute;left:1440;top:2738;width:1165;height:240">
              <v:imagedata r:id="rId427" o:title=""/>
            </v:shape>
            <v:shape id="_x0000_s1332" alt="" style="position:absolute;left:10910;top:2738;width:10;height:481" coordorigin="10910,2738" coordsize="10,481" path="m10920,2738r-10,l10910,2979r,240l10920,3219r,-240l10920,2738xe" fillcolor="black" stroked="f">
              <v:path arrowok="t"/>
            </v:shape>
            <v:shape id="_x0000_s1333" type="#_x0000_t75" alt="" style="position:absolute;left:1440;top:3218;width:9125;height:240">
              <v:imagedata r:id="rId428" o:title=""/>
            </v:shape>
            <v:rect id="_x0000_s1334" alt="" style="position:absolute;left:10910;top:3218;width:10;height:240" fillcolor="black" stroked="f"/>
            <v:shape id="_x0000_s1335" type="#_x0000_t75" alt="" style="position:absolute;left:1440;top:3458;width:3085;height:240">
              <v:imagedata r:id="rId429" o:title=""/>
            </v:shape>
            <v:shape id="_x0000_s1336" alt="" style="position:absolute;left:1322;top:3458;width:9598;height:509" coordorigin="1322,3459" coordsize="9598,509" path="m10920,3459r-10,l10910,3699r,259l1332,3958r,-259l1322,3699r,259l1322,3967r10,l10910,3967r10,l10920,3958r,-259l10920,3459xe" fillcolor="black" stroked="f">
              <v:path arrowok="t"/>
            </v:shape>
            <v:shape id="_x0000_s1337" type="#_x0000_t75" alt="" style="position:absolute;left:1440;top:3969;width:8756;height:264">
              <v:imagedata r:id="rId430" o:title=""/>
            </v:shape>
            <v:shape id="_x0000_s1338" type="#_x0000_t75" alt="" style="position:absolute;left:1440;top:4272;width:293;height:264">
              <v:imagedata r:id="rId431" o:title=""/>
            </v:shape>
            <v:shape id="_x0000_s1339" type="#_x0000_t75" alt="" style="position:absolute;left:1586;top:4272;width:9244;height:264">
              <v:imagedata r:id="rId432" o:title=""/>
            </v:shape>
            <v:shape id="_x0000_s1340" type="#_x0000_t75" alt="" style="position:absolute;left:1440;top:4576;width:4365;height:264">
              <v:imagedata r:id="rId433" o:title=""/>
            </v:shape>
            <v:shape id="_x0000_s1341" type="#_x0000_t75" alt="" style="position:absolute;left:5698;top:4576;width:183;height:264">
              <v:imagedata r:id="rId48" o:title=""/>
            </v:shape>
            <v:shape id="_x0000_s1342" type="#_x0000_t75" alt="" style="position:absolute;left:5789;top:4576;width:4817;height:264">
              <v:imagedata r:id="rId434" o:title=""/>
            </v:shape>
            <v:shape id="_x0000_s1343" type="#_x0000_t75" alt="" style="position:absolute;left:1440;top:4879;width:9123;height:264">
              <v:imagedata r:id="rId435" o:title=""/>
            </v:shape>
            <v:shape id="_x0000_s1344" type="#_x0000_t75" alt="" style="position:absolute;left:1440;top:5184;width:1262;height:264">
              <v:imagedata r:id="rId436" o:title=""/>
            </v:shape>
            <v:shape id="_x0000_s1345" type="#_x0000_t75" alt="" style="position:absolute;left:2587;top:5184;width:7883;height:264">
              <v:imagedata r:id="rId437" o:title=""/>
            </v:shape>
            <v:shape id="_x0000_s1346" type="#_x0000_t75" alt="" style="position:absolute;left:1440;top:5486;width:9434;height:264">
              <v:imagedata r:id="rId438" o:title=""/>
            </v:shape>
            <v:shape id="_x0000_s1347" type="#_x0000_t75" alt="" style="position:absolute;left:1440;top:5791;width:9161;height:264">
              <v:imagedata r:id="rId439" o:title=""/>
            </v:shape>
            <v:shape id="_x0000_s1348" type="#_x0000_t75" alt="" style="position:absolute;left:1440;top:6094;width:8403;height:264">
              <v:imagedata r:id="rId440" o:title=""/>
            </v:shape>
            <v:shape id="_x0000_s1349" type="#_x0000_t75" alt="" style="position:absolute;left:9729;top:6091;width:278;height:168">
              <v:imagedata r:id="rId441" o:title=""/>
            </v:shape>
            <v:shape id="_x0000_s1350" type="#_x0000_t75" alt="" style="position:absolute;left:9981;top:6094;width:804;height:264">
              <v:imagedata r:id="rId442" o:title=""/>
            </v:shape>
            <v:rect id="_x0000_s1351" alt="" style="position:absolute;left:9729;top:6235;width:185;height:8" fillcolor="black" stroked="f"/>
            <v:shape id="_x0000_s1352" type="#_x0000_t75" alt="" style="position:absolute;left:1440;top:6398;width:8798;height:264">
              <v:imagedata r:id="rId443" o:title=""/>
            </v:shape>
            <v:shape id="_x0000_s1353" type="#_x0000_t75" alt="" style="position:absolute;left:1440;top:6701;width:2873;height:264">
              <v:imagedata r:id="rId444" o:title=""/>
            </v:shape>
            <w10:wrap type="topAndBottom" anchorx="page"/>
          </v:group>
        </w:pict>
      </w:r>
      <w:r>
        <w:pict w14:anchorId="6FD883AE">
          <v:group id="_x0000_s1299" alt="" style="position:absolute;left:0;text-align:left;margin-left:1in;margin-top:360.25pt;width:475.4pt;height:104.35pt;z-index:-15699968;mso-wrap-distance-left:0;mso-wrap-distance-right:0;mso-position-horizontal-relative:page" coordorigin="1440,7205" coordsize="9508,2087">
            <v:shape id="_x0000_s1300" type="#_x0000_t75" alt="" style="position:absolute;left:1440;top:7205;width:8865;height:264">
              <v:imagedata r:id="rId445" o:title=""/>
            </v:shape>
            <v:shape id="_x0000_s1301" type="#_x0000_t75" alt="" style="position:absolute;left:10197;top:7205;width:751;height:264">
              <v:imagedata r:id="rId446" o:title=""/>
            </v:shape>
            <v:shape id="_x0000_s1302" type="#_x0000_t75" alt="" style="position:absolute;left:1440;top:7510;width:9180;height:264">
              <v:imagedata r:id="rId447" o:title=""/>
            </v:shape>
            <v:shape id="_x0000_s1303" type="#_x0000_t75" alt="" style="position:absolute;left:1440;top:7812;width:6619;height:264">
              <v:imagedata r:id="rId448" o:title=""/>
            </v:shape>
            <v:shape id="_x0000_s1304" type="#_x0000_t75" alt="" style="position:absolute;left:7952;top:7812;width:178;height:264">
              <v:imagedata r:id="rId98" o:title=""/>
            </v:shape>
            <v:shape id="_x0000_s1305" type="#_x0000_t75" alt="" style="position:absolute;left:8041;top:7812;width:2811;height:264">
              <v:imagedata r:id="rId449" o:title=""/>
            </v:shape>
            <v:shape id="_x0000_s1306" type="#_x0000_t75" alt="" style="position:absolute;left:1440;top:8117;width:1505;height:264">
              <v:imagedata r:id="rId450" o:title=""/>
            </v:shape>
            <v:shape id="_x0000_s1307" type="#_x0000_t75" alt="" style="position:absolute;left:2837;top:8117;width:183;height:264">
              <v:imagedata r:id="rId48" o:title=""/>
            </v:shape>
            <v:shape id="_x0000_s1308" type="#_x0000_t75" alt="" style="position:absolute;left:2928;top:8117;width:7784;height:264">
              <v:imagedata r:id="rId451" o:title=""/>
            </v:shape>
            <v:shape id="_x0000_s1309" type="#_x0000_t75" alt="" style="position:absolute;left:1440;top:8419;width:284;height:264">
              <v:imagedata r:id="rId452" o:title=""/>
            </v:shape>
            <v:shape id="_x0000_s1310" type="#_x0000_t75" alt="" style="position:absolute;left:1582;top:8419;width:9182;height:264">
              <v:imagedata r:id="rId453" o:title=""/>
            </v:shape>
            <v:shape id="_x0000_s1311" type="#_x0000_t75" alt="" style="position:absolute;left:1440;top:8725;width:8847;height:264">
              <v:imagedata r:id="rId454" o:title=""/>
            </v:shape>
            <v:shape id="_x0000_s1312" type="#_x0000_t75" alt="" style="position:absolute;left:1440;top:9027;width:2093;height:264">
              <v:imagedata r:id="rId455" o:title=""/>
            </v:shape>
            <w10:wrap type="topAndBottom" anchorx="page"/>
          </v:group>
        </w:pict>
      </w:r>
      <w:r>
        <w:pict w14:anchorId="2BA59888">
          <v:group id="_x0000_s1291" alt="" style="position:absolute;left:0;text-align:left;margin-left:1in;margin-top:476.6pt;width:471.15pt;height:89.05pt;z-index:-15699456;mso-wrap-distance-left:0;mso-wrap-distance-right:0;mso-position-horizontal-relative:page" coordorigin="1440,9532" coordsize="9423,1781">
            <v:shape id="_x0000_s1292" type="#_x0000_t75" alt="" style="position:absolute;left:1440;top:9531;width:7307;height:264">
              <v:imagedata r:id="rId456" o:title=""/>
            </v:shape>
            <v:shape id="_x0000_s1293" type="#_x0000_t75" alt="" style="position:absolute;left:8643;top:9531;width:1793;height:264">
              <v:imagedata r:id="rId457" o:title=""/>
            </v:shape>
            <v:shape id="_x0000_s1294" type="#_x0000_t75" alt="" style="position:absolute;left:1440;top:9833;width:9423;height:264">
              <v:imagedata r:id="rId458" o:title=""/>
            </v:shape>
            <v:shape id="_x0000_s1295" type="#_x0000_t75" alt="" style="position:absolute;left:1440;top:10138;width:9258;height:264">
              <v:imagedata r:id="rId459" o:title=""/>
            </v:shape>
            <v:shape id="_x0000_s1296" type="#_x0000_t75" alt="" style="position:absolute;left:1440;top:10441;width:8936;height:264">
              <v:imagedata r:id="rId460" o:title=""/>
            </v:shape>
            <v:shape id="_x0000_s1297" type="#_x0000_t75" alt="" style="position:absolute;left:1440;top:10745;width:8621;height:264">
              <v:imagedata r:id="rId461" o:title=""/>
            </v:shape>
            <v:shape id="_x0000_s1298" type="#_x0000_t75" alt="" style="position:absolute;left:1440;top:11048;width:8817;height:264">
              <v:imagedata r:id="rId462" o:title=""/>
            </v:shape>
            <w10:wrap type="topAndBottom" anchorx="page"/>
          </v:group>
        </w:pict>
      </w:r>
      <w:bookmarkStart w:id="13" w:name="_bookmark13"/>
      <w:bookmarkStart w:id="14" w:name="_bookmark14"/>
      <w:bookmarkEnd w:id="13"/>
      <w:bookmarkEnd w:id="14"/>
      <w:r>
        <w:t>10 Year Local Transit Strategy</w:t>
      </w:r>
    </w:p>
    <w:p w14:paraId="69B3B255" w14:textId="77777777" w:rsidR="00B51A31" w:rsidRDefault="00B51A31">
      <w:pPr>
        <w:pStyle w:val="BodyText"/>
        <w:spacing w:before="11"/>
        <w:rPr>
          <w:b/>
          <w:sz w:val="14"/>
        </w:rPr>
      </w:pPr>
    </w:p>
    <w:p w14:paraId="2DCD59AC" w14:textId="77777777" w:rsidR="00B51A31" w:rsidRDefault="00B51A31">
      <w:pPr>
        <w:pStyle w:val="BodyText"/>
        <w:spacing w:before="11"/>
        <w:rPr>
          <w:b/>
          <w:sz w:val="14"/>
        </w:rPr>
      </w:pPr>
    </w:p>
    <w:p w14:paraId="39F5D973" w14:textId="77777777" w:rsidR="00B51A31" w:rsidRDefault="00B51A31">
      <w:pPr>
        <w:pStyle w:val="BodyText"/>
        <w:rPr>
          <w:b/>
          <w:sz w:val="20"/>
        </w:rPr>
      </w:pPr>
    </w:p>
    <w:p w14:paraId="27A3F2EF" w14:textId="77777777" w:rsidR="00B51A31" w:rsidRDefault="00B51A31">
      <w:pPr>
        <w:pStyle w:val="BodyText"/>
        <w:rPr>
          <w:b/>
          <w:sz w:val="20"/>
        </w:rPr>
      </w:pPr>
    </w:p>
    <w:p w14:paraId="57AB92B7" w14:textId="77777777" w:rsidR="00B51A31" w:rsidRDefault="00D32D1B">
      <w:pPr>
        <w:pStyle w:val="BodyText"/>
        <w:spacing w:before="11"/>
        <w:rPr>
          <w:b/>
          <w:sz w:val="12"/>
        </w:rPr>
      </w:pPr>
      <w:r>
        <w:pict w14:anchorId="4E6CE001">
          <v:rect id="_x0000_s1290" alt="" style="position:absolute;margin-left:1in;margin-top:9.4pt;width:2in;height:.6pt;z-index:-15698944;mso-wrap-edited:f;mso-width-percent:0;mso-height-percent:0;mso-wrap-distance-left:0;mso-wrap-distance-right:0;mso-position-horizontal-relative:page;mso-width-percent:0;mso-height-percent:0" fillcolor="black" stroked="f">
            <w10:wrap type="topAndBottom" anchorx="page"/>
          </v:rect>
        </w:pict>
      </w:r>
    </w:p>
    <w:p w14:paraId="6C2852CA" w14:textId="77777777" w:rsidR="00B51A31" w:rsidRDefault="00B51A31">
      <w:pPr>
        <w:pStyle w:val="BodyText"/>
        <w:spacing w:before="9"/>
        <w:rPr>
          <w:b/>
          <w:sz w:val="5"/>
        </w:rPr>
      </w:pPr>
    </w:p>
    <w:p w14:paraId="61FD0731" w14:textId="77777777" w:rsidR="00B51A31" w:rsidRDefault="00D32D1B">
      <w:pPr>
        <w:pStyle w:val="BodyText"/>
        <w:ind w:left="240"/>
        <w:rPr>
          <w:sz w:val="20"/>
        </w:rPr>
      </w:pPr>
      <w:r>
        <w:rPr>
          <w:sz w:val="20"/>
        </w:rPr>
      </w:r>
      <w:r>
        <w:rPr>
          <w:sz w:val="20"/>
        </w:rPr>
        <w:pict w14:anchorId="72E2CE77">
          <v:group id="_x0000_s1266" alt="" style="width:465.25pt;height:28.8pt;mso-position-horizontal-relative:char;mso-position-vertical-relative:line" coordsize="9305,576">
            <v:shape id="_x0000_s1267" type="#_x0000_t75" alt="" style="position:absolute;top:7;width:198;height:120">
              <v:imagedata r:id="rId463" o:title=""/>
            </v:shape>
            <v:shape id="_x0000_s1268" type="#_x0000_t75" alt="" style="position:absolute;left:180;width:3631;height:192">
              <v:imagedata r:id="rId464" o:title=""/>
            </v:shape>
            <v:shape id="_x0000_s1269" type="#_x0000_t75" alt="" style="position:absolute;left:3727;width:785;height:192">
              <v:imagedata r:id="rId465" o:title=""/>
            </v:shape>
            <v:shape id="_x0000_s1270" type="#_x0000_t75" alt="" style="position:absolute;left:4440;width:4865;height:192">
              <v:imagedata r:id="rId466" o:title=""/>
            </v:shape>
            <v:shape id="_x0000_s1271" type="#_x0000_t75" alt="" style="position:absolute;top:192;width:1478;height:192">
              <v:imagedata r:id="rId467" o:title=""/>
            </v:shape>
            <v:shape id="_x0000_s1272" type="#_x0000_t75" alt="" style="position:absolute;left:1399;top:192;width:2167;height:192">
              <v:imagedata r:id="rId468" o:title=""/>
            </v:shape>
            <v:shape id="_x0000_s1273" type="#_x0000_t75" alt="" style="position:absolute;left:3485;top:192;width:4204;height:192">
              <v:imagedata r:id="rId469" o:title=""/>
            </v:shape>
            <v:shape id="_x0000_s1274" type="#_x0000_t75" alt="" style="position:absolute;left:7606;top:192;width:130;height:192">
              <v:imagedata r:id="rId384" o:title=""/>
            </v:shape>
            <v:shape id="_x0000_s1275" type="#_x0000_t75" alt="" style="position:absolute;left:7671;top:192;width:317;height:192">
              <v:imagedata r:id="rId470" o:title=""/>
            </v:shape>
            <v:shape id="_x0000_s1276" type="#_x0000_t75" alt="" style="position:absolute;left:7882;top:192;width:130;height:192">
              <v:imagedata r:id="rId384" o:title=""/>
            </v:shape>
            <v:shape id="_x0000_s1277" type="#_x0000_t75" alt="" style="position:absolute;left:7947;top:192;width:824;height:192">
              <v:imagedata r:id="rId471" o:title=""/>
            </v:shape>
            <v:shape id="_x0000_s1278" type="#_x0000_t75" alt="" style="position:absolute;left:8696;top:192;width:125;height:192">
              <v:imagedata r:id="rId386" o:title=""/>
            </v:shape>
            <v:rect id="_x0000_s1279" alt="" style="position:absolute;left:1399;top:357;width:7360;height:8" fillcolor="#1154cc" stroked="f"/>
            <v:shape id="_x0000_s1280" type="#_x0000_t75" alt="" style="position:absolute;top:384;width:748;height:192">
              <v:imagedata r:id="rId472" o:title=""/>
            </v:shape>
            <v:shape id="_x0000_s1281" type="#_x0000_t75" alt="" style="position:absolute;left:664;top:384;width:130;height:192">
              <v:imagedata r:id="rId384" o:title=""/>
            </v:shape>
            <v:shape id="_x0000_s1282" type="#_x0000_t75" alt="" style="position:absolute;left:729;top:384;width:580;height:192">
              <v:imagedata r:id="rId473" o:title=""/>
            </v:shape>
            <v:shape id="_x0000_s1283" type="#_x0000_t75" alt="" style="position:absolute;left:1226;top:384;width:130;height:192">
              <v:imagedata r:id="rId384" o:title=""/>
            </v:shape>
            <v:shape id="_x0000_s1284" type="#_x0000_t75" alt="" style="position:absolute;left:1291;top:384;width:602;height:192">
              <v:imagedata r:id="rId474" o:title=""/>
            </v:shape>
            <v:shape id="_x0000_s1285" type="#_x0000_t75" alt="" style="position:absolute;left:1792;top:384;width:130;height:192">
              <v:imagedata r:id="rId384" o:title=""/>
            </v:shape>
            <v:shape id="_x0000_s1286" type="#_x0000_t75" alt="" style="position:absolute;left:1857;top:384;width:207;height:192">
              <v:imagedata r:id="rId475" o:title=""/>
            </v:shape>
            <v:shape id="_x0000_s1287" type="#_x0000_t75" alt="" style="position:absolute;left:1960;top:384;width:130;height:192">
              <v:imagedata r:id="rId384" o:title=""/>
            </v:shape>
            <v:shape id="_x0000_s1288" type="#_x0000_t75" alt="" style="position:absolute;left:2025;top:384;width:759;height:192">
              <v:imagedata r:id="rId476" o:title=""/>
            </v:shape>
            <v:rect id="_x0000_s1289" alt="" style="position:absolute;top:549;width:2701;height:8" fillcolor="#1154cc" stroked="f"/>
            <w10:anchorlock/>
          </v:group>
        </w:pict>
      </w:r>
    </w:p>
    <w:p w14:paraId="4309CDB9" w14:textId="77777777" w:rsidR="00B51A31" w:rsidRDefault="00B51A31">
      <w:pPr>
        <w:rPr>
          <w:sz w:val="20"/>
        </w:rPr>
        <w:sectPr w:rsidR="00B51A31">
          <w:pgSz w:w="12240" w:h="15840"/>
          <w:pgMar w:top="1440" w:right="0" w:bottom="280" w:left="1200" w:header="720" w:footer="720" w:gutter="0"/>
          <w:cols w:space="720"/>
        </w:sectPr>
      </w:pPr>
    </w:p>
    <w:p w14:paraId="6A2613C3" w14:textId="77777777" w:rsidR="00B51A31" w:rsidRDefault="00D32D1B">
      <w:pPr>
        <w:pStyle w:val="Heading2"/>
        <w:spacing w:before="43"/>
      </w:pPr>
      <w:r>
        <w:lastRenderedPageBreak/>
        <w:pict w14:anchorId="5CF3E2DE">
          <v:group id="_x0000_s1246" alt="" style="position:absolute;left:0;text-align:left;margin-left:66.1pt;margin-top:17.65pt;width:479.9pt;height:134.8pt;z-index:-15697920;mso-wrap-distance-left:0;mso-wrap-distance-right:0;mso-position-horizontal-relative:page" coordorigin="1322,353" coordsize="9598,2696">
            <v:shape id="_x0000_s1247" type="#_x0000_t75" alt="" style="position:absolute;left:1440;top:378;width:5558;height:240">
              <v:imagedata r:id="rId477" o:title=""/>
            </v:shape>
            <v:shape id="_x0000_s1248" type="#_x0000_t75" alt="" style="position:absolute;left:6903;top:378;width:2973;height:240">
              <v:imagedata r:id="rId478" o:title=""/>
            </v:shape>
            <v:shape id="_x0000_s1249" alt="" style="position:absolute;left:1322;top:352;width:9598;height:10" coordorigin="1322,353" coordsize="9598,10" path="m10920,353r-10,l1332,353r-10,l1322,362r10,l10910,362r10,l10920,353xe" fillcolor="black" stroked="f">
              <v:path arrowok="t"/>
            </v:shape>
            <v:line id="_x0000_s1250" alt="" style="position:absolute" from="1327,362" to="1327,2779" strokeweight=".48pt"/>
            <v:rect id="_x0000_s1251" alt="" style="position:absolute;left:10910;top:362;width:10;height:257" fillcolor="black" stroked="f"/>
            <v:shape id="_x0000_s1252" type="#_x0000_t75" alt="" style="position:absolute;left:1440;top:618;width:3080;height:240">
              <v:imagedata r:id="rId479" o:title=""/>
            </v:shape>
            <v:shape id="_x0000_s1253" alt="" style="position:absolute;left:10910;top:618;width:10;height:480" coordorigin="10910,619" coordsize="10,480" path="m10920,619r-10,l10910,859r,240l10920,1099r,-240l10920,619xe" fillcolor="black" stroked="f">
              <v:path arrowok="t"/>
            </v:shape>
            <v:shape id="_x0000_s1254" type="#_x0000_t75" alt="" style="position:absolute;left:1440;top:1098;width:9133;height:240">
              <v:imagedata r:id="rId480" o:title=""/>
            </v:shape>
            <v:rect id="_x0000_s1255" alt="" style="position:absolute;left:10910;top:1098;width:10;height:240" fillcolor="black" stroked="f"/>
            <v:shape id="_x0000_s1256" type="#_x0000_t75" alt="" style="position:absolute;left:1440;top:1338;width:2138;height:240">
              <v:imagedata r:id="rId481" o:title=""/>
            </v:shape>
            <v:shape id="_x0000_s1257" alt="" style="position:absolute;left:10910;top:1338;width:10;height:480" coordorigin="10910,1339" coordsize="10,480" path="m10920,1339r-10,l10910,1579r,240l10920,1819r,-240l10920,1339xe" fillcolor="black" stroked="f">
              <v:path arrowok="t"/>
            </v:shape>
            <v:shape id="_x0000_s1258" type="#_x0000_t75" alt="" style="position:absolute;left:1440;top:1818;width:9382;height:240">
              <v:imagedata r:id="rId482" o:title=""/>
            </v:shape>
            <v:rect id="_x0000_s1259" alt="" style="position:absolute;left:10910;top:1818;width:10;height:240" fillcolor="black" stroked="f"/>
            <v:shape id="_x0000_s1260" type="#_x0000_t75" alt="" style="position:absolute;left:1440;top:2058;width:3846;height:240">
              <v:imagedata r:id="rId483" o:title=""/>
            </v:shape>
            <v:shape id="_x0000_s1261" alt="" style="position:absolute;left:10910;top:2058;width:10;height:480" coordorigin="10910,2059" coordsize="10,480" path="m10920,2059r-10,l10910,2299r,240l10920,2539r,-240l10920,2059xe" fillcolor="black" stroked="f">
              <v:path arrowok="t"/>
            </v:shape>
            <v:shape id="_x0000_s1262" type="#_x0000_t75" alt="" style="position:absolute;left:1440;top:2538;width:9149;height:240">
              <v:imagedata r:id="rId484" o:title=""/>
            </v:shape>
            <v:rect id="_x0000_s1263" alt="" style="position:absolute;left:10910;top:2538;width:10;height:240" fillcolor="black" stroked="f"/>
            <v:shape id="_x0000_s1264" type="#_x0000_t75" alt="" style="position:absolute;left:1440;top:2778;width:7454;height:240">
              <v:imagedata r:id="rId485" o:title=""/>
            </v:shape>
            <v:shape id="_x0000_s1265" alt="" style="position:absolute;left:1322;top:2778;width:9598;height:269" coordorigin="1322,2779" coordsize="9598,269" path="m10920,2779r-10,l10910,3038r-9578,l1332,2779r-10,l1322,3038r,10l1332,3048r9578,l10920,3048r,-10l10920,2779xe" fillcolor="black" stroked="f">
              <v:path arrowok="t"/>
            </v:shape>
            <w10:wrap type="topAndBottom" anchorx="page"/>
          </v:group>
        </w:pict>
      </w:r>
      <w:bookmarkStart w:id="15" w:name="_bookmark15"/>
      <w:bookmarkEnd w:id="15"/>
      <w:r>
        <w:rPr>
          <w:w w:val="95"/>
        </w:rPr>
        <w:t>BLAST Network</w:t>
      </w:r>
    </w:p>
    <w:p w14:paraId="51D10CB6" w14:textId="77777777" w:rsidR="00B51A31" w:rsidRDefault="00B51A31">
      <w:pPr>
        <w:pStyle w:val="BodyText"/>
        <w:rPr>
          <w:b/>
          <w:sz w:val="20"/>
        </w:rPr>
      </w:pPr>
    </w:p>
    <w:p w14:paraId="5BE17908" w14:textId="77777777" w:rsidR="00B51A31" w:rsidRDefault="00D32D1B">
      <w:pPr>
        <w:pStyle w:val="BodyText"/>
        <w:spacing w:before="2"/>
        <w:rPr>
          <w:b/>
          <w:sz w:val="18"/>
        </w:rPr>
      </w:pPr>
      <w:r>
        <w:pict w14:anchorId="7A9C9CBA">
          <v:group id="_x0000_s1225" alt="" style="position:absolute;margin-left:1in;margin-top:12.4pt;width:476.65pt;height:195.4pt;z-index:-15697408;mso-wrap-distance-left:0;mso-wrap-distance-right:0;mso-position-horizontal-relative:page" coordorigin="1440,248" coordsize="9533,3908">
            <v:shape id="_x0000_s1226" type="#_x0000_t75" alt="" style="position:absolute;left:1440;top:248;width:4767;height:264">
              <v:imagedata r:id="rId486" o:title=""/>
            </v:shape>
            <v:shape id="_x0000_s1227" type="#_x0000_t75" alt="" style="position:absolute;left:6087;top:248;width:4852;height:264">
              <v:imagedata r:id="rId487" o:title=""/>
            </v:shape>
            <v:shape id="_x0000_s1228" type="#_x0000_t75" alt="" style="position:absolute;left:1440;top:550;width:6791;height:264">
              <v:imagedata r:id="rId488" o:title=""/>
            </v:shape>
            <v:shape id="_x0000_s1229" type="#_x0000_t75" alt="" style="position:absolute;left:8125;top:567;width:260;height:156">
              <v:imagedata r:id="rId489" o:title=""/>
            </v:shape>
            <v:shape id="_x0000_s1230" type="#_x0000_t75" alt="" style="position:absolute;left:8365;top:550;width:2608;height:264">
              <v:imagedata r:id="rId490" o:title=""/>
            </v:shape>
            <v:shape id="_x0000_s1231" type="#_x0000_t75" alt="" style="position:absolute;left:1440;top:855;width:9211;height:264">
              <v:imagedata r:id="rId491" o:title=""/>
            </v:shape>
            <v:shape id="_x0000_s1232" type="#_x0000_t75" alt="" style="position:absolute;left:1440;top:1157;width:4531;height:264">
              <v:imagedata r:id="rId492" o:title=""/>
            </v:shape>
            <v:shape id="_x0000_s1233" type="#_x0000_t75" alt="" style="position:absolute;left:5854;top:1157;width:4923;height:264">
              <v:imagedata r:id="rId493" o:title=""/>
            </v:shape>
            <v:shape id="_x0000_s1234" type="#_x0000_t75" alt="" style="position:absolute;left:1440;top:1462;width:9448;height:264">
              <v:imagedata r:id="rId494" o:title=""/>
            </v:shape>
            <v:shape id="_x0000_s1235" type="#_x0000_t75" alt="" style="position:absolute;left:1440;top:1764;width:8724;height:264">
              <v:imagedata r:id="rId495" o:title=""/>
            </v:shape>
            <v:shape id="_x0000_s1236" type="#_x0000_t75" alt="" style="position:absolute;left:1440;top:2069;width:5651;height:264">
              <v:imagedata r:id="rId496" o:title=""/>
            </v:shape>
            <v:shape id="_x0000_s1237" type="#_x0000_t75" alt="" style="position:absolute;left:6975;top:2069;width:3402;height:264">
              <v:imagedata r:id="rId497" o:title=""/>
            </v:shape>
            <v:shape id="_x0000_s1238" type="#_x0000_t75" alt="" style="position:absolute;left:1440;top:2372;width:9060;height:264">
              <v:imagedata r:id="rId498" o:title=""/>
            </v:shape>
            <v:shape id="_x0000_s1239" type="#_x0000_t75" alt="" style="position:absolute;left:10394;top:2372;width:178;height:264">
              <v:imagedata r:id="rId98" o:title=""/>
            </v:shape>
            <v:shape id="_x0000_s1240" type="#_x0000_t75" alt="" style="position:absolute;left:1440;top:2677;width:9350;height:264">
              <v:imagedata r:id="rId499" o:title=""/>
            </v:shape>
            <v:shape id="_x0000_s1241" type="#_x0000_t75" alt="" style="position:absolute;left:1440;top:2979;width:6120;height:264">
              <v:imagedata r:id="rId500" o:title=""/>
            </v:shape>
            <v:shape id="_x0000_s1242" type="#_x0000_t75" alt="" style="position:absolute;left:7451;top:2979;width:3121;height:264">
              <v:imagedata r:id="rId501" o:title=""/>
            </v:shape>
            <v:shape id="_x0000_s1243" type="#_x0000_t75" alt="" style="position:absolute;left:1440;top:3284;width:9147;height:264">
              <v:imagedata r:id="rId502" o:title=""/>
            </v:shape>
            <v:shape id="_x0000_s1244" type="#_x0000_t75" alt="" style="position:absolute;left:1440;top:3586;width:9258;height:264">
              <v:imagedata r:id="rId503" o:title=""/>
            </v:shape>
            <v:shape id="_x0000_s1245" type="#_x0000_t75" alt="" style="position:absolute;left:1440;top:3891;width:1278;height:264">
              <v:imagedata r:id="rId504" o:title=""/>
            </v:shape>
            <w10:wrap type="topAndBottom" anchorx="page"/>
          </v:group>
        </w:pict>
      </w:r>
      <w:r>
        <w:pict w14:anchorId="53E96989">
          <v:group id="_x0000_s1210" alt="" style="position:absolute;margin-left:1in;margin-top:219.65pt;width:459.8pt;height:104.35pt;z-index:-15696896;mso-wrap-distance-left:0;mso-wrap-distance-right:0;mso-position-horizontal-relative:page" coordorigin="1440,4393" coordsize="9196,2087">
            <v:shape id="_x0000_s1211" type="#_x0000_t75" alt="" style="position:absolute;left:1440;top:4393;width:4562;height:264">
              <v:imagedata r:id="rId505" o:title=""/>
            </v:shape>
            <v:shape id="_x0000_s1212" type="#_x0000_t75" alt="" style="position:absolute;left:5890;top:4393;width:4185;height:264">
              <v:imagedata r:id="rId506" o:title=""/>
            </v:shape>
            <v:shape id="_x0000_s1213" type="#_x0000_t75" alt="" style="position:absolute;left:1440;top:4698;width:8181;height:264">
              <v:imagedata r:id="rId507" o:title=""/>
            </v:shape>
            <v:shape id="_x0000_s1214" type="#_x0000_t75" alt="" style="position:absolute;left:1440;top:5000;width:9146;height:264">
              <v:imagedata r:id="rId508" o:title=""/>
            </v:shape>
            <v:shape id="_x0000_s1215" type="#_x0000_t75" alt="" style="position:absolute;left:1440;top:5305;width:2169;height:264">
              <v:imagedata r:id="rId509" o:title=""/>
            </v:shape>
            <v:shape id="_x0000_s1216" type="#_x0000_t75" alt="" style="position:absolute;left:3494;top:5305;width:183;height:264">
              <v:imagedata r:id="rId48" o:title=""/>
            </v:shape>
            <v:shape id="_x0000_s1217" type="#_x0000_t75" alt="" style="position:absolute;left:3586;top:5305;width:5394;height:264">
              <v:imagedata r:id="rId510" o:title=""/>
            </v:shape>
            <v:shape id="_x0000_s1218" type="#_x0000_t75" alt="" style="position:absolute;left:8867;top:5305;width:1370;height:264">
              <v:imagedata r:id="rId511" o:title=""/>
            </v:shape>
            <v:shape id="_x0000_s1219" type="#_x0000_t75" alt="" style="position:absolute;left:1440;top:5607;width:9127;height:264">
              <v:imagedata r:id="rId512" o:title=""/>
            </v:shape>
            <v:shape id="_x0000_s1220" type="#_x0000_t75" alt="" style="position:absolute;left:10458;top:5607;width:178;height:264">
              <v:imagedata r:id="rId98" o:title=""/>
            </v:shape>
            <v:shape id="_x0000_s1221" type="#_x0000_t75" alt="" style="position:absolute;left:1440;top:5913;width:9070;height:264">
              <v:imagedata r:id="rId513" o:title=""/>
            </v:shape>
            <v:shape id="_x0000_s1222" type="#_x0000_t75" alt="" style="position:absolute;left:1440;top:6215;width:680;height:264">
              <v:imagedata r:id="rId514" o:title=""/>
            </v:shape>
            <v:shape id="_x0000_s1223" type="#_x0000_t75" alt="" style="position:absolute;left:2006;top:6215;width:183;height:264">
              <v:imagedata r:id="rId48" o:title=""/>
            </v:shape>
            <v:shape id="_x0000_s1224" type="#_x0000_t75" alt="" style="position:absolute;left:2098;top:6215;width:4432;height:264">
              <v:imagedata r:id="rId515" o:title=""/>
            </v:shape>
            <w10:wrap type="topAndBottom" anchorx="page"/>
          </v:group>
        </w:pict>
      </w:r>
    </w:p>
    <w:p w14:paraId="73ED1CB7" w14:textId="77777777" w:rsidR="00B51A31" w:rsidRDefault="00B51A31">
      <w:pPr>
        <w:pStyle w:val="BodyText"/>
        <w:spacing w:before="8"/>
        <w:rPr>
          <w:b/>
          <w:sz w:val="14"/>
        </w:rPr>
      </w:pPr>
    </w:p>
    <w:p w14:paraId="6A739F80" w14:textId="77777777" w:rsidR="00B51A31" w:rsidRDefault="00B51A31">
      <w:pPr>
        <w:pStyle w:val="BodyText"/>
        <w:rPr>
          <w:b/>
          <w:sz w:val="20"/>
        </w:rPr>
      </w:pPr>
    </w:p>
    <w:p w14:paraId="70BAD7A0" w14:textId="77777777" w:rsidR="00B51A31" w:rsidRDefault="00B51A31">
      <w:pPr>
        <w:pStyle w:val="BodyText"/>
        <w:rPr>
          <w:b/>
          <w:sz w:val="20"/>
        </w:rPr>
      </w:pPr>
    </w:p>
    <w:p w14:paraId="4AEF0511" w14:textId="77777777" w:rsidR="00B51A31" w:rsidRDefault="00B51A31">
      <w:pPr>
        <w:pStyle w:val="BodyText"/>
        <w:spacing w:before="2"/>
        <w:rPr>
          <w:b/>
          <w:sz w:val="17"/>
        </w:rPr>
      </w:pPr>
    </w:p>
    <w:p w14:paraId="4EA24567" w14:textId="77777777" w:rsidR="00B51A31" w:rsidRDefault="00D32D1B">
      <w:pPr>
        <w:pStyle w:val="Heading2"/>
        <w:spacing w:before="60"/>
      </w:pPr>
      <w:r>
        <w:pict w14:anchorId="78026E5D">
          <v:group id="_x0000_s1201" alt="" style="position:absolute;left:0;text-align:left;margin-left:66.1pt;margin-top:18.5pt;width:479.9pt;height:61.35pt;z-index:-15696384;mso-wrap-distance-left:0;mso-wrap-distance-right:0;mso-position-horizontal-relative:page" coordorigin="1322,370" coordsize="9598,1227">
            <v:shape id="_x0000_s1202" type="#_x0000_t75" alt="" style="position:absolute;left:1440;top:395;width:9474;height:240">
              <v:imagedata r:id="rId516" o:title=""/>
            </v:shape>
            <v:shape id="_x0000_s1203" alt="" style="position:absolute;left:1322;top:369;width:9598;height:267" coordorigin="1322,370" coordsize="9598,267" path="m10920,370r-10,l1332,370r-10,l1322,379r,257l1332,636r,-257l10910,379r,257l10920,636r,-257l10920,370xe" fillcolor="black" stroked="f">
              <v:path arrowok="t"/>
            </v:shape>
            <v:shape id="_x0000_s1204" type="#_x0000_t75" alt="" style="position:absolute;left:1440;top:635;width:944;height:240">
              <v:imagedata r:id="rId517" o:title=""/>
            </v:shape>
            <v:shape id="_x0000_s1205" alt="" style="position:absolute;left:1322;top:635;width:9598;height:480" coordorigin="1322,636" coordsize="9598,480" o:spt="100" adj="0,,0" path="m1332,636r-10,l1322,876r,240l1332,1116r,-240l1332,636xm10920,636r-10,l10910,876r,240l10920,1116r,-240l10920,636xe" fillcolor="black" stroked="f">
              <v:stroke joinstyle="round"/>
              <v:formulas/>
              <v:path arrowok="t" o:connecttype="segments"/>
            </v:shape>
            <v:shape id="_x0000_s1206" type="#_x0000_t75" alt="" style="position:absolute;left:1440;top:1115;width:8893;height:240">
              <v:imagedata r:id="rId518" o:title=""/>
            </v:shape>
            <v:shape id="_x0000_s1207" alt="" style="position:absolute;left:1322;top:1115;width:9598;height:240" coordorigin="1322,1116" coordsize="9598,240" o:spt="100" adj="0,,0" path="m1332,1116r-10,l1322,1356r10,l1332,1116xm10920,1116r-10,l10910,1356r10,l10920,1116xe" fillcolor="black" stroked="f">
              <v:stroke joinstyle="round"/>
              <v:formulas/>
              <v:path arrowok="t" o:connecttype="segments"/>
            </v:shape>
            <v:shape id="_x0000_s1208" type="#_x0000_t75" alt="" style="position:absolute;left:1440;top:1355;width:1767;height:240">
              <v:imagedata r:id="rId519" o:title=""/>
            </v:shape>
            <v:shape id="_x0000_s1209" alt="" style="position:absolute;left:1322;top:1355;width:9598;height:240" coordorigin="1322,1356" coordsize="9598,240" o:spt="100" adj="0,,0" path="m1332,1356r-10,l1322,1596r10,l1332,1356xm10920,1356r-10,l10910,1596r10,l10920,1356xe" fillcolor="black" stroked="f">
              <v:stroke joinstyle="round"/>
              <v:formulas/>
              <v:path arrowok="t" o:connecttype="segments"/>
            </v:shape>
            <w10:wrap type="topAndBottom" anchorx="page"/>
          </v:group>
        </w:pict>
      </w:r>
      <w:r>
        <w:pict w14:anchorId="0AE748D6">
          <v:rect id="_x0000_s1200" alt="" style="position:absolute;left:0;text-align:left;margin-left:1in;margin-top:92.3pt;width:2in;height:.6pt;z-index:-15695872;mso-wrap-edited:f;mso-width-percent:0;mso-height-percent:0;mso-wrap-distance-left:0;mso-wrap-distance-right:0;mso-position-horizontal-relative:page;mso-width-percent:0;mso-height-percent:0" fillcolor="black" stroked="f">
            <w10:wrap type="topAndBottom" anchorx="page"/>
          </v:rect>
        </w:pict>
      </w:r>
      <w:bookmarkStart w:id="16" w:name="_bookmark16"/>
      <w:bookmarkEnd w:id="16"/>
      <w:r>
        <w:t>Funding Transit Growth</w:t>
      </w:r>
    </w:p>
    <w:p w14:paraId="424D4D4B" w14:textId="77777777" w:rsidR="00B51A31" w:rsidRDefault="00B51A31">
      <w:pPr>
        <w:pStyle w:val="BodyText"/>
        <w:spacing w:before="9"/>
        <w:rPr>
          <w:b/>
          <w:sz w:val="15"/>
        </w:rPr>
      </w:pPr>
    </w:p>
    <w:p w14:paraId="2A9B1E06" w14:textId="77777777" w:rsidR="00B51A31" w:rsidRDefault="00B51A31">
      <w:pPr>
        <w:pStyle w:val="BodyText"/>
        <w:spacing w:before="9"/>
        <w:rPr>
          <w:b/>
          <w:sz w:val="5"/>
        </w:rPr>
      </w:pPr>
    </w:p>
    <w:p w14:paraId="1BDB959D" w14:textId="77777777" w:rsidR="00B51A31" w:rsidRDefault="00D32D1B">
      <w:pPr>
        <w:pStyle w:val="BodyText"/>
        <w:ind w:left="240"/>
        <w:rPr>
          <w:sz w:val="20"/>
        </w:rPr>
      </w:pPr>
      <w:r>
        <w:rPr>
          <w:sz w:val="20"/>
        </w:rPr>
      </w:r>
      <w:r>
        <w:rPr>
          <w:sz w:val="20"/>
        </w:rPr>
        <w:pict w14:anchorId="269B776C">
          <v:group id="_x0000_s1179" alt="" style="width:467.6pt;height:28.8pt;mso-position-horizontal-relative:char;mso-position-vertical-relative:line" coordsize="9352,576">
            <v:shape id="_x0000_s1180" type="#_x0000_t75" alt="" style="position:absolute;top:7;width:202;height:120">
              <v:imagedata r:id="rId520" o:title=""/>
            </v:shape>
            <v:shape id="_x0000_s1181" type="#_x0000_t75" alt="" style="position:absolute;left:182;width:9169;height:192">
              <v:imagedata r:id="rId521" o:title=""/>
            </v:shape>
            <v:shape id="_x0000_s1182" type="#_x0000_t75" alt="" style="position:absolute;top:192;width:1478;height:192">
              <v:imagedata r:id="rId467" o:title=""/>
            </v:shape>
            <v:shape id="_x0000_s1183" type="#_x0000_t75" alt="" style="position:absolute;left:1399;top:192;width:6289;height:192">
              <v:imagedata r:id="rId522" o:title=""/>
            </v:shape>
            <v:shape id="_x0000_s1184" type="#_x0000_t75" alt="" style="position:absolute;left:7606;top:192;width:130;height:192">
              <v:imagedata r:id="rId384" o:title=""/>
            </v:shape>
            <v:shape id="_x0000_s1185" type="#_x0000_t75" alt="" style="position:absolute;left:7671;top:192;width:317;height:192">
              <v:imagedata r:id="rId470" o:title=""/>
            </v:shape>
            <v:shape id="_x0000_s1186" type="#_x0000_t75" alt="" style="position:absolute;left:7882;top:192;width:130;height:192">
              <v:imagedata r:id="rId384" o:title=""/>
            </v:shape>
            <v:shape id="_x0000_s1187" type="#_x0000_t75" alt="" style="position:absolute;left:7947;top:192;width:824;height:192">
              <v:imagedata r:id="rId471" o:title=""/>
            </v:shape>
            <v:shape id="_x0000_s1188" type="#_x0000_t75" alt="" style="position:absolute;left:8696;top:192;width:125;height:192">
              <v:imagedata r:id="rId386" o:title=""/>
            </v:shape>
            <v:rect id="_x0000_s1189" alt="" style="position:absolute;left:1399;top:357;width:7360;height:8" fillcolor="#1154cc" stroked="f"/>
            <v:shape id="_x0000_s1190" type="#_x0000_t75" alt="" style="position:absolute;top:384;width:748;height:192">
              <v:imagedata r:id="rId472" o:title=""/>
            </v:shape>
            <v:shape id="_x0000_s1191" type="#_x0000_t75" alt="" style="position:absolute;left:664;top:384;width:130;height:192">
              <v:imagedata r:id="rId384" o:title=""/>
            </v:shape>
            <v:shape id="_x0000_s1192" type="#_x0000_t75" alt="" style="position:absolute;left:729;top:384;width:580;height:192">
              <v:imagedata r:id="rId473" o:title=""/>
            </v:shape>
            <v:shape id="_x0000_s1193" type="#_x0000_t75" alt="" style="position:absolute;left:1226;top:384;width:130;height:192">
              <v:imagedata r:id="rId384" o:title=""/>
            </v:shape>
            <v:shape id="_x0000_s1194" type="#_x0000_t75" alt="" style="position:absolute;left:1291;top:384;width:602;height:192">
              <v:imagedata r:id="rId474" o:title=""/>
            </v:shape>
            <v:shape id="_x0000_s1195" type="#_x0000_t75" alt="" style="position:absolute;left:1792;top:384;width:130;height:192">
              <v:imagedata r:id="rId384" o:title=""/>
            </v:shape>
            <v:shape id="_x0000_s1196" type="#_x0000_t75" alt="" style="position:absolute;left:1857;top:384;width:207;height:192">
              <v:imagedata r:id="rId475" o:title=""/>
            </v:shape>
            <v:shape id="_x0000_s1197" type="#_x0000_t75" alt="" style="position:absolute;left:1960;top:384;width:130;height:192">
              <v:imagedata r:id="rId384" o:title=""/>
            </v:shape>
            <v:shape id="_x0000_s1198" type="#_x0000_t75" alt="" style="position:absolute;left:2025;top:384;width:759;height:192">
              <v:imagedata r:id="rId476" o:title=""/>
            </v:shape>
            <v:rect id="_x0000_s1199" alt="" style="position:absolute;top:549;width:2701;height:8" fillcolor="#1154cc" stroked="f"/>
            <w10:anchorlock/>
          </v:group>
        </w:pict>
      </w:r>
    </w:p>
    <w:p w14:paraId="52075BCF" w14:textId="77777777" w:rsidR="00B51A31" w:rsidRDefault="00B51A31">
      <w:pPr>
        <w:rPr>
          <w:sz w:val="20"/>
        </w:rPr>
        <w:sectPr w:rsidR="00B51A31">
          <w:pgSz w:w="12240" w:h="15840"/>
          <w:pgMar w:top="1400" w:right="0" w:bottom="280" w:left="1200" w:header="720" w:footer="720" w:gutter="0"/>
          <w:cols w:space="720"/>
        </w:sectPr>
      </w:pPr>
    </w:p>
    <w:p w14:paraId="7F5A01BE" w14:textId="77777777" w:rsidR="00B51A31" w:rsidRDefault="00D32D1B">
      <w:pPr>
        <w:pStyle w:val="BodyText"/>
        <w:ind w:left="102"/>
        <w:rPr>
          <w:sz w:val="20"/>
        </w:rPr>
      </w:pPr>
      <w:r>
        <w:rPr>
          <w:sz w:val="20"/>
        </w:rPr>
      </w:r>
      <w:r>
        <w:rPr>
          <w:sz w:val="20"/>
        </w:rPr>
        <w:pict w14:anchorId="23B24084">
          <v:group id="_x0000_s1175" alt="" style="width:481.75pt;height:123.05pt;mso-position-horizontal-relative:char;mso-position-vertical-relative:line" coordsize="9635,2461">
            <v:line id="_x0000_s1176" alt="" style="position:absolute" from="19,2461" to="19,19" strokeweight=".25439mm"/>
            <v:shape id="_x0000_s1177" alt="" style="position:absolute;width:9635;height:2461" coordsize="9635,2461" o:spt="100" adj="0,,0" path="m9620,2461l9620,m,2441r9634,e" filled="f" strokeweight=".16956mm">
              <v:stroke joinstyle="round"/>
              <v:formulas/>
              <v:path arrowok="t" o:connecttype="segments"/>
            </v:shape>
            <v:shape id="_x0000_s1178" type="#_x0000_t202" alt="" style="position:absolute;width:9635;height:2461;mso-wrap-style:square;v-text-anchor:top" filled="f" stroked="f">
              <v:textbox inset="0,0,0,0">
                <w:txbxContent>
                  <w:p w14:paraId="64FC3CD6" w14:textId="77777777" w:rsidR="00B51A31" w:rsidRDefault="00B51A31">
                    <w:pPr>
                      <w:spacing w:before="11"/>
                      <w:rPr>
                        <w:b/>
                      </w:rPr>
                    </w:pPr>
                  </w:p>
                  <w:p w14:paraId="3BB6C465" w14:textId="77777777" w:rsidR="00B51A31" w:rsidRDefault="00D32D1B">
                    <w:pPr>
                      <w:spacing w:line="249" w:lineRule="auto"/>
                      <w:ind w:left="140" w:right="231" w:firstLine="3"/>
                      <w:rPr>
                        <w:sz w:val="20"/>
                      </w:rPr>
                    </w:pPr>
                    <w:r>
                      <w:rPr>
                        <w:w w:val="110"/>
                        <w:sz w:val="20"/>
                      </w:rPr>
                      <w:t>Concern: Due to area rating, urban areas of Hamilton, especially student-populated areas, pay more than their fair share of tax dollars to transit.</w:t>
                    </w:r>
                  </w:p>
                  <w:p w14:paraId="6D992AAF" w14:textId="77777777" w:rsidR="00B51A31" w:rsidRDefault="00B51A31">
                    <w:pPr>
                      <w:spacing w:before="1"/>
                      <w:rPr>
                        <w:sz w:val="21"/>
                      </w:rPr>
                    </w:pPr>
                  </w:p>
                  <w:p w14:paraId="28076D2B" w14:textId="77777777" w:rsidR="00B51A31" w:rsidRDefault="00D32D1B">
                    <w:pPr>
                      <w:spacing w:line="249" w:lineRule="auto"/>
                      <w:ind w:left="141" w:right="231" w:firstLine="1"/>
                      <w:rPr>
                        <w:sz w:val="20"/>
                      </w:rPr>
                    </w:pPr>
                    <w:r>
                      <w:rPr>
                        <w:w w:val="110"/>
                        <w:sz w:val="20"/>
                      </w:rPr>
                      <w:t>Recommendation: The City of Hamilton should eliminate a</w:t>
                    </w:r>
                    <w:r>
                      <w:rPr>
                        <w:w w:val="110"/>
                        <w:sz w:val="20"/>
                      </w:rPr>
                      <w:t>rea rating for transit and ensure every property owner in the city is contributing tax dollars to transit.</w:t>
                    </w:r>
                  </w:p>
                  <w:p w14:paraId="3FF3CC2F" w14:textId="77777777" w:rsidR="00B51A31" w:rsidRDefault="00B51A31">
                    <w:pPr>
                      <w:spacing w:before="1"/>
                      <w:rPr>
                        <w:sz w:val="21"/>
                      </w:rPr>
                    </w:pPr>
                  </w:p>
                  <w:p w14:paraId="06ECFE72" w14:textId="77777777" w:rsidR="00B51A31" w:rsidRDefault="00D32D1B">
                    <w:pPr>
                      <w:spacing w:line="249" w:lineRule="auto"/>
                      <w:ind w:left="141" w:right="231" w:firstLine="1"/>
                      <w:rPr>
                        <w:sz w:val="20"/>
                      </w:rPr>
                    </w:pPr>
                    <w:r>
                      <w:rPr>
                        <w:w w:val="110"/>
                        <w:sz w:val="20"/>
                      </w:rPr>
                      <w:t>Recommendation: Bus service should be increased in suburban and rural areas to correspond to this increased financial contribution.</w:t>
                    </w:r>
                  </w:p>
                </w:txbxContent>
              </v:textbox>
            </v:shape>
            <w10:anchorlock/>
          </v:group>
        </w:pict>
      </w:r>
    </w:p>
    <w:p w14:paraId="3B01C54B" w14:textId="77777777" w:rsidR="00B51A31" w:rsidRDefault="00B51A31">
      <w:pPr>
        <w:pStyle w:val="BodyText"/>
        <w:rPr>
          <w:b/>
          <w:sz w:val="20"/>
        </w:rPr>
      </w:pPr>
    </w:p>
    <w:p w14:paraId="4DFA9E0B" w14:textId="77777777" w:rsidR="00B51A31" w:rsidRDefault="00B51A31">
      <w:pPr>
        <w:pStyle w:val="BodyText"/>
        <w:spacing w:before="7"/>
        <w:rPr>
          <w:b/>
          <w:sz w:val="20"/>
        </w:rPr>
      </w:pPr>
    </w:p>
    <w:p w14:paraId="228DF6FF" w14:textId="77777777" w:rsidR="00B51A31" w:rsidRDefault="00D32D1B">
      <w:pPr>
        <w:pStyle w:val="BodyText"/>
        <w:spacing w:line="288" w:lineRule="auto"/>
        <w:ind w:left="247" w:right="1612" w:firstLine="3"/>
      </w:pPr>
      <w:r>
        <w:rPr>
          <w:w w:val="110"/>
        </w:rPr>
        <w:t>Transit is a public service that all residents should benefit from. However, due to current funding structures, not everybody pays for it equally, if it all. Due to area rating, residents of different wards</w:t>
      </w:r>
      <w:r>
        <w:rPr>
          <w:w w:val="110"/>
        </w:rPr>
        <w:t xml:space="preserve"> pay different amounts for transit through their property taxes. The pattern of this differentiation follows the pre-amalgamation city boundaries, as well as the rural and urban boundaries. As a result, the wards inside the old City of Hamilton pay more th</w:t>
      </w:r>
      <w:r>
        <w:rPr>
          <w:w w:val="110"/>
        </w:rPr>
        <w:t xml:space="preserve">an their fair share of transit, while those in the suburban areas pay less than their fair share. It is important to note that this is not common practise in Ont ario. </w:t>
      </w:r>
      <w:r>
        <w:rPr>
          <w:w w:val="110"/>
          <w:vertAlign w:val="superscript"/>
        </w:rPr>
        <w:t>51</w:t>
      </w:r>
      <w:r>
        <w:rPr>
          <w:w w:val="110"/>
        </w:rPr>
        <w:t xml:space="preserve"> While this pay scale corresponds to increased service in different areas, there are m</w:t>
      </w:r>
      <w:r>
        <w:rPr>
          <w:w w:val="110"/>
        </w:rPr>
        <w:t>any exceptions to this rule. For example, a Stoney Creek resident might have a bus stop right outside their home, and have access to the B-Line express bus to get downtown; but, they still pay less than an East Mountain resident who does not have an expres</w:t>
      </w:r>
      <w:r>
        <w:rPr>
          <w:w w:val="110"/>
        </w:rPr>
        <w:t xml:space="preserve">s bus downtown, and would have to take several transfers. These differing amounts are outlined in Table </w:t>
      </w:r>
      <w:r>
        <w:rPr>
          <w:b/>
          <w:w w:val="110"/>
          <w:sz w:val="21"/>
        </w:rPr>
        <w:t>1</w:t>
      </w:r>
      <w:r>
        <w:rPr>
          <w:b/>
          <w:spacing w:val="60"/>
          <w:w w:val="110"/>
          <w:sz w:val="21"/>
        </w:rPr>
        <w:t xml:space="preserve"> </w:t>
      </w:r>
      <w:r>
        <w:rPr>
          <w:w w:val="110"/>
        </w:rPr>
        <w:t>below.</w:t>
      </w:r>
    </w:p>
    <w:p w14:paraId="3B4956CD" w14:textId="77777777" w:rsidR="00B51A31" w:rsidRDefault="00B51A31">
      <w:pPr>
        <w:pStyle w:val="BodyText"/>
        <w:spacing w:before="7"/>
        <w:rPr>
          <w:sz w:val="16"/>
        </w:rPr>
      </w:pPr>
    </w:p>
    <w:tbl>
      <w:tblPr>
        <w:tblW w:w="0" w:type="auto"/>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2383"/>
      </w:tblGrid>
      <w:tr w:rsidR="00B51A31" w14:paraId="1146B3E9" w14:textId="77777777">
        <w:trPr>
          <w:trHeight w:val="345"/>
        </w:trPr>
        <w:tc>
          <w:tcPr>
            <w:tcW w:w="3515" w:type="dxa"/>
            <w:tcBorders>
              <w:right w:val="nil"/>
            </w:tcBorders>
          </w:tcPr>
          <w:p w14:paraId="0793B8DD" w14:textId="77777777" w:rsidR="00B51A31" w:rsidRDefault="00D32D1B">
            <w:pPr>
              <w:pStyle w:val="TableParagraph"/>
              <w:spacing w:before="53"/>
              <w:ind w:left="650" w:right="614"/>
              <w:rPr>
                <w:b/>
              </w:rPr>
            </w:pPr>
            <w:r>
              <w:rPr>
                <w:b/>
                <w:w w:val="110"/>
              </w:rPr>
              <w:t>Community</w:t>
            </w:r>
          </w:p>
        </w:tc>
        <w:tc>
          <w:tcPr>
            <w:tcW w:w="2383" w:type="dxa"/>
            <w:tcBorders>
              <w:left w:val="nil"/>
            </w:tcBorders>
          </w:tcPr>
          <w:p w14:paraId="4927A737" w14:textId="77777777" w:rsidR="00B51A31" w:rsidRDefault="00D32D1B">
            <w:pPr>
              <w:pStyle w:val="TableParagraph"/>
              <w:spacing w:before="53"/>
              <w:ind w:left="640"/>
              <w:rPr>
                <w:b/>
              </w:rPr>
            </w:pPr>
            <w:r>
              <w:rPr>
                <w:b/>
                <w:w w:val="110"/>
              </w:rPr>
              <w:t>Area Rate</w:t>
            </w:r>
          </w:p>
        </w:tc>
      </w:tr>
      <w:tr w:rsidR="00B51A31" w14:paraId="4F86C15A" w14:textId="77777777">
        <w:trPr>
          <w:trHeight w:val="350"/>
        </w:trPr>
        <w:tc>
          <w:tcPr>
            <w:tcW w:w="3515" w:type="dxa"/>
            <w:tcBorders>
              <w:bottom w:val="nil"/>
              <w:right w:val="nil"/>
            </w:tcBorders>
          </w:tcPr>
          <w:p w14:paraId="6070BDB2" w14:textId="77777777" w:rsidR="00B51A31" w:rsidRDefault="00D32D1B">
            <w:pPr>
              <w:pStyle w:val="TableParagraph"/>
              <w:ind w:right="614"/>
              <w:rPr>
                <w:sz w:val="20"/>
              </w:rPr>
            </w:pPr>
            <w:r>
              <w:rPr>
                <w:w w:val="110"/>
                <w:sz w:val="20"/>
              </w:rPr>
              <w:t>Stoney Creek (Urban)</w:t>
            </w:r>
          </w:p>
        </w:tc>
        <w:tc>
          <w:tcPr>
            <w:tcW w:w="2383" w:type="dxa"/>
            <w:tcBorders>
              <w:left w:val="nil"/>
              <w:bottom w:val="nil"/>
            </w:tcBorders>
          </w:tcPr>
          <w:p w14:paraId="602A3D83" w14:textId="77777777" w:rsidR="00B51A31" w:rsidRDefault="00D32D1B">
            <w:pPr>
              <w:pStyle w:val="TableParagraph"/>
              <w:spacing w:before="66"/>
              <w:ind w:left="629"/>
              <w:rPr>
                <w:b/>
                <w:sz w:val="19"/>
              </w:rPr>
            </w:pPr>
            <w:r>
              <w:rPr>
                <w:b/>
                <w:w w:val="115"/>
                <w:sz w:val="19"/>
              </w:rPr>
              <w:t>0.027%</w:t>
            </w:r>
          </w:p>
        </w:tc>
      </w:tr>
      <w:tr w:rsidR="00B51A31" w14:paraId="3BFF5018" w14:textId="77777777">
        <w:trPr>
          <w:trHeight w:val="335"/>
        </w:trPr>
        <w:tc>
          <w:tcPr>
            <w:tcW w:w="3515" w:type="dxa"/>
            <w:tcBorders>
              <w:top w:val="nil"/>
              <w:right w:val="nil"/>
            </w:tcBorders>
          </w:tcPr>
          <w:p w14:paraId="7FB46FB6" w14:textId="77777777" w:rsidR="00B51A31" w:rsidRDefault="00D32D1B">
            <w:pPr>
              <w:pStyle w:val="TableParagraph"/>
              <w:ind w:right="609"/>
              <w:rPr>
                <w:sz w:val="20"/>
              </w:rPr>
            </w:pPr>
            <w:r>
              <w:rPr>
                <w:w w:val="110"/>
                <w:sz w:val="20"/>
              </w:rPr>
              <w:t>Stoney Creek (Rural)</w:t>
            </w:r>
          </w:p>
        </w:tc>
        <w:tc>
          <w:tcPr>
            <w:tcW w:w="2383" w:type="dxa"/>
            <w:tcBorders>
              <w:top w:val="nil"/>
              <w:left w:val="nil"/>
            </w:tcBorders>
          </w:tcPr>
          <w:p w14:paraId="482E8709" w14:textId="77777777" w:rsidR="00B51A31" w:rsidRDefault="00D32D1B">
            <w:pPr>
              <w:pStyle w:val="TableParagraph"/>
              <w:ind w:left="632"/>
              <w:rPr>
                <w:sz w:val="20"/>
              </w:rPr>
            </w:pPr>
            <w:r>
              <w:rPr>
                <w:w w:val="115"/>
                <w:sz w:val="20"/>
              </w:rPr>
              <w:t>0.000%</w:t>
            </w:r>
          </w:p>
        </w:tc>
      </w:tr>
      <w:tr w:rsidR="00B51A31" w14:paraId="034E82D1" w14:textId="77777777">
        <w:trPr>
          <w:trHeight w:val="355"/>
        </w:trPr>
        <w:tc>
          <w:tcPr>
            <w:tcW w:w="3515" w:type="dxa"/>
            <w:tcBorders>
              <w:bottom w:val="nil"/>
              <w:right w:val="nil"/>
            </w:tcBorders>
          </w:tcPr>
          <w:p w14:paraId="4CB06ACE" w14:textId="77777777" w:rsidR="00B51A31" w:rsidRDefault="00D32D1B">
            <w:pPr>
              <w:pStyle w:val="TableParagraph"/>
              <w:spacing w:before="62"/>
              <w:ind w:left="650" w:right="614"/>
              <w:rPr>
                <w:sz w:val="20"/>
              </w:rPr>
            </w:pPr>
            <w:r>
              <w:rPr>
                <w:w w:val="110"/>
                <w:sz w:val="20"/>
              </w:rPr>
              <w:t>Glanbrook (Urban)</w:t>
            </w:r>
          </w:p>
        </w:tc>
        <w:tc>
          <w:tcPr>
            <w:tcW w:w="2383" w:type="dxa"/>
            <w:tcBorders>
              <w:left w:val="nil"/>
              <w:bottom w:val="nil"/>
            </w:tcBorders>
          </w:tcPr>
          <w:p w14:paraId="26FE429F" w14:textId="77777777" w:rsidR="00B51A31" w:rsidRDefault="00D32D1B">
            <w:pPr>
              <w:pStyle w:val="TableParagraph"/>
              <w:spacing w:before="71"/>
              <w:ind w:left="629"/>
              <w:rPr>
                <w:b/>
                <w:sz w:val="19"/>
              </w:rPr>
            </w:pPr>
            <w:r>
              <w:rPr>
                <w:b/>
                <w:w w:val="110"/>
                <w:sz w:val="19"/>
              </w:rPr>
              <w:t>0.041%</w:t>
            </w:r>
          </w:p>
        </w:tc>
      </w:tr>
      <w:tr w:rsidR="00B51A31" w14:paraId="62371520" w14:textId="77777777">
        <w:trPr>
          <w:trHeight w:val="335"/>
        </w:trPr>
        <w:tc>
          <w:tcPr>
            <w:tcW w:w="3515" w:type="dxa"/>
            <w:tcBorders>
              <w:top w:val="nil"/>
              <w:right w:val="nil"/>
            </w:tcBorders>
          </w:tcPr>
          <w:p w14:paraId="75FD301D" w14:textId="77777777" w:rsidR="00B51A31" w:rsidRDefault="00D32D1B">
            <w:pPr>
              <w:pStyle w:val="TableParagraph"/>
              <w:ind w:left="655" w:right="614"/>
              <w:rPr>
                <w:sz w:val="20"/>
              </w:rPr>
            </w:pPr>
            <w:r>
              <w:rPr>
                <w:w w:val="110"/>
                <w:sz w:val="20"/>
              </w:rPr>
              <w:t>Glanbrook (Rural)</w:t>
            </w:r>
          </w:p>
        </w:tc>
        <w:tc>
          <w:tcPr>
            <w:tcW w:w="2383" w:type="dxa"/>
            <w:tcBorders>
              <w:top w:val="nil"/>
              <w:left w:val="nil"/>
            </w:tcBorders>
          </w:tcPr>
          <w:p w14:paraId="0D2BBE7A" w14:textId="77777777" w:rsidR="00B51A31" w:rsidRDefault="00D32D1B">
            <w:pPr>
              <w:pStyle w:val="TableParagraph"/>
              <w:ind w:left="632"/>
              <w:rPr>
                <w:sz w:val="20"/>
              </w:rPr>
            </w:pPr>
            <w:r>
              <w:rPr>
                <w:w w:val="115"/>
                <w:sz w:val="20"/>
              </w:rPr>
              <w:t>0.000%</w:t>
            </w:r>
          </w:p>
        </w:tc>
      </w:tr>
      <w:tr w:rsidR="00B51A31" w14:paraId="18B478FA" w14:textId="77777777">
        <w:trPr>
          <w:trHeight w:val="355"/>
        </w:trPr>
        <w:tc>
          <w:tcPr>
            <w:tcW w:w="3515" w:type="dxa"/>
            <w:tcBorders>
              <w:bottom w:val="nil"/>
              <w:right w:val="nil"/>
            </w:tcBorders>
          </w:tcPr>
          <w:p w14:paraId="76325F6A" w14:textId="77777777" w:rsidR="00B51A31" w:rsidRDefault="00D32D1B">
            <w:pPr>
              <w:pStyle w:val="TableParagraph"/>
              <w:spacing w:before="62"/>
              <w:ind w:right="609"/>
              <w:rPr>
                <w:sz w:val="20"/>
              </w:rPr>
            </w:pPr>
            <w:r>
              <w:rPr>
                <w:w w:val="110"/>
                <w:sz w:val="20"/>
              </w:rPr>
              <w:t>Ancaster (Urban)</w:t>
            </w:r>
          </w:p>
        </w:tc>
        <w:tc>
          <w:tcPr>
            <w:tcW w:w="2383" w:type="dxa"/>
            <w:tcBorders>
              <w:left w:val="nil"/>
              <w:bottom w:val="nil"/>
            </w:tcBorders>
          </w:tcPr>
          <w:p w14:paraId="058349D7" w14:textId="77777777" w:rsidR="00B51A31" w:rsidRDefault="00D32D1B">
            <w:pPr>
              <w:pStyle w:val="TableParagraph"/>
              <w:spacing w:before="71"/>
              <w:ind w:left="626"/>
              <w:rPr>
                <w:b/>
                <w:sz w:val="19"/>
              </w:rPr>
            </w:pPr>
            <w:r>
              <w:rPr>
                <w:b/>
                <w:w w:val="115"/>
                <w:sz w:val="19"/>
              </w:rPr>
              <w:t>0.028%</w:t>
            </w:r>
          </w:p>
        </w:tc>
      </w:tr>
      <w:tr w:rsidR="00B51A31" w14:paraId="01D9ED39" w14:textId="77777777">
        <w:trPr>
          <w:trHeight w:val="331"/>
        </w:trPr>
        <w:tc>
          <w:tcPr>
            <w:tcW w:w="3515" w:type="dxa"/>
            <w:tcBorders>
              <w:top w:val="nil"/>
              <w:right w:val="nil"/>
            </w:tcBorders>
          </w:tcPr>
          <w:p w14:paraId="5E91C751" w14:textId="77777777" w:rsidR="00B51A31" w:rsidRDefault="00D32D1B">
            <w:pPr>
              <w:pStyle w:val="TableParagraph"/>
              <w:ind w:right="604"/>
              <w:rPr>
                <w:sz w:val="20"/>
              </w:rPr>
            </w:pPr>
            <w:r>
              <w:rPr>
                <w:w w:val="110"/>
                <w:sz w:val="20"/>
              </w:rPr>
              <w:t>Ancaster (Rural)</w:t>
            </w:r>
          </w:p>
        </w:tc>
        <w:tc>
          <w:tcPr>
            <w:tcW w:w="2383" w:type="dxa"/>
            <w:tcBorders>
              <w:top w:val="nil"/>
              <w:left w:val="nil"/>
            </w:tcBorders>
          </w:tcPr>
          <w:p w14:paraId="1998469E" w14:textId="77777777" w:rsidR="00B51A31" w:rsidRDefault="00D32D1B">
            <w:pPr>
              <w:pStyle w:val="TableParagraph"/>
              <w:ind w:left="632"/>
              <w:rPr>
                <w:sz w:val="20"/>
              </w:rPr>
            </w:pPr>
            <w:r>
              <w:rPr>
                <w:w w:val="115"/>
                <w:sz w:val="20"/>
              </w:rPr>
              <w:t>0.000%</w:t>
            </w:r>
          </w:p>
        </w:tc>
      </w:tr>
      <w:tr w:rsidR="00B51A31" w14:paraId="43683F19" w14:textId="77777777">
        <w:trPr>
          <w:trHeight w:val="345"/>
        </w:trPr>
        <w:tc>
          <w:tcPr>
            <w:tcW w:w="3515" w:type="dxa"/>
            <w:tcBorders>
              <w:right w:val="nil"/>
            </w:tcBorders>
          </w:tcPr>
          <w:p w14:paraId="206E64AC" w14:textId="77777777" w:rsidR="00B51A31" w:rsidRDefault="00D32D1B">
            <w:pPr>
              <w:pStyle w:val="TableParagraph"/>
              <w:spacing w:before="67"/>
              <w:ind w:right="613"/>
              <w:rPr>
                <w:sz w:val="20"/>
              </w:rPr>
            </w:pPr>
            <w:r>
              <w:rPr>
                <w:w w:val="110"/>
                <w:sz w:val="20"/>
              </w:rPr>
              <w:t>Hamilton</w:t>
            </w:r>
          </w:p>
        </w:tc>
        <w:tc>
          <w:tcPr>
            <w:tcW w:w="2383" w:type="dxa"/>
            <w:tcBorders>
              <w:left w:val="nil"/>
            </w:tcBorders>
          </w:tcPr>
          <w:p w14:paraId="4618E078" w14:textId="77777777" w:rsidR="00B51A31" w:rsidRDefault="00D32D1B">
            <w:pPr>
              <w:pStyle w:val="TableParagraph"/>
              <w:spacing w:before="67"/>
              <w:ind w:left="631"/>
              <w:rPr>
                <w:sz w:val="20"/>
              </w:rPr>
            </w:pPr>
            <w:r>
              <w:rPr>
                <w:w w:val="115"/>
                <w:sz w:val="20"/>
              </w:rPr>
              <w:t>0.090%</w:t>
            </w:r>
          </w:p>
        </w:tc>
      </w:tr>
      <w:tr w:rsidR="00B51A31" w14:paraId="78E668EC" w14:textId="77777777">
        <w:trPr>
          <w:trHeight w:val="355"/>
        </w:trPr>
        <w:tc>
          <w:tcPr>
            <w:tcW w:w="3515" w:type="dxa"/>
            <w:tcBorders>
              <w:bottom w:val="nil"/>
              <w:right w:val="nil"/>
            </w:tcBorders>
          </w:tcPr>
          <w:p w14:paraId="11498451" w14:textId="77777777" w:rsidR="00B51A31" w:rsidRDefault="00D32D1B">
            <w:pPr>
              <w:pStyle w:val="TableParagraph"/>
              <w:spacing w:before="62"/>
              <w:ind w:left="655" w:right="614"/>
              <w:rPr>
                <w:sz w:val="20"/>
              </w:rPr>
            </w:pPr>
            <w:r>
              <w:rPr>
                <w:w w:val="110"/>
                <w:sz w:val="20"/>
              </w:rPr>
              <w:t>Dundas (Urban)</w:t>
            </w:r>
          </w:p>
        </w:tc>
        <w:tc>
          <w:tcPr>
            <w:tcW w:w="2383" w:type="dxa"/>
            <w:tcBorders>
              <w:left w:val="nil"/>
              <w:bottom w:val="nil"/>
            </w:tcBorders>
          </w:tcPr>
          <w:p w14:paraId="4C65CFEC" w14:textId="77777777" w:rsidR="00B51A31" w:rsidRDefault="00D32D1B">
            <w:pPr>
              <w:pStyle w:val="TableParagraph"/>
              <w:spacing w:before="71"/>
              <w:ind w:left="639"/>
              <w:rPr>
                <w:b/>
                <w:sz w:val="19"/>
              </w:rPr>
            </w:pPr>
            <w:r>
              <w:rPr>
                <w:b/>
                <w:w w:val="115"/>
                <w:sz w:val="19"/>
              </w:rPr>
              <w:t>0.024%</w:t>
            </w:r>
          </w:p>
        </w:tc>
      </w:tr>
      <w:tr w:rsidR="00B51A31" w14:paraId="288A4403" w14:textId="77777777">
        <w:trPr>
          <w:trHeight w:val="335"/>
        </w:trPr>
        <w:tc>
          <w:tcPr>
            <w:tcW w:w="3515" w:type="dxa"/>
            <w:tcBorders>
              <w:top w:val="nil"/>
              <w:right w:val="nil"/>
            </w:tcBorders>
          </w:tcPr>
          <w:p w14:paraId="3A541DEC" w14:textId="77777777" w:rsidR="00B51A31" w:rsidRDefault="00D32D1B">
            <w:pPr>
              <w:pStyle w:val="TableParagraph"/>
              <w:ind w:right="610"/>
              <w:rPr>
                <w:sz w:val="20"/>
              </w:rPr>
            </w:pPr>
            <w:r>
              <w:rPr>
                <w:w w:val="110"/>
                <w:sz w:val="20"/>
              </w:rPr>
              <w:t>Dundas (Rural)</w:t>
            </w:r>
          </w:p>
        </w:tc>
        <w:tc>
          <w:tcPr>
            <w:tcW w:w="2383" w:type="dxa"/>
            <w:tcBorders>
              <w:top w:val="nil"/>
              <w:left w:val="nil"/>
            </w:tcBorders>
          </w:tcPr>
          <w:p w14:paraId="480CA7B2" w14:textId="77777777" w:rsidR="00B51A31" w:rsidRDefault="00D32D1B">
            <w:pPr>
              <w:pStyle w:val="TableParagraph"/>
              <w:ind w:left="632"/>
              <w:rPr>
                <w:sz w:val="20"/>
              </w:rPr>
            </w:pPr>
            <w:r>
              <w:rPr>
                <w:w w:val="115"/>
                <w:sz w:val="20"/>
              </w:rPr>
              <w:t>0.000%</w:t>
            </w:r>
          </w:p>
        </w:tc>
      </w:tr>
      <w:tr w:rsidR="00B51A31" w14:paraId="1F815D35" w14:textId="77777777">
        <w:trPr>
          <w:trHeight w:val="350"/>
        </w:trPr>
        <w:tc>
          <w:tcPr>
            <w:tcW w:w="3515" w:type="dxa"/>
            <w:tcBorders>
              <w:bottom w:val="nil"/>
              <w:right w:val="nil"/>
            </w:tcBorders>
          </w:tcPr>
          <w:p w14:paraId="5B5FF397" w14:textId="77777777" w:rsidR="00B51A31" w:rsidRDefault="00D32D1B">
            <w:pPr>
              <w:pStyle w:val="TableParagraph"/>
              <w:ind w:right="614"/>
              <w:rPr>
                <w:sz w:val="20"/>
              </w:rPr>
            </w:pPr>
            <w:r>
              <w:rPr>
                <w:w w:val="115"/>
                <w:sz w:val="20"/>
              </w:rPr>
              <w:t>Flamborough (Urban)</w:t>
            </w:r>
          </w:p>
        </w:tc>
        <w:tc>
          <w:tcPr>
            <w:tcW w:w="2383" w:type="dxa"/>
            <w:tcBorders>
              <w:left w:val="nil"/>
              <w:bottom w:val="nil"/>
            </w:tcBorders>
          </w:tcPr>
          <w:p w14:paraId="0B10D328" w14:textId="77777777" w:rsidR="00B51A31" w:rsidRDefault="00D32D1B">
            <w:pPr>
              <w:pStyle w:val="TableParagraph"/>
              <w:ind w:left="630"/>
              <w:rPr>
                <w:sz w:val="20"/>
              </w:rPr>
            </w:pPr>
            <w:r>
              <w:rPr>
                <w:w w:val="105"/>
                <w:sz w:val="20"/>
              </w:rPr>
              <w:t>0.014%</w:t>
            </w:r>
          </w:p>
        </w:tc>
      </w:tr>
      <w:tr w:rsidR="00B51A31" w14:paraId="2E9513FF" w14:textId="77777777">
        <w:trPr>
          <w:trHeight w:val="335"/>
        </w:trPr>
        <w:tc>
          <w:tcPr>
            <w:tcW w:w="3515" w:type="dxa"/>
            <w:tcBorders>
              <w:top w:val="nil"/>
              <w:right w:val="nil"/>
            </w:tcBorders>
          </w:tcPr>
          <w:p w14:paraId="40E16C28" w14:textId="77777777" w:rsidR="00B51A31" w:rsidRDefault="00D32D1B">
            <w:pPr>
              <w:pStyle w:val="TableParagraph"/>
              <w:ind w:left="654" w:right="614"/>
              <w:rPr>
                <w:sz w:val="20"/>
              </w:rPr>
            </w:pPr>
            <w:r>
              <w:rPr>
                <w:w w:val="110"/>
                <w:sz w:val="20"/>
              </w:rPr>
              <w:t>Flamborough (Rural)</w:t>
            </w:r>
          </w:p>
        </w:tc>
        <w:tc>
          <w:tcPr>
            <w:tcW w:w="2383" w:type="dxa"/>
            <w:tcBorders>
              <w:top w:val="nil"/>
              <w:left w:val="nil"/>
            </w:tcBorders>
          </w:tcPr>
          <w:p w14:paraId="22FF1353" w14:textId="77777777" w:rsidR="00B51A31" w:rsidRDefault="00D32D1B">
            <w:pPr>
              <w:pStyle w:val="TableParagraph"/>
              <w:ind w:left="632"/>
              <w:rPr>
                <w:sz w:val="20"/>
              </w:rPr>
            </w:pPr>
            <w:r>
              <w:rPr>
                <w:w w:val="115"/>
                <w:sz w:val="20"/>
              </w:rPr>
              <w:t>0.000%</w:t>
            </w:r>
          </w:p>
        </w:tc>
      </w:tr>
    </w:tbl>
    <w:p w14:paraId="282CE3FF" w14:textId="77777777" w:rsidR="00B51A31" w:rsidRDefault="00B51A31">
      <w:pPr>
        <w:pStyle w:val="BodyText"/>
        <w:rPr>
          <w:sz w:val="20"/>
        </w:rPr>
      </w:pPr>
    </w:p>
    <w:p w14:paraId="5D33769E" w14:textId="77777777" w:rsidR="00B51A31" w:rsidRDefault="00B51A31">
      <w:pPr>
        <w:pStyle w:val="BodyText"/>
        <w:rPr>
          <w:sz w:val="20"/>
        </w:rPr>
      </w:pPr>
    </w:p>
    <w:p w14:paraId="1A5A6218" w14:textId="77777777" w:rsidR="00B51A31" w:rsidRDefault="00B51A31">
      <w:pPr>
        <w:pStyle w:val="BodyText"/>
        <w:rPr>
          <w:sz w:val="20"/>
        </w:rPr>
      </w:pPr>
    </w:p>
    <w:p w14:paraId="1871EC44" w14:textId="77777777" w:rsidR="00B51A31" w:rsidRDefault="00D32D1B">
      <w:pPr>
        <w:pStyle w:val="BodyText"/>
        <w:spacing w:before="1"/>
        <w:rPr>
          <w:sz w:val="23"/>
        </w:rPr>
      </w:pPr>
      <w:r>
        <w:pict w14:anchorId="2BD2B4EE">
          <v:shape id="_x0000_s1174" alt="" style="position:absolute;margin-left:72.1pt;margin-top:15.5pt;width:144.25pt;height:.1pt;z-index:-15694336;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6581B35C" w14:textId="77777777" w:rsidR="00B51A31" w:rsidRDefault="00D32D1B">
      <w:pPr>
        <w:spacing w:before="75" w:line="249" w:lineRule="auto"/>
        <w:ind w:left="252" w:right="1385" w:hanging="5"/>
        <w:rPr>
          <w:sz w:val="16"/>
        </w:rPr>
      </w:pPr>
      <w:r>
        <w:rPr>
          <w:w w:val="110"/>
          <w:position w:val="5"/>
          <w:sz w:val="10"/>
        </w:rPr>
        <w:t xml:space="preserve">51 </w:t>
      </w:r>
      <w:r>
        <w:rPr>
          <w:w w:val="110"/>
          <w:sz w:val="16"/>
        </w:rPr>
        <w:t>Saunders, Viv. "Council Has a Responsibility to Resolve Area Rating for Transit." Raise the Hammer. March 8, 2016. Accessed March 4, 2018.</w:t>
      </w:r>
    </w:p>
    <w:p w14:paraId="3BCAB547" w14:textId="77777777" w:rsidR="00B51A31" w:rsidRDefault="00D32D1B">
      <w:pPr>
        <w:spacing w:before="2"/>
        <w:ind w:left="250"/>
        <w:rPr>
          <w:sz w:val="16"/>
        </w:rPr>
      </w:pPr>
      <w:r>
        <w:rPr>
          <w:w w:val="110"/>
          <w:sz w:val="16"/>
        </w:rPr>
        <w:t>https://raisetheham mer.org/article/2871/council_has_a_responsibiIity _to _resolve_area_rating_for_transit.</w:t>
      </w:r>
    </w:p>
    <w:p w14:paraId="6A992B00" w14:textId="77777777" w:rsidR="00B51A31" w:rsidRDefault="00B51A31">
      <w:pPr>
        <w:rPr>
          <w:sz w:val="16"/>
        </w:rPr>
        <w:sectPr w:rsidR="00B51A31">
          <w:pgSz w:w="12240" w:h="15840"/>
          <w:pgMar w:top="1420" w:right="0" w:bottom="280" w:left="1200" w:header="720" w:footer="720" w:gutter="0"/>
          <w:cols w:space="720"/>
        </w:sectPr>
      </w:pPr>
    </w:p>
    <w:p w14:paraId="11138069" w14:textId="77777777" w:rsidR="00B51A31" w:rsidRDefault="00D32D1B">
      <w:pPr>
        <w:pStyle w:val="BodyText"/>
        <w:spacing w:before="87"/>
        <w:ind w:left="1972"/>
      </w:pPr>
      <w:r>
        <w:rPr>
          <w:w w:val="110"/>
        </w:rPr>
        <w:lastRenderedPageBreak/>
        <w:t xml:space="preserve">Table </w:t>
      </w:r>
      <w:r>
        <w:rPr>
          <w:rFonts w:ascii="Times New Roman"/>
          <w:w w:val="110"/>
        </w:rPr>
        <w:t xml:space="preserve">1. </w:t>
      </w:r>
      <w:r>
        <w:rPr>
          <w:w w:val="110"/>
        </w:rPr>
        <w:t>Area rate as a percentage of overall tax rat e.</w:t>
      </w:r>
      <w:r>
        <w:rPr>
          <w:w w:val="110"/>
          <w:vertAlign w:val="superscript"/>
        </w:rPr>
        <w:t>52</w:t>
      </w:r>
    </w:p>
    <w:p w14:paraId="3431F4B7" w14:textId="77777777" w:rsidR="00B51A31" w:rsidRDefault="00B51A31">
      <w:pPr>
        <w:pStyle w:val="BodyText"/>
        <w:spacing w:before="9"/>
        <w:rPr>
          <w:sz w:val="21"/>
        </w:rPr>
      </w:pPr>
    </w:p>
    <w:p w14:paraId="7B85EFA3" w14:textId="77777777" w:rsidR="00B51A31" w:rsidRDefault="00D32D1B">
      <w:pPr>
        <w:pStyle w:val="BodyText"/>
        <w:spacing w:line="288" w:lineRule="auto"/>
        <w:ind w:left="248" w:right="1589"/>
      </w:pPr>
      <w:r>
        <w:rPr>
          <w:w w:val="110"/>
        </w:rPr>
        <w:t xml:space="preserve">Eliminating area rating and allowing suburban residents to pay their fair share </w:t>
      </w:r>
      <w:proofErr w:type="gramStart"/>
      <w:r>
        <w:rPr>
          <w:w w:val="110"/>
        </w:rPr>
        <w:t>of  transit</w:t>
      </w:r>
      <w:proofErr w:type="gramEnd"/>
      <w:r>
        <w:rPr>
          <w:w w:val="110"/>
        </w:rPr>
        <w:t xml:space="preserve"> would provide a lot more funding for the HSR, allowing it to expand service to those areas and better serve all residents of the city. Suburban residents in particu</w:t>
      </w:r>
      <w:r>
        <w:rPr>
          <w:w w:val="110"/>
        </w:rPr>
        <w:t>lar should have their area rate phased out along with their transit service</w:t>
      </w:r>
      <w:r>
        <w:rPr>
          <w:spacing w:val="14"/>
          <w:w w:val="110"/>
        </w:rPr>
        <w:t xml:space="preserve"> </w:t>
      </w:r>
      <w:r>
        <w:rPr>
          <w:w w:val="110"/>
        </w:rPr>
        <w:t>increased.</w:t>
      </w:r>
    </w:p>
    <w:p w14:paraId="5C473447" w14:textId="77777777" w:rsidR="00B51A31" w:rsidRDefault="00D32D1B">
      <w:pPr>
        <w:pStyle w:val="BodyText"/>
        <w:spacing w:before="1" w:line="288" w:lineRule="auto"/>
        <w:ind w:left="247" w:right="1705" w:firstLine="3"/>
      </w:pPr>
      <w:r>
        <w:rPr>
          <w:w w:val="110"/>
        </w:rPr>
        <w:t>Though not everyone benefits from transit in the same ways, the principle of cost sharing underlies taxation in general. This is the principle behind the MSU's U-Pass, w</w:t>
      </w:r>
      <w:r>
        <w:rPr>
          <w:w w:val="110"/>
        </w:rPr>
        <w:t>here all undergraduate students contribute to the U-Pass, regardless if they are able to use it to commute to campus. In this same spirit, all residents should be contributing to transit to enable its growth and provide it necessary resources.</w:t>
      </w:r>
    </w:p>
    <w:p w14:paraId="32AD6F92" w14:textId="77777777" w:rsidR="00B51A31" w:rsidRDefault="00B51A31">
      <w:pPr>
        <w:pStyle w:val="BodyText"/>
        <w:rPr>
          <w:sz w:val="20"/>
        </w:rPr>
      </w:pPr>
    </w:p>
    <w:p w14:paraId="429DFD78" w14:textId="77777777" w:rsidR="00B51A31" w:rsidRDefault="00B51A31">
      <w:pPr>
        <w:pStyle w:val="BodyText"/>
        <w:rPr>
          <w:sz w:val="20"/>
        </w:rPr>
      </w:pPr>
    </w:p>
    <w:p w14:paraId="4211BEBC" w14:textId="77777777" w:rsidR="00B51A31" w:rsidRDefault="00B51A31">
      <w:pPr>
        <w:pStyle w:val="BodyText"/>
        <w:rPr>
          <w:sz w:val="20"/>
        </w:rPr>
      </w:pPr>
    </w:p>
    <w:p w14:paraId="3DCEF97B" w14:textId="77777777" w:rsidR="00B51A31" w:rsidRDefault="00B51A31">
      <w:pPr>
        <w:pStyle w:val="BodyText"/>
        <w:rPr>
          <w:sz w:val="20"/>
        </w:rPr>
      </w:pPr>
    </w:p>
    <w:p w14:paraId="4845AC97" w14:textId="77777777" w:rsidR="00B51A31" w:rsidRDefault="00B51A31">
      <w:pPr>
        <w:pStyle w:val="BodyText"/>
        <w:rPr>
          <w:sz w:val="20"/>
        </w:rPr>
      </w:pPr>
    </w:p>
    <w:p w14:paraId="33FAEC95" w14:textId="77777777" w:rsidR="00B51A31" w:rsidRDefault="00B51A31">
      <w:pPr>
        <w:pStyle w:val="BodyText"/>
        <w:rPr>
          <w:sz w:val="20"/>
        </w:rPr>
      </w:pPr>
    </w:p>
    <w:p w14:paraId="3C52CDCC" w14:textId="77777777" w:rsidR="00B51A31" w:rsidRDefault="00B51A31">
      <w:pPr>
        <w:pStyle w:val="BodyText"/>
        <w:rPr>
          <w:sz w:val="20"/>
        </w:rPr>
      </w:pPr>
    </w:p>
    <w:p w14:paraId="4FADD164" w14:textId="77777777" w:rsidR="00B51A31" w:rsidRDefault="00B51A31">
      <w:pPr>
        <w:pStyle w:val="BodyText"/>
        <w:rPr>
          <w:sz w:val="20"/>
        </w:rPr>
      </w:pPr>
    </w:p>
    <w:p w14:paraId="5A46D1B4" w14:textId="77777777" w:rsidR="00B51A31" w:rsidRDefault="00B51A31">
      <w:pPr>
        <w:pStyle w:val="BodyText"/>
        <w:rPr>
          <w:sz w:val="20"/>
        </w:rPr>
      </w:pPr>
    </w:p>
    <w:p w14:paraId="69E7C134" w14:textId="77777777" w:rsidR="00B51A31" w:rsidRDefault="00B51A31">
      <w:pPr>
        <w:pStyle w:val="BodyText"/>
        <w:rPr>
          <w:sz w:val="20"/>
        </w:rPr>
      </w:pPr>
    </w:p>
    <w:p w14:paraId="7AEBC76C" w14:textId="77777777" w:rsidR="00B51A31" w:rsidRDefault="00B51A31">
      <w:pPr>
        <w:pStyle w:val="BodyText"/>
        <w:rPr>
          <w:sz w:val="20"/>
        </w:rPr>
      </w:pPr>
    </w:p>
    <w:p w14:paraId="424E6AC7" w14:textId="77777777" w:rsidR="00B51A31" w:rsidRDefault="00B51A31">
      <w:pPr>
        <w:pStyle w:val="BodyText"/>
        <w:rPr>
          <w:sz w:val="20"/>
        </w:rPr>
      </w:pPr>
    </w:p>
    <w:p w14:paraId="5563278A" w14:textId="77777777" w:rsidR="00B51A31" w:rsidRDefault="00B51A31">
      <w:pPr>
        <w:pStyle w:val="BodyText"/>
        <w:rPr>
          <w:sz w:val="20"/>
        </w:rPr>
      </w:pPr>
    </w:p>
    <w:p w14:paraId="57F0AB67" w14:textId="77777777" w:rsidR="00B51A31" w:rsidRDefault="00B51A31">
      <w:pPr>
        <w:pStyle w:val="BodyText"/>
        <w:rPr>
          <w:sz w:val="20"/>
        </w:rPr>
      </w:pPr>
    </w:p>
    <w:p w14:paraId="46EC7931" w14:textId="77777777" w:rsidR="00B51A31" w:rsidRDefault="00B51A31">
      <w:pPr>
        <w:pStyle w:val="BodyText"/>
        <w:rPr>
          <w:sz w:val="20"/>
        </w:rPr>
      </w:pPr>
    </w:p>
    <w:p w14:paraId="78F2206B" w14:textId="77777777" w:rsidR="00B51A31" w:rsidRDefault="00B51A31">
      <w:pPr>
        <w:pStyle w:val="BodyText"/>
        <w:rPr>
          <w:sz w:val="20"/>
        </w:rPr>
      </w:pPr>
    </w:p>
    <w:p w14:paraId="7BD29DFB" w14:textId="77777777" w:rsidR="00B51A31" w:rsidRDefault="00B51A31">
      <w:pPr>
        <w:pStyle w:val="BodyText"/>
        <w:rPr>
          <w:sz w:val="20"/>
        </w:rPr>
      </w:pPr>
    </w:p>
    <w:p w14:paraId="5A03A2CA" w14:textId="77777777" w:rsidR="00B51A31" w:rsidRDefault="00B51A31">
      <w:pPr>
        <w:pStyle w:val="BodyText"/>
        <w:rPr>
          <w:sz w:val="20"/>
        </w:rPr>
      </w:pPr>
    </w:p>
    <w:p w14:paraId="5888FBEB" w14:textId="77777777" w:rsidR="00B51A31" w:rsidRDefault="00B51A31">
      <w:pPr>
        <w:pStyle w:val="BodyText"/>
        <w:rPr>
          <w:sz w:val="20"/>
        </w:rPr>
      </w:pPr>
    </w:p>
    <w:p w14:paraId="1A354CBA" w14:textId="77777777" w:rsidR="00B51A31" w:rsidRDefault="00B51A31">
      <w:pPr>
        <w:pStyle w:val="BodyText"/>
        <w:rPr>
          <w:sz w:val="20"/>
        </w:rPr>
      </w:pPr>
    </w:p>
    <w:p w14:paraId="09CD33B2" w14:textId="77777777" w:rsidR="00B51A31" w:rsidRDefault="00B51A31">
      <w:pPr>
        <w:pStyle w:val="BodyText"/>
        <w:rPr>
          <w:sz w:val="20"/>
        </w:rPr>
      </w:pPr>
    </w:p>
    <w:p w14:paraId="2044E904" w14:textId="77777777" w:rsidR="00B51A31" w:rsidRDefault="00B51A31">
      <w:pPr>
        <w:pStyle w:val="BodyText"/>
        <w:rPr>
          <w:sz w:val="20"/>
        </w:rPr>
      </w:pPr>
    </w:p>
    <w:p w14:paraId="0EABFE85" w14:textId="77777777" w:rsidR="00B51A31" w:rsidRDefault="00B51A31">
      <w:pPr>
        <w:pStyle w:val="BodyText"/>
        <w:rPr>
          <w:sz w:val="20"/>
        </w:rPr>
      </w:pPr>
    </w:p>
    <w:p w14:paraId="774FF367" w14:textId="77777777" w:rsidR="00B51A31" w:rsidRDefault="00B51A31">
      <w:pPr>
        <w:pStyle w:val="BodyText"/>
        <w:rPr>
          <w:sz w:val="20"/>
        </w:rPr>
      </w:pPr>
    </w:p>
    <w:p w14:paraId="5139B45F" w14:textId="77777777" w:rsidR="00B51A31" w:rsidRDefault="00B51A31">
      <w:pPr>
        <w:pStyle w:val="BodyText"/>
        <w:rPr>
          <w:sz w:val="20"/>
        </w:rPr>
      </w:pPr>
    </w:p>
    <w:p w14:paraId="2DC98764" w14:textId="77777777" w:rsidR="00B51A31" w:rsidRDefault="00B51A31">
      <w:pPr>
        <w:pStyle w:val="BodyText"/>
        <w:rPr>
          <w:sz w:val="20"/>
        </w:rPr>
      </w:pPr>
    </w:p>
    <w:p w14:paraId="275BC9DE" w14:textId="77777777" w:rsidR="00B51A31" w:rsidRDefault="00B51A31">
      <w:pPr>
        <w:pStyle w:val="BodyText"/>
        <w:rPr>
          <w:sz w:val="20"/>
        </w:rPr>
      </w:pPr>
    </w:p>
    <w:p w14:paraId="075C0884" w14:textId="77777777" w:rsidR="00B51A31" w:rsidRDefault="00B51A31">
      <w:pPr>
        <w:pStyle w:val="BodyText"/>
        <w:rPr>
          <w:sz w:val="20"/>
        </w:rPr>
      </w:pPr>
    </w:p>
    <w:p w14:paraId="70BF72A3" w14:textId="77777777" w:rsidR="00B51A31" w:rsidRDefault="00B51A31">
      <w:pPr>
        <w:pStyle w:val="BodyText"/>
        <w:rPr>
          <w:sz w:val="20"/>
        </w:rPr>
      </w:pPr>
    </w:p>
    <w:p w14:paraId="7B9DCA60" w14:textId="77777777" w:rsidR="00B51A31" w:rsidRDefault="00B51A31">
      <w:pPr>
        <w:pStyle w:val="BodyText"/>
        <w:rPr>
          <w:sz w:val="20"/>
        </w:rPr>
      </w:pPr>
    </w:p>
    <w:p w14:paraId="6F69CC1E" w14:textId="77777777" w:rsidR="00B51A31" w:rsidRDefault="00B51A31">
      <w:pPr>
        <w:pStyle w:val="BodyText"/>
        <w:rPr>
          <w:sz w:val="20"/>
        </w:rPr>
      </w:pPr>
    </w:p>
    <w:p w14:paraId="48C895DB" w14:textId="77777777" w:rsidR="00B51A31" w:rsidRDefault="00B51A31">
      <w:pPr>
        <w:pStyle w:val="BodyText"/>
        <w:rPr>
          <w:sz w:val="20"/>
        </w:rPr>
      </w:pPr>
    </w:p>
    <w:p w14:paraId="5229CF3E" w14:textId="77777777" w:rsidR="00B51A31" w:rsidRDefault="00B51A31">
      <w:pPr>
        <w:pStyle w:val="BodyText"/>
        <w:rPr>
          <w:sz w:val="20"/>
        </w:rPr>
      </w:pPr>
    </w:p>
    <w:p w14:paraId="290071D0" w14:textId="77777777" w:rsidR="00B51A31" w:rsidRDefault="00B51A31">
      <w:pPr>
        <w:pStyle w:val="BodyText"/>
        <w:rPr>
          <w:sz w:val="20"/>
        </w:rPr>
      </w:pPr>
    </w:p>
    <w:p w14:paraId="111B0ECF" w14:textId="77777777" w:rsidR="00B51A31" w:rsidRDefault="00B51A31">
      <w:pPr>
        <w:pStyle w:val="BodyText"/>
        <w:rPr>
          <w:sz w:val="20"/>
        </w:rPr>
      </w:pPr>
    </w:p>
    <w:p w14:paraId="5613D14C" w14:textId="77777777" w:rsidR="00B51A31" w:rsidRDefault="00B51A31">
      <w:pPr>
        <w:pStyle w:val="BodyText"/>
        <w:rPr>
          <w:sz w:val="20"/>
        </w:rPr>
      </w:pPr>
    </w:p>
    <w:p w14:paraId="51512FFE" w14:textId="77777777" w:rsidR="00B51A31" w:rsidRDefault="00B51A31">
      <w:pPr>
        <w:pStyle w:val="BodyText"/>
        <w:rPr>
          <w:sz w:val="20"/>
        </w:rPr>
      </w:pPr>
    </w:p>
    <w:p w14:paraId="32AB05E1" w14:textId="77777777" w:rsidR="00B51A31" w:rsidRDefault="00B51A31">
      <w:pPr>
        <w:pStyle w:val="BodyText"/>
        <w:rPr>
          <w:sz w:val="20"/>
        </w:rPr>
      </w:pPr>
    </w:p>
    <w:p w14:paraId="660D6413" w14:textId="77777777" w:rsidR="00B51A31" w:rsidRDefault="00D32D1B">
      <w:pPr>
        <w:pStyle w:val="BodyText"/>
        <w:spacing w:before="2"/>
        <w:rPr>
          <w:sz w:val="23"/>
        </w:rPr>
      </w:pPr>
      <w:r>
        <w:pict w14:anchorId="72B202FF">
          <v:shape id="_x0000_s1173" alt="" style="position:absolute;margin-left:72.1pt;margin-top:15.55pt;width:144.25pt;height:.1pt;z-index:-15693824;mso-wrap-edited:f;mso-width-percent:0;mso-height-percent:0;mso-wrap-distance-left:0;mso-wrap-distance-right:0;mso-position-horizontal-relative:page;mso-width-percent:0;mso-height-percent:0" coordsize="2885,1270" path="m,l2885,e" filled="f" strokeweight=".16953mm">
            <v:path arrowok="t" o:connecttype="custom" o:connectlocs="0,0;1831975,0" o:connectangles="0,0"/>
            <w10:wrap type="topAndBottom" anchorx="page"/>
          </v:shape>
        </w:pict>
      </w:r>
    </w:p>
    <w:p w14:paraId="2AC516DA" w14:textId="77777777" w:rsidR="00B51A31" w:rsidRDefault="00D32D1B">
      <w:pPr>
        <w:spacing w:before="73"/>
        <w:ind w:left="246"/>
        <w:rPr>
          <w:sz w:val="16"/>
        </w:rPr>
      </w:pPr>
      <w:r>
        <w:rPr>
          <w:rFonts w:ascii="Times New Roman"/>
          <w:w w:val="105"/>
          <w:position w:val="5"/>
          <w:sz w:val="11"/>
        </w:rPr>
        <w:t xml:space="preserve">52 </w:t>
      </w:r>
      <w:r>
        <w:rPr>
          <w:w w:val="105"/>
          <w:sz w:val="16"/>
        </w:rPr>
        <w:t>Hamilton. 2017 Residential Tax Rates.</w:t>
      </w:r>
    </w:p>
    <w:p w14:paraId="660A7CE3" w14:textId="77777777" w:rsidR="00B51A31" w:rsidRDefault="00D32D1B">
      <w:pPr>
        <w:spacing w:before="8"/>
        <w:ind w:left="250"/>
        <w:rPr>
          <w:sz w:val="16"/>
        </w:rPr>
      </w:pPr>
      <w:r>
        <w:rPr>
          <w:w w:val="120"/>
          <w:sz w:val="16"/>
        </w:rPr>
        <w:t>https:// d3fpllfl m7bbt3.cloudfront.net/sites/default/</w:t>
      </w:r>
      <w:proofErr w:type="gramStart"/>
      <w:r>
        <w:rPr>
          <w:w w:val="120"/>
          <w:sz w:val="16"/>
        </w:rPr>
        <w:t>fi!es/media/browser/2017-06-15/2017-residentia1-tax-rates.pdf</w:t>
      </w:r>
      <w:proofErr w:type="gramEnd"/>
    </w:p>
    <w:p w14:paraId="3B660C8C" w14:textId="77777777" w:rsidR="00B51A31" w:rsidRDefault="00B51A31">
      <w:pPr>
        <w:rPr>
          <w:sz w:val="16"/>
        </w:rPr>
        <w:sectPr w:rsidR="00B51A31">
          <w:pgSz w:w="12240" w:h="15840"/>
          <w:pgMar w:top="1360" w:right="0" w:bottom="280" w:left="1200" w:header="720" w:footer="720" w:gutter="0"/>
          <w:cols w:space="720"/>
        </w:sectPr>
      </w:pPr>
    </w:p>
    <w:p w14:paraId="54FC28E8" w14:textId="77777777" w:rsidR="00B51A31" w:rsidRDefault="00D32D1B">
      <w:pPr>
        <w:pStyle w:val="BodyText"/>
        <w:ind w:left="240"/>
        <w:rPr>
          <w:sz w:val="20"/>
        </w:rPr>
      </w:pPr>
      <w:r>
        <w:rPr>
          <w:noProof/>
          <w:sz w:val="20"/>
        </w:rPr>
        <w:lastRenderedPageBreak/>
        <w:drawing>
          <wp:inline distT="0" distB="0" distL="0" distR="0" wp14:anchorId="0AE17E45" wp14:editId="07B5E527">
            <wp:extent cx="674039" cy="182879"/>
            <wp:effectExtent l="0" t="0" r="0" b="0"/>
            <wp:docPr id="11"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6.png"/>
                    <pic:cNvPicPr/>
                  </pic:nvPicPr>
                  <pic:blipFill>
                    <a:blip r:embed="rId523" cstate="print"/>
                    <a:stretch>
                      <a:fillRect/>
                    </a:stretch>
                  </pic:blipFill>
                  <pic:spPr>
                    <a:xfrm>
                      <a:off x="0" y="0"/>
                      <a:ext cx="674039" cy="182879"/>
                    </a:xfrm>
                    <a:prstGeom prst="rect">
                      <a:avLst/>
                    </a:prstGeom>
                  </pic:spPr>
                </pic:pic>
              </a:graphicData>
            </a:graphic>
          </wp:inline>
        </w:drawing>
      </w:r>
    </w:p>
    <w:p w14:paraId="68BA2226" w14:textId="77777777" w:rsidR="00B51A31" w:rsidRDefault="00D32D1B">
      <w:pPr>
        <w:pStyle w:val="Heading2"/>
        <w:spacing w:before="2"/>
      </w:pPr>
      <w:r>
        <w:pict w14:anchorId="6824B29A">
          <v:group id="_x0000_s1147" alt="" style="position:absolute;left:0;text-align:left;margin-left:66.1pt;margin-top:15.6pt;width:479.9pt;height:302.85pt;z-index:-15693312;mso-wrap-distance-left:0;mso-wrap-distance-right:0;mso-position-horizontal-relative:page" coordorigin="1322,312" coordsize="9598,6057">
            <v:shape id="_x0000_s1148" type="#_x0000_t75" alt="" style="position:absolute;left:1440;top:337;width:9111;height:240">
              <v:imagedata r:id="rId524" o:title=""/>
            </v:shape>
            <v:shape id="_x0000_s1149" alt="" style="position:absolute;left:1322;top:311;width:9588;height:10" coordorigin="1322,312" coordsize="9588,10" path="m10910,312r-9578,l1322,312r,9l1332,321r9578,l10910,312xe" fillcolor="black" stroked="f">
              <v:path arrowok="t"/>
            </v:shape>
            <v:line id="_x0000_s1150" alt="" style="position:absolute" from="10915,312" to="10915,6099" strokeweight=".48pt"/>
            <v:line id="_x0000_s1151" alt="" style="position:absolute" from="1327,321" to="1327,6099" strokeweight=".48pt"/>
            <v:shape id="_x0000_s1152" type="#_x0000_t75" alt="" style="position:absolute;left:1440;top:577;width:1974;height:240">
              <v:imagedata r:id="rId525" o:title=""/>
            </v:shape>
            <v:shape id="_x0000_s1153" type="#_x0000_t75" alt="" style="position:absolute;left:1440;top:1057;width:9187;height:240">
              <v:imagedata r:id="rId526" o:title=""/>
            </v:shape>
            <v:shape id="_x0000_s1154" type="#_x0000_t75" alt="" style="position:absolute;left:1440;top:1297;width:552;height:240">
              <v:imagedata r:id="rId527" o:title=""/>
            </v:shape>
            <v:shape id="_x0000_s1155" type="#_x0000_t75" alt="" style="position:absolute;left:1882;top:1297;width:1500;height:240">
              <v:imagedata r:id="rId528" o:title=""/>
            </v:shape>
            <v:shape id="_x0000_s1156" type="#_x0000_t75" alt="" style="position:absolute;left:1440;top:1777;width:9244;height:240">
              <v:imagedata r:id="rId529" o:title=""/>
            </v:shape>
            <v:shape id="_x0000_s1157" type="#_x0000_t75" alt="" style="position:absolute;left:1440;top:2017;width:944;height:240">
              <v:imagedata r:id="rId530" o:title=""/>
            </v:shape>
            <v:shape id="_x0000_s1158" type="#_x0000_t75" alt="" style="position:absolute;left:1440;top:2497;width:9196;height:240">
              <v:imagedata r:id="rId531" o:title=""/>
            </v:shape>
            <v:shape id="_x0000_s1159" type="#_x0000_t75" alt="" style="position:absolute;left:1440;top:2738;width:574;height:240">
              <v:imagedata r:id="rId532" o:title=""/>
            </v:shape>
            <v:shape id="_x0000_s1160" type="#_x0000_t75" alt="" style="position:absolute;left:1440;top:3218;width:4721;height:240">
              <v:imagedata r:id="rId533" o:title=""/>
            </v:shape>
            <v:shape id="_x0000_s1161" type="#_x0000_t75" alt="" style="position:absolute;left:6056;top:3218;width:3035;height:240">
              <v:imagedata r:id="rId534" o:title=""/>
            </v:shape>
            <v:shape id="_x0000_s1162" type="#_x0000_t75" alt="" style="position:absolute;left:1440;top:3698;width:8827;height:240">
              <v:imagedata r:id="rId535" o:title=""/>
            </v:shape>
            <v:shape id="_x0000_s1163" type="#_x0000_t75" alt="" style="position:absolute;left:1440;top:3938;width:4008;height:240">
              <v:imagedata r:id="rId536" o:title=""/>
            </v:shape>
            <v:shape id="_x0000_s1164" type="#_x0000_t75" alt="" style="position:absolute;left:1440;top:4418;width:9209;height:240">
              <v:imagedata r:id="rId537" o:title=""/>
            </v:shape>
            <v:shape id="_x0000_s1165" type="#_x0000_t75" alt="" style="position:absolute;left:1440;top:4658;width:907;height:240">
              <v:imagedata r:id="rId538" o:title=""/>
            </v:shape>
            <v:shape id="_x0000_s1166" type="#_x0000_t75" alt="" style="position:absolute;left:2256;top:4658;width:2442;height:240">
              <v:imagedata r:id="rId539" o:title=""/>
            </v:shape>
            <v:shape id="_x0000_s1167" type="#_x0000_t75" alt="" style="position:absolute;left:1440;top:5138;width:9079;height:240">
              <v:imagedata r:id="rId540" o:title=""/>
            </v:shape>
            <v:shape id="_x0000_s1168" type="#_x0000_t75" alt="" style="position:absolute;left:1440;top:5378;width:944;height:240">
              <v:imagedata r:id="rId530" o:title=""/>
            </v:shape>
            <v:shape id="_x0000_s1169" type="#_x0000_t75" alt="" style="position:absolute;left:1440;top:5858;width:8958;height:240">
              <v:imagedata r:id="rId541" o:title=""/>
            </v:shape>
            <v:shape id="_x0000_s1170" type="#_x0000_t75" alt="" style="position:absolute;left:1440;top:6098;width:4776;height:240">
              <v:imagedata r:id="rId542" o:title=""/>
            </v:shape>
            <v:shape id="_x0000_s1171" type="#_x0000_t75" alt="" style="position:absolute;left:6113;top:6098;width:1139;height:240">
              <v:imagedata r:id="rId543" o:title=""/>
            </v:shape>
            <v:shape id="_x0000_s1172" alt="" style="position:absolute;left:1322;top:6098;width:9598;height:269" coordorigin="1322,6099" coordsize="9598,269" path="m10920,6099r-10,l10910,6358r-9578,l1332,6099r-10,l1322,6358r,10l1332,6368r9578,l10920,6368r,-10l10920,6099xe" fillcolor="black" stroked="f">
              <v:path arrowok="t"/>
            </v:shape>
            <w10:wrap type="topAndBottom" anchorx="page"/>
          </v:group>
        </w:pict>
      </w:r>
      <w:bookmarkStart w:id="17" w:name="_bookmark17"/>
      <w:bookmarkStart w:id="18" w:name="_bookmark18"/>
      <w:bookmarkEnd w:id="17"/>
      <w:bookmarkEnd w:id="18"/>
      <w:r>
        <w:t>Availability of Parking for Undergraduate Students</w:t>
      </w:r>
    </w:p>
    <w:p w14:paraId="47BCEBCA" w14:textId="77777777" w:rsidR="00B51A31" w:rsidRDefault="00B51A31">
      <w:pPr>
        <w:pStyle w:val="BodyText"/>
        <w:rPr>
          <w:b/>
          <w:sz w:val="20"/>
        </w:rPr>
      </w:pPr>
    </w:p>
    <w:p w14:paraId="35AE7202" w14:textId="77777777" w:rsidR="00B51A31" w:rsidRDefault="00D32D1B">
      <w:pPr>
        <w:pStyle w:val="BodyText"/>
        <w:spacing w:before="6"/>
        <w:rPr>
          <w:b/>
          <w:sz w:val="14"/>
        </w:rPr>
      </w:pPr>
      <w:r>
        <w:pict w14:anchorId="79320E13">
          <v:group id="_x0000_s1136" alt="" style="position:absolute;margin-left:1in;margin-top:10.35pt;width:476.65pt;height:119.55pt;z-index:-15692800;mso-wrap-distance-left:0;mso-wrap-distance-right:0;mso-position-horizontal-relative:page" coordorigin="1440,207" coordsize="9533,2391">
            <v:shape id="_x0000_s1137" type="#_x0000_t75" alt="" style="position:absolute;left:2148;top:206;width:8644;height:264">
              <v:imagedata r:id="rId544" o:title=""/>
            </v:shape>
            <v:shape id="_x0000_s1138" type="#_x0000_t75" alt="" style="position:absolute;left:1440;top:511;width:9123;height:264">
              <v:imagedata r:id="rId545" o:title=""/>
            </v:shape>
            <v:shape id="_x0000_s1139" type="#_x0000_t75" alt="" style="position:absolute;left:1440;top:813;width:9533;height:264">
              <v:imagedata r:id="rId546" o:title=""/>
            </v:shape>
            <v:shape id="_x0000_s1140" type="#_x0000_t75" alt="" style="position:absolute;left:1440;top:1118;width:1845;height:264">
              <v:imagedata r:id="rId547" o:title=""/>
            </v:shape>
            <v:shape id="_x0000_s1141" type="#_x0000_t75" alt="" style="position:absolute;left:3175;top:1118;width:7505;height:264">
              <v:imagedata r:id="rId548" o:title=""/>
            </v:shape>
            <v:shape id="_x0000_s1142" type="#_x0000_t75" alt="" style="position:absolute;left:1440;top:1421;width:9476;height:264">
              <v:imagedata r:id="rId549" o:title=""/>
            </v:shape>
            <v:shape id="_x0000_s1143" type="#_x0000_t75" alt="" style="position:absolute;left:1440;top:1725;width:8915;height:264">
              <v:imagedata r:id="rId550" o:title=""/>
            </v:shape>
            <v:shape id="_x0000_s1144" type="#_x0000_t75" alt="" style="position:absolute;left:1440;top:2028;width:2761;height:264">
              <v:imagedata r:id="rId551" o:title=""/>
            </v:shape>
            <v:shape id="_x0000_s1145" type="#_x0000_t75" alt="" style="position:absolute;left:4090;top:2028;width:6218;height:264">
              <v:imagedata r:id="rId552" o:title=""/>
            </v:shape>
            <v:shape id="_x0000_s1146" type="#_x0000_t75" alt="" style="position:absolute;left:1440;top:2333;width:8882;height:264">
              <v:imagedata r:id="rId553" o:title=""/>
            </v:shape>
            <w10:wrap type="topAndBottom" anchorx="page"/>
          </v:group>
        </w:pict>
      </w:r>
      <w:r>
        <w:pict w14:anchorId="5527F91C">
          <v:group id="_x0000_s1125" alt="" style="position:absolute;margin-left:1in;margin-top:141.65pt;width:474.75pt;height:104.4pt;z-index:-15692288;mso-wrap-distance-left:0;mso-wrap-distance-right:0;mso-position-horizontal-relative:page" coordorigin="1440,2833" coordsize="9495,2088">
            <v:shape id="_x0000_s1126" type="#_x0000_t75" alt="" style="position:absolute;left:2148;top:2835;width:8386;height:264">
              <v:imagedata r:id="rId554" o:title=""/>
            </v:shape>
            <v:shape id="_x0000_s1127" type="#_x0000_t75" alt="" style="position:absolute;left:10420;top:2832;width:256;height:168">
              <v:imagedata r:id="rId555" o:title=""/>
            </v:shape>
            <v:shape id="_x0000_s1128" type="#_x0000_t75" alt="" style="position:absolute;left:1440;top:3140;width:5087;height:264">
              <v:imagedata r:id="rId556" o:title=""/>
            </v:shape>
            <v:shape id="_x0000_s1129" type="#_x0000_t75" alt="" style="position:absolute;left:6418;top:3140;width:4250;height:264">
              <v:imagedata r:id="rId557" o:title=""/>
            </v:shape>
            <v:shape id="_x0000_s1130" type="#_x0000_t75" alt="" style="position:absolute;left:1440;top:3442;width:8417;height:264">
              <v:imagedata r:id="rId558" o:title=""/>
            </v:shape>
            <v:shape id="_x0000_s1131" type="#_x0000_t75" alt="" style="position:absolute;left:1440;top:3747;width:9197;height:264">
              <v:imagedata r:id="rId559" o:title=""/>
            </v:shape>
            <v:shape id="_x0000_s1132" type="#_x0000_t75" alt="" style="position:absolute;left:1440;top:4049;width:6939;height:264">
              <v:imagedata r:id="rId560" o:title=""/>
            </v:shape>
            <v:shape id="_x0000_s1133" type="#_x0000_t75" alt="" style="position:absolute;left:8267;top:4049;width:2515;height:264">
              <v:imagedata r:id="rId561" o:title=""/>
            </v:shape>
            <v:shape id="_x0000_s1134" type="#_x0000_t75" alt="" style="position:absolute;left:1440;top:4354;width:9495;height:264">
              <v:imagedata r:id="rId562" o:title=""/>
            </v:shape>
            <v:shape id="_x0000_s1135" type="#_x0000_t75" alt="" style="position:absolute;left:1440;top:4656;width:5881;height:264">
              <v:imagedata r:id="rId563" o:title=""/>
            </v:shape>
            <w10:wrap type="topAndBottom" anchorx="page"/>
          </v:group>
        </w:pict>
      </w:r>
    </w:p>
    <w:p w14:paraId="00589777" w14:textId="77777777" w:rsidR="00B51A31" w:rsidRDefault="00B51A31">
      <w:pPr>
        <w:pStyle w:val="BodyText"/>
        <w:spacing w:before="6"/>
        <w:rPr>
          <w:b/>
          <w:sz w:val="14"/>
        </w:rPr>
      </w:pPr>
    </w:p>
    <w:p w14:paraId="61B75073" w14:textId="77777777" w:rsidR="00B51A31" w:rsidRDefault="00B51A31">
      <w:pPr>
        <w:pStyle w:val="BodyText"/>
        <w:rPr>
          <w:b/>
          <w:sz w:val="20"/>
        </w:rPr>
      </w:pPr>
    </w:p>
    <w:p w14:paraId="509629AA" w14:textId="77777777" w:rsidR="00B51A31" w:rsidRDefault="00D32D1B">
      <w:pPr>
        <w:pStyle w:val="BodyText"/>
        <w:spacing w:before="2"/>
        <w:rPr>
          <w:b/>
          <w:sz w:val="29"/>
        </w:rPr>
      </w:pPr>
      <w:r>
        <w:pict w14:anchorId="1E18C372">
          <v:rect id="_x0000_s1124" alt="" style="position:absolute;margin-left:1in;margin-top:18.75pt;width:2in;height:.6pt;z-index:-15691776;mso-wrap-edited:f;mso-width-percent:0;mso-height-percent:0;mso-wrap-distance-left:0;mso-wrap-distance-right:0;mso-position-horizontal-relative:page;mso-width-percent:0;mso-height-percent:0" fillcolor="black" stroked="f">
            <w10:wrap type="topAndBottom" anchorx="page"/>
          </v:rect>
        </w:pict>
      </w:r>
    </w:p>
    <w:p w14:paraId="2BC93779" w14:textId="77777777" w:rsidR="00B51A31" w:rsidRDefault="00B51A31">
      <w:pPr>
        <w:pStyle w:val="BodyText"/>
        <w:spacing w:before="9"/>
        <w:rPr>
          <w:b/>
          <w:sz w:val="5"/>
        </w:rPr>
      </w:pPr>
    </w:p>
    <w:p w14:paraId="6161F931" w14:textId="77777777" w:rsidR="00B51A31" w:rsidRDefault="00D32D1B">
      <w:pPr>
        <w:pStyle w:val="BodyText"/>
        <w:ind w:left="240"/>
        <w:rPr>
          <w:sz w:val="20"/>
        </w:rPr>
      </w:pPr>
      <w:r>
        <w:rPr>
          <w:sz w:val="20"/>
        </w:rPr>
      </w:r>
      <w:r>
        <w:rPr>
          <w:sz w:val="20"/>
        </w:rPr>
        <w:pict w14:anchorId="4951E5E5">
          <v:group id="_x0000_s1117" alt="" style="width:276.2pt;height:19.2pt;mso-position-horizontal-relative:char;mso-position-vertical-relative:line" coordsize="5524,384">
            <v:shape id="_x0000_s1118" type="#_x0000_t75" alt="" style="position:absolute;top:7;width:188;height:120">
              <v:imagedata r:id="rId564" o:title=""/>
            </v:shape>
            <v:shape id="_x0000_s1119" type="#_x0000_t75" alt="" style="position:absolute;left:124;width:3553;height:192">
              <v:imagedata r:id="rId565" o:title=""/>
            </v:shape>
            <v:shape id="_x0000_s1120" type="#_x0000_t75" alt="" style="position:absolute;left:3598;width:1398;height:192">
              <v:imagedata r:id="rId566" o:title=""/>
            </v:shape>
            <v:shape id="_x0000_s1121" type="#_x0000_t75" alt="" style="position:absolute;left:4913;width:611;height:192">
              <v:imagedata r:id="rId567" o:title=""/>
            </v:shape>
            <v:shape id="_x0000_s1122" type="#_x0000_t75" alt="" style="position:absolute;top:192;width:2857;height:192">
              <v:imagedata r:id="rId568" o:title=""/>
            </v:shape>
            <v:shape id="_x0000_s1123" type="#_x0000_t75" alt="" style="position:absolute;left:2772;top:192;width:1706;height:192">
              <v:imagedata r:id="rId569" o:title=""/>
            </v:shape>
            <w10:anchorlock/>
          </v:group>
        </w:pict>
      </w:r>
    </w:p>
    <w:p w14:paraId="06A1BDA6" w14:textId="77777777" w:rsidR="00B51A31" w:rsidRDefault="00B51A31">
      <w:pPr>
        <w:rPr>
          <w:sz w:val="20"/>
        </w:rPr>
        <w:sectPr w:rsidR="00B51A31">
          <w:pgSz w:w="12240" w:h="15840"/>
          <w:pgMar w:top="1440" w:right="0" w:bottom="280" w:left="1200" w:header="720" w:footer="720" w:gutter="0"/>
          <w:cols w:space="720"/>
        </w:sectPr>
      </w:pPr>
    </w:p>
    <w:p w14:paraId="05F52B8D" w14:textId="77777777" w:rsidR="00B51A31" w:rsidRDefault="00D32D1B">
      <w:pPr>
        <w:pStyle w:val="BodyText"/>
        <w:spacing w:before="67" w:line="288" w:lineRule="auto"/>
        <w:ind w:left="249" w:right="1598" w:firstLine="707"/>
      </w:pPr>
      <w:proofErr w:type="gramStart"/>
      <w:r>
        <w:rPr>
          <w:w w:val="110"/>
        </w:rPr>
        <w:lastRenderedPageBreak/>
        <w:t>Lot  M</w:t>
      </w:r>
      <w:proofErr w:type="gramEnd"/>
      <w:r>
        <w:rPr>
          <w:w w:val="110"/>
        </w:rPr>
        <w:t xml:space="preserve"> passes are typically sold out before September. Students then are put on long waitlists. This clearly demonstrates that there is a demand that parking services in unable to fill. Over the past few years, parking services has decreased the number of </w:t>
      </w:r>
      <w:r>
        <w:rPr>
          <w:w w:val="110"/>
        </w:rPr>
        <w:t>spots available to students and increasing those available to</w:t>
      </w:r>
      <w:r>
        <w:rPr>
          <w:spacing w:val="45"/>
          <w:w w:val="110"/>
        </w:rPr>
        <w:t xml:space="preserve"> </w:t>
      </w:r>
      <w:r>
        <w:rPr>
          <w:w w:val="110"/>
        </w:rPr>
        <w:t>faculty.</w:t>
      </w:r>
    </w:p>
    <w:p w14:paraId="29947413" w14:textId="77777777" w:rsidR="00B51A31" w:rsidRDefault="00D32D1B">
      <w:pPr>
        <w:pStyle w:val="BodyText"/>
        <w:spacing w:before="1" w:line="288" w:lineRule="auto"/>
        <w:ind w:left="248" w:right="1385"/>
      </w:pPr>
      <w:r>
        <w:rPr>
          <w:w w:val="115"/>
        </w:rPr>
        <w:t>Parking Services recently decreased the size of Lot M, the one of two lots where students</w:t>
      </w:r>
      <w:r>
        <w:rPr>
          <w:spacing w:val="-18"/>
          <w:w w:val="115"/>
        </w:rPr>
        <w:t xml:space="preserve"> </w:t>
      </w:r>
      <w:r>
        <w:rPr>
          <w:w w:val="115"/>
        </w:rPr>
        <w:t>are</w:t>
      </w:r>
      <w:r>
        <w:rPr>
          <w:spacing w:val="-25"/>
          <w:w w:val="115"/>
        </w:rPr>
        <w:t xml:space="preserve"> </w:t>
      </w:r>
      <w:r>
        <w:rPr>
          <w:w w:val="115"/>
        </w:rPr>
        <w:t>able</w:t>
      </w:r>
      <w:r>
        <w:rPr>
          <w:spacing w:val="-24"/>
          <w:w w:val="115"/>
        </w:rPr>
        <w:t xml:space="preserve"> </w:t>
      </w:r>
      <w:r>
        <w:rPr>
          <w:w w:val="115"/>
        </w:rPr>
        <w:t>to</w:t>
      </w:r>
      <w:r>
        <w:rPr>
          <w:spacing w:val="-8"/>
          <w:w w:val="115"/>
        </w:rPr>
        <w:t xml:space="preserve"> </w:t>
      </w:r>
      <w:r>
        <w:rPr>
          <w:w w:val="115"/>
        </w:rPr>
        <w:t>buy</w:t>
      </w:r>
      <w:r>
        <w:rPr>
          <w:spacing w:val="-13"/>
          <w:w w:val="115"/>
        </w:rPr>
        <w:t xml:space="preserve"> </w:t>
      </w:r>
      <w:r>
        <w:rPr>
          <w:w w:val="115"/>
        </w:rPr>
        <w:t>a</w:t>
      </w:r>
      <w:r>
        <w:rPr>
          <w:spacing w:val="-21"/>
          <w:w w:val="115"/>
        </w:rPr>
        <w:t xml:space="preserve"> </w:t>
      </w:r>
      <w:r>
        <w:rPr>
          <w:w w:val="115"/>
        </w:rPr>
        <w:t>parking</w:t>
      </w:r>
      <w:r>
        <w:rPr>
          <w:spacing w:val="-15"/>
          <w:w w:val="115"/>
        </w:rPr>
        <w:t xml:space="preserve"> </w:t>
      </w:r>
      <w:r>
        <w:rPr>
          <w:w w:val="115"/>
        </w:rPr>
        <w:t>permit.</w:t>
      </w:r>
      <w:r>
        <w:rPr>
          <w:spacing w:val="-24"/>
          <w:w w:val="115"/>
        </w:rPr>
        <w:t xml:space="preserve"> </w:t>
      </w:r>
      <w:r>
        <w:rPr>
          <w:w w:val="115"/>
        </w:rPr>
        <w:t>Parking</w:t>
      </w:r>
      <w:r>
        <w:rPr>
          <w:spacing w:val="-16"/>
          <w:w w:val="115"/>
        </w:rPr>
        <w:t xml:space="preserve"> </w:t>
      </w:r>
      <w:r>
        <w:rPr>
          <w:w w:val="115"/>
        </w:rPr>
        <w:t>Services</w:t>
      </w:r>
      <w:r>
        <w:rPr>
          <w:spacing w:val="-13"/>
          <w:w w:val="115"/>
        </w:rPr>
        <w:t xml:space="preserve"> </w:t>
      </w:r>
      <w:r>
        <w:rPr>
          <w:w w:val="115"/>
        </w:rPr>
        <w:t>increased</w:t>
      </w:r>
      <w:r>
        <w:rPr>
          <w:spacing w:val="-14"/>
          <w:w w:val="115"/>
        </w:rPr>
        <w:t xml:space="preserve"> </w:t>
      </w:r>
      <w:r>
        <w:rPr>
          <w:w w:val="115"/>
        </w:rPr>
        <w:t>the</w:t>
      </w:r>
      <w:r>
        <w:rPr>
          <w:spacing w:val="-10"/>
          <w:w w:val="115"/>
        </w:rPr>
        <w:t xml:space="preserve"> </w:t>
      </w:r>
      <w:r>
        <w:rPr>
          <w:w w:val="115"/>
        </w:rPr>
        <w:t>number</w:t>
      </w:r>
      <w:r>
        <w:rPr>
          <w:spacing w:val="-8"/>
          <w:w w:val="115"/>
        </w:rPr>
        <w:t xml:space="preserve"> </w:t>
      </w:r>
      <w:r>
        <w:rPr>
          <w:w w:val="115"/>
        </w:rPr>
        <w:t>of spots available thro</w:t>
      </w:r>
      <w:r>
        <w:rPr>
          <w:w w:val="115"/>
        </w:rPr>
        <w:t>ugh the new underground parking in LR Wilson and the expansion</w:t>
      </w:r>
      <w:r>
        <w:rPr>
          <w:spacing w:val="-13"/>
          <w:w w:val="115"/>
        </w:rPr>
        <w:t xml:space="preserve"> </w:t>
      </w:r>
      <w:r>
        <w:rPr>
          <w:w w:val="115"/>
        </w:rPr>
        <w:t>of</w:t>
      </w:r>
      <w:r>
        <w:rPr>
          <w:spacing w:val="-13"/>
          <w:w w:val="115"/>
        </w:rPr>
        <w:t xml:space="preserve"> </w:t>
      </w:r>
      <w:r>
        <w:rPr>
          <w:w w:val="115"/>
        </w:rPr>
        <w:t>Lot</w:t>
      </w:r>
      <w:r>
        <w:rPr>
          <w:spacing w:val="-7"/>
          <w:w w:val="115"/>
        </w:rPr>
        <w:t xml:space="preserve"> </w:t>
      </w:r>
      <w:r>
        <w:rPr>
          <w:w w:val="115"/>
        </w:rPr>
        <w:t>H.</w:t>
      </w:r>
      <w:r>
        <w:rPr>
          <w:spacing w:val="-26"/>
          <w:w w:val="115"/>
        </w:rPr>
        <w:t xml:space="preserve"> </w:t>
      </w:r>
      <w:r>
        <w:rPr>
          <w:w w:val="115"/>
        </w:rPr>
        <w:t>However,</w:t>
      </w:r>
      <w:r>
        <w:rPr>
          <w:spacing w:val="-15"/>
          <w:w w:val="115"/>
        </w:rPr>
        <w:t xml:space="preserve"> </w:t>
      </w:r>
      <w:r>
        <w:rPr>
          <w:w w:val="115"/>
        </w:rPr>
        <w:t>permits</w:t>
      </w:r>
      <w:r>
        <w:rPr>
          <w:spacing w:val="-16"/>
          <w:w w:val="115"/>
        </w:rPr>
        <w:t xml:space="preserve"> </w:t>
      </w:r>
      <w:r>
        <w:rPr>
          <w:w w:val="115"/>
        </w:rPr>
        <w:t>for</w:t>
      </w:r>
      <w:r>
        <w:rPr>
          <w:spacing w:val="-18"/>
          <w:w w:val="115"/>
        </w:rPr>
        <w:t xml:space="preserve"> </w:t>
      </w:r>
      <w:r>
        <w:rPr>
          <w:w w:val="115"/>
        </w:rPr>
        <w:t>these</w:t>
      </w:r>
      <w:r>
        <w:rPr>
          <w:spacing w:val="-20"/>
          <w:w w:val="115"/>
        </w:rPr>
        <w:t xml:space="preserve"> </w:t>
      </w:r>
      <w:r>
        <w:rPr>
          <w:w w:val="115"/>
        </w:rPr>
        <w:t>lots</w:t>
      </w:r>
      <w:r>
        <w:rPr>
          <w:spacing w:val="-23"/>
          <w:w w:val="115"/>
        </w:rPr>
        <w:t xml:space="preserve"> </w:t>
      </w:r>
      <w:r>
        <w:rPr>
          <w:w w:val="115"/>
        </w:rPr>
        <w:t>are</w:t>
      </w:r>
      <w:r>
        <w:rPr>
          <w:spacing w:val="-23"/>
          <w:w w:val="115"/>
        </w:rPr>
        <w:t xml:space="preserve"> </w:t>
      </w:r>
      <w:r>
        <w:rPr>
          <w:w w:val="115"/>
        </w:rPr>
        <w:t>reserved</w:t>
      </w:r>
      <w:r>
        <w:rPr>
          <w:spacing w:val="-16"/>
          <w:w w:val="115"/>
        </w:rPr>
        <w:t xml:space="preserve"> </w:t>
      </w:r>
      <w:r>
        <w:rPr>
          <w:w w:val="115"/>
        </w:rPr>
        <w:t>for</w:t>
      </w:r>
      <w:r>
        <w:rPr>
          <w:spacing w:val="-7"/>
          <w:w w:val="115"/>
        </w:rPr>
        <w:t xml:space="preserve"> </w:t>
      </w:r>
      <w:r>
        <w:rPr>
          <w:w w:val="115"/>
        </w:rPr>
        <w:t>faculty</w:t>
      </w:r>
      <w:r>
        <w:rPr>
          <w:spacing w:val="-16"/>
          <w:w w:val="115"/>
        </w:rPr>
        <w:t xml:space="preserve"> </w:t>
      </w:r>
      <w:r>
        <w:rPr>
          <w:w w:val="115"/>
        </w:rPr>
        <w:t>members only. This is detrimental for students who commute to campus from areas with inadequate</w:t>
      </w:r>
      <w:r>
        <w:rPr>
          <w:spacing w:val="-6"/>
          <w:w w:val="115"/>
        </w:rPr>
        <w:t xml:space="preserve"> </w:t>
      </w:r>
      <w:r>
        <w:rPr>
          <w:w w:val="115"/>
        </w:rPr>
        <w:t>to no</w:t>
      </w:r>
      <w:r>
        <w:rPr>
          <w:spacing w:val="-12"/>
          <w:w w:val="115"/>
        </w:rPr>
        <w:t xml:space="preserve"> </w:t>
      </w:r>
      <w:r>
        <w:rPr>
          <w:w w:val="115"/>
        </w:rPr>
        <w:t>public</w:t>
      </w:r>
      <w:r>
        <w:rPr>
          <w:spacing w:val="-3"/>
          <w:w w:val="115"/>
        </w:rPr>
        <w:t xml:space="preserve"> </w:t>
      </w:r>
      <w:r>
        <w:rPr>
          <w:w w:val="115"/>
        </w:rPr>
        <w:t>transit</w:t>
      </w:r>
      <w:r>
        <w:rPr>
          <w:spacing w:val="-3"/>
          <w:w w:val="115"/>
        </w:rPr>
        <w:t xml:space="preserve"> </w:t>
      </w:r>
      <w:r>
        <w:rPr>
          <w:w w:val="115"/>
        </w:rPr>
        <w:t>service</w:t>
      </w:r>
      <w:r>
        <w:rPr>
          <w:spacing w:val="-10"/>
          <w:w w:val="115"/>
        </w:rPr>
        <w:t xml:space="preserve"> </w:t>
      </w:r>
      <w:r>
        <w:rPr>
          <w:w w:val="115"/>
        </w:rPr>
        <w:t>that</w:t>
      </w:r>
      <w:r>
        <w:rPr>
          <w:spacing w:val="-7"/>
          <w:w w:val="115"/>
        </w:rPr>
        <w:t xml:space="preserve"> </w:t>
      </w:r>
      <w:r>
        <w:rPr>
          <w:w w:val="115"/>
        </w:rPr>
        <w:t>may</w:t>
      </w:r>
      <w:r>
        <w:rPr>
          <w:spacing w:val="-10"/>
          <w:w w:val="115"/>
        </w:rPr>
        <w:t xml:space="preserve"> </w:t>
      </w:r>
      <w:r>
        <w:rPr>
          <w:w w:val="115"/>
        </w:rPr>
        <w:t>not</w:t>
      </w:r>
      <w:r>
        <w:rPr>
          <w:spacing w:val="5"/>
          <w:w w:val="115"/>
        </w:rPr>
        <w:t xml:space="preserve"> </w:t>
      </w:r>
      <w:r>
        <w:rPr>
          <w:w w:val="115"/>
        </w:rPr>
        <w:t>be</w:t>
      </w:r>
      <w:r>
        <w:rPr>
          <w:spacing w:val="-12"/>
          <w:w w:val="115"/>
        </w:rPr>
        <w:t xml:space="preserve"> </w:t>
      </w:r>
      <w:r>
        <w:rPr>
          <w:w w:val="115"/>
        </w:rPr>
        <w:t>able</w:t>
      </w:r>
      <w:r>
        <w:rPr>
          <w:spacing w:val="-17"/>
          <w:w w:val="115"/>
        </w:rPr>
        <w:t xml:space="preserve"> </w:t>
      </w:r>
      <w:r>
        <w:rPr>
          <w:w w:val="115"/>
        </w:rPr>
        <w:t>to</w:t>
      </w:r>
      <w:r>
        <w:rPr>
          <w:spacing w:val="9"/>
          <w:w w:val="115"/>
        </w:rPr>
        <w:t xml:space="preserve"> </w:t>
      </w:r>
      <w:r>
        <w:rPr>
          <w:w w:val="115"/>
        </w:rPr>
        <w:t>find</w:t>
      </w:r>
      <w:r>
        <w:rPr>
          <w:spacing w:val="-16"/>
          <w:w w:val="115"/>
        </w:rPr>
        <w:t xml:space="preserve"> </w:t>
      </w:r>
      <w:r>
        <w:rPr>
          <w:w w:val="115"/>
        </w:rPr>
        <w:t>any</w:t>
      </w:r>
      <w:r>
        <w:rPr>
          <w:spacing w:val="-10"/>
          <w:w w:val="115"/>
        </w:rPr>
        <w:t xml:space="preserve"> </w:t>
      </w:r>
      <w:r>
        <w:rPr>
          <w:w w:val="115"/>
        </w:rPr>
        <w:t>other</w:t>
      </w:r>
      <w:r>
        <w:rPr>
          <w:spacing w:val="-7"/>
          <w:w w:val="115"/>
        </w:rPr>
        <w:t xml:space="preserve"> </w:t>
      </w:r>
      <w:r>
        <w:rPr>
          <w:w w:val="115"/>
        </w:rPr>
        <w:t>parking in</w:t>
      </w:r>
      <w:r>
        <w:rPr>
          <w:spacing w:val="-33"/>
          <w:w w:val="115"/>
        </w:rPr>
        <w:t xml:space="preserve"> </w:t>
      </w:r>
      <w:r>
        <w:rPr>
          <w:w w:val="115"/>
        </w:rPr>
        <w:t>the</w:t>
      </w:r>
      <w:r>
        <w:rPr>
          <w:spacing w:val="-27"/>
          <w:w w:val="115"/>
        </w:rPr>
        <w:t xml:space="preserve"> </w:t>
      </w:r>
      <w:r>
        <w:rPr>
          <w:w w:val="115"/>
        </w:rPr>
        <w:t>areas</w:t>
      </w:r>
      <w:r>
        <w:rPr>
          <w:spacing w:val="-28"/>
          <w:w w:val="115"/>
        </w:rPr>
        <w:t xml:space="preserve"> </w:t>
      </w:r>
      <w:r>
        <w:rPr>
          <w:w w:val="115"/>
        </w:rPr>
        <w:t>surrounding</w:t>
      </w:r>
      <w:r>
        <w:rPr>
          <w:spacing w:val="-26"/>
          <w:w w:val="115"/>
        </w:rPr>
        <w:t xml:space="preserve"> </w:t>
      </w:r>
      <w:r>
        <w:rPr>
          <w:w w:val="115"/>
        </w:rPr>
        <w:t>McMaster.</w:t>
      </w:r>
      <w:r>
        <w:rPr>
          <w:spacing w:val="-30"/>
          <w:w w:val="115"/>
        </w:rPr>
        <w:t xml:space="preserve"> </w:t>
      </w:r>
      <w:r>
        <w:rPr>
          <w:w w:val="115"/>
        </w:rPr>
        <w:t>Parking</w:t>
      </w:r>
      <w:r>
        <w:rPr>
          <w:spacing w:val="-29"/>
          <w:w w:val="115"/>
        </w:rPr>
        <w:t xml:space="preserve"> </w:t>
      </w:r>
      <w:r>
        <w:rPr>
          <w:w w:val="115"/>
        </w:rPr>
        <w:t>Services</w:t>
      </w:r>
      <w:r>
        <w:rPr>
          <w:spacing w:val="-26"/>
          <w:w w:val="115"/>
        </w:rPr>
        <w:t xml:space="preserve"> </w:t>
      </w:r>
      <w:r>
        <w:rPr>
          <w:w w:val="115"/>
        </w:rPr>
        <w:t>should</w:t>
      </w:r>
      <w:r>
        <w:rPr>
          <w:spacing w:val="-27"/>
          <w:w w:val="115"/>
        </w:rPr>
        <w:t xml:space="preserve"> </w:t>
      </w:r>
      <w:r>
        <w:rPr>
          <w:w w:val="115"/>
        </w:rPr>
        <w:t>work</w:t>
      </w:r>
      <w:r>
        <w:rPr>
          <w:spacing w:val="-30"/>
          <w:w w:val="115"/>
        </w:rPr>
        <w:t xml:space="preserve"> </w:t>
      </w:r>
      <w:r>
        <w:rPr>
          <w:w w:val="115"/>
        </w:rPr>
        <w:t>towards</w:t>
      </w:r>
      <w:r>
        <w:rPr>
          <w:spacing w:val="-25"/>
          <w:w w:val="115"/>
        </w:rPr>
        <w:t xml:space="preserve"> </w:t>
      </w:r>
      <w:r>
        <w:rPr>
          <w:w w:val="115"/>
        </w:rPr>
        <w:t>increasing t</w:t>
      </w:r>
      <w:r>
        <w:rPr>
          <w:w w:val="115"/>
        </w:rPr>
        <w:t>he</w:t>
      </w:r>
      <w:r>
        <w:rPr>
          <w:spacing w:val="-3"/>
          <w:w w:val="115"/>
        </w:rPr>
        <w:t xml:space="preserve"> </w:t>
      </w:r>
      <w:r>
        <w:rPr>
          <w:w w:val="115"/>
        </w:rPr>
        <w:t>number</w:t>
      </w:r>
      <w:r>
        <w:rPr>
          <w:spacing w:val="-5"/>
          <w:w w:val="115"/>
        </w:rPr>
        <w:t xml:space="preserve"> </w:t>
      </w:r>
      <w:r>
        <w:rPr>
          <w:w w:val="115"/>
        </w:rPr>
        <w:t>of</w:t>
      </w:r>
      <w:r>
        <w:rPr>
          <w:spacing w:val="-6"/>
          <w:w w:val="115"/>
        </w:rPr>
        <w:t xml:space="preserve"> </w:t>
      </w:r>
      <w:r>
        <w:rPr>
          <w:w w:val="115"/>
        </w:rPr>
        <w:t>parking</w:t>
      </w:r>
      <w:r>
        <w:rPr>
          <w:spacing w:val="-9"/>
          <w:w w:val="115"/>
        </w:rPr>
        <w:t xml:space="preserve"> </w:t>
      </w:r>
      <w:r>
        <w:rPr>
          <w:w w:val="115"/>
        </w:rPr>
        <w:t>spots</w:t>
      </w:r>
      <w:r>
        <w:rPr>
          <w:spacing w:val="-18"/>
          <w:w w:val="115"/>
        </w:rPr>
        <w:t xml:space="preserve"> </w:t>
      </w:r>
      <w:r>
        <w:rPr>
          <w:w w:val="115"/>
        </w:rPr>
        <w:t>available</w:t>
      </w:r>
      <w:r>
        <w:rPr>
          <w:spacing w:val="-11"/>
          <w:w w:val="115"/>
        </w:rPr>
        <w:t xml:space="preserve"> </w:t>
      </w:r>
      <w:r>
        <w:rPr>
          <w:w w:val="115"/>
        </w:rPr>
        <w:t>on</w:t>
      </w:r>
      <w:r>
        <w:rPr>
          <w:spacing w:val="-13"/>
          <w:w w:val="115"/>
        </w:rPr>
        <w:t xml:space="preserve"> </w:t>
      </w:r>
      <w:r>
        <w:rPr>
          <w:w w:val="115"/>
        </w:rPr>
        <w:t>campus</w:t>
      </w:r>
      <w:r>
        <w:rPr>
          <w:spacing w:val="-14"/>
          <w:w w:val="115"/>
        </w:rPr>
        <w:t xml:space="preserve"> </w:t>
      </w:r>
      <w:r>
        <w:rPr>
          <w:w w:val="115"/>
        </w:rPr>
        <w:t>and</w:t>
      </w:r>
      <w:r>
        <w:rPr>
          <w:spacing w:val="-14"/>
          <w:w w:val="115"/>
        </w:rPr>
        <w:t xml:space="preserve"> </w:t>
      </w:r>
      <w:r>
        <w:rPr>
          <w:w w:val="115"/>
        </w:rPr>
        <w:t>ensure</w:t>
      </w:r>
      <w:r>
        <w:rPr>
          <w:spacing w:val="-13"/>
          <w:w w:val="115"/>
        </w:rPr>
        <w:t xml:space="preserve"> </w:t>
      </w:r>
      <w:r>
        <w:rPr>
          <w:w w:val="115"/>
        </w:rPr>
        <w:t>that</w:t>
      </w:r>
      <w:r>
        <w:rPr>
          <w:spacing w:val="-12"/>
          <w:w w:val="115"/>
        </w:rPr>
        <w:t xml:space="preserve"> </w:t>
      </w:r>
      <w:r>
        <w:rPr>
          <w:w w:val="115"/>
        </w:rPr>
        <w:t>a</w:t>
      </w:r>
      <w:r>
        <w:rPr>
          <w:spacing w:val="-16"/>
          <w:w w:val="115"/>
        </w:rPr>
        <w:t xml:space="preserve"> </w:t>
      </w:r>
      <w:r>
        <w:rPr>
          <w:w w:val="115"/>
        </w:rPr>
        <w:t>portion</w:t>
      </w:r>
      <w:r>
        <w:rPr>
          <w:spacing w:val="-14"/>
          <w:w w:val="115"/>
        </w:rPr>
        <w:t xml:space="preserve"> </w:t>
      </w:r>
      <w:r>
        <w:rPr>
          <w:w w:val="115"/>
        </w:rPr>
        <w:t>of</w:t>
      </w:r>
      <w:r>
        <w:rPr>
          <w:spacing w:val="-18"/>
          <w:w w:val="115"/>
        </w:rPr>
        <w:t xml:space="preserve"> </w:t>
      </w:r>
      <w:r>
        <w:rPr>
          <w:w w:val="115"/>
        </w:rPr>
        <w:t>these spaces are dedicated to</w:t>
      </w:r>
      <w:r>
        <w:rPr>
          <w:spacing w:val="24"/>
          <w:w w:val="115"/>
        </w:rPr>
        <w:t xml:space="preserve"> </w:t>
      </w:r>
      <w:r>
        <w:rPr>
          <w:w w:val="115"/>
        </w:rPr>
        <w:t>students.</w:t>
      </w:r>
    </w:p>
    <w:p w14:paraId="3F35CB0E" w14:textId="77777777" w:rsidR="00B51A31" w:rsidRDefault="00B51A31">
      <w:pPr>
        <w:pStyle w:val="BodyText"/>
        <w:rPr>
          <w:sz w:val="20"/>
        </w:rPr>
      </w:pPr>
    </w:p>
    <w:p w14:paraId="0DBB9CE0" w14:textId="77777777" w:rsidR="00B51A31" w:rsidRDefault="00B51A31">
      <w:pPr>
        <w:pStyle w:val="BodyText"/>
        <w:rPr>
          <w:sz w:val="20"/>
        </w:rPr>
      </w:pPr>
    </w:p>
    <w:p w14:paraId="717DE71B" w14:textId="77777777" w:rsidR="00B51A31" w:rsidRDefault="00B51A31">
      <w:pPr>
        <w:pStyle w:val="BodyText"/>
        <w:spacing w:before="8"/>
        <w:rPr>
          <w:sz w:val="15"/>
        </w:rPr>
      </w:pPr>
    </w:p>
    <w:p w14:paraId="0617FDAF" w14:textId="77777777" w:rsidR="00B51A31" w:rsidRDefault="00D32D1B">
      <w:pPr>
        <w:pStyle w:val="Heading2"/>
      </w:pPr>
      <w:r>
        <w:pict w14:anchorId="5C528333">
          <v:group id="_x0000_s1112" alt="" style="position:absolute;left:0;text-align:left;margin-left:65.4pt;margin-top:18.3pt;width:481.75pt;height:279.7pt;z-index:-15690752;mso-wrap-distance-left:0;mso-wrap-distance-right:0;mso-position-horizontal-relative:page" coordorigin="1308,366" coordsize="9635,5594">
            <v:line id="_x0000_s1113" alt="" style="position:absolute" from="1327,5960" to="1327,366" strokeweight=".25439mm"/>
            <v:shape id="_x0000_s1114" alt="" style="position:absolute;left:1307;top:365;width:9635;height:5594" coordorigin="1308,366" coordsize="9635,5594" o:spt="100" adj="0,,0" path="m10928,5960r,-5594m1308,375r9634,e" filled="f" strokeweight=".16956mm">
              <v:stroke joinstyle="round"/>
              <v:formulas/>
              <v:path arrowok="t" o:connecttype="segments"/>
            </v:shape>
            <v:line id="_x0000_s1115" alt="" style="position:absolute" from="1308,5945" to="10942,5945" strokeweight=".25431mm"/>
            <v:shape id="_x0000_s1116" type="#_x0000_t202" alt="" style="position:absolute;left:1334;top:380;width:9589;height:5558;mso-wrap-style:square;v-text-anchor:top" filled="f" stroked="f">
              <v:textbox inset="0,0,0,0">
                <w:txbxContent>
                  <w:p w14:paraId="49196035" w14:textId="77777777" w:rsidR="00B51A31" w:rsidRDefault="00D32D1B">
                    <w:pPr>
                      <w:spacing w:before="24" w:line="249" w:lineRule="auto"/>
                      <w:ind w:left="114" w:right="349" w:firstLine="2"/>
                      <w:rPr>
                        <w:sz w:val="20"/>
                      </w:rPr>
                    </w:pPr>
                    <w:r>
                      <w:rPr>
                        <w:w w:val="110"/>
                        <w:sz w:val="20"/>
                      </w:rPr>
                      <w:t>Principle: Students should have the option to pay per term (4 months) for parking space on the Main</w:t>
                    </w:r>
                    <w:r>
                      <w:rPr>
                        <w:spacing w:val="-32"/>
                        <w:w w:val="110"/>
                        <w:sz w:val="20"/>
                      </w:rPr>
                      <w:t xml:space="preserve"> </w:t>
                    </w:r>
                    <w:r>
                      <w:rPr>
                        <w:w w:val="110"/>
                        <w:sz w:val="20"/>
                      </w:rPr>
                      <w:t>Campus.</w:t>
                    </w:r>
                  </w:p>
                  <w:p w14:paraId="6D8CB97A" w14:textId="77777777" w:rsidR="00B51A31" w:rsidRDefault="00B51A31">
                    <w:pPr>
                      <w:rPr>
                        <w:sz w:val="21"/>
                      </w:rPr>
                    </w:pPr>
                  </w:p>
                  <w:p w14:paraId="4AB4708F" w14:textId="77777777" w:rsidR="00B51A31" w:rsidRDefault="00D32D1B">
                    <w:pPr>
                      <w:spacing w:before="1" w:line="249" w:lineRule="auto"/>
                      <w:ind w:left="115" w:right="349" w:firstLine="1"/>
                      <w:rPr>
                        <w:sz w:val="20"/>
                      </w:rPr>
                    </w:pPr>
                    <w:r>
                      <w:rPr>
                        <w:w w:val="110"/>
                        <w:sz w:val="20"/>
                      </w:rPr>
                      <w:t>Principle: Transponders should be more affordable for students commuting by personal vehicle to campus.</w:t>
                    </w:r>
                  </w:p>
                  <w:p w14:paraId="074F05E1" w14:textId="77777777" w:rsidR="00B51A31" w:rsidRDefault="00B51A31">
                    <w:pPr>
                      <w:rPr>
                        <w:sz w:val="21"/>
                      </w:rPr>
                    </w:pPr>
                  </w:p>
                  <w:p w14:paraId="7DA139BD" w14:textId="77777777" w:rsidR="00B51A31" w:rsidRDefault="00D32D1B">
                    <w:pPr>
                      <w:spacing w:before="1" w:line="249" w:lineRule="auto"/>
                      <w:ind w:left="115" w:right="349" w:firstLine="2"/>
                      <w:rPr>
                        <w:sz w:val="20"/>
                      </w:rPr>
                    </w:pPr>
                    <w:r>
                      <w:rPr>
                        <w:w w:val="110"/>
                        <w:sz w:val="20"/>
                      </w:rPr>
                      <w:t>Concern: The cost of parking on campus inc</w:t>
                    </w:r>
                    <w:r>
                      <w:rPr>
                        <w:w w:val="110"/>
                        <w:sz w:val="20"/>
                      </w:rPr>
                      <w:t>reases students' commute time due to lack of affordable parking spaces on McMaster parking lots.</w:t>
                    </w:r>
                  </w:p>
                  <w:p w14:paraId="2D30FFEC" w14:textId="77777777" w:rsidR="00B51A31" w:rsidRDefault="00B51A31">
                    <w:pPr>
                      <w:rPr>
                        <w:sz w:val="21"/>
                      </w:rPr>
                    </w:pPr>
                  </w:p>
                  <w:p w14:paraId="4BD6C8BD" w14:textId="77777777" w:rsidR="00B51A31" w:rsidRDefault="00D32D1B">
                    <w:pPr>
                      <w:spacing w:before="1" w:line="249" w:lineRule="auto"/>
                      <w:ind w:left="115" w:right="349" w:firstLine="1"/>
                      <w:rPr>
                        <w:sz w:val="20"/>
                      </w:rPr>
                    </w:pPr>
                    <w:r>
                      <w:rPr>
                        <w:w w:val="110"/>
                        <w:sz w:val="20"/>
                      </w:rPr>
                      <w:t>Concern: Current prices for monthly parking passes for students seemed to be inflated based on demand and location rather than on a cost-recovery basis.</w:t>
                    </w:r>
                  </w:p>
                  <w:p w14:paraId="09DFE9DB" w14:textId="77777777" w:rsidR="00B51A31" w:rsidRDefault="00B51A31">
                    <w:pPr>
                      <w:spacing w:before="1"/>
                      <w:rPr>
                        <w:sz w:val="21"/>
                      </w:rPr>
                    </w:pPr>
                  </w:p>
                  <w:p w14:paraId="6E1B3F50" w14:textId="77777777" w:rsidR="00B51A31" w:rsidRDefault="00D32D1B">
                    <w:pPr>
                      <w:spacing w:line="249" w:lineRule="auto"/>
                      <w:ind w:left="114" w:right="349" w:firstLine="3"/>
                      <w:rPr>
                        <w:sz w:val="20"/>
                      </w:rPr>
                    </w:pPr>
                    <w:r>
                      <w:rPr>
                        <w:w w:val="110"/>
                        <w:sz w:val="20"/>
                      </w:rPr>
                      <w:t>Conc</w:t>
                    </w:r>
                    <w:r>
                      <w:rPr>
                        <w:w w:val="110"/>
                        <w:sz w:val="20"/>
                      </w:rPr>
                      <w:t>ern: High on-campus parking costs encourages students to park in on-street parking for lower cost alternatives and often ticketed due to  exceeding  on-street  parking  limits or parking</w:t>
                    </w:r>
                    <w:r>
                      <w:rPr>
                        <w:spacing w:val="8"/>
                        <w:w w:val="110"/>
                        <w:sz w:val="20"/>
                      </w:rPr>
                      <w:t xml:space="preserve"> </w:t>
                    </w:r>
                    <w:r>
                      <w:rPr>
                        <w:w w:val="110"/>
                        <w:sz w:val="20"/>
                      </w:rPr>
                      <w:t>infractions.</w:t>
                    </w:r>
                  </w:p>
                  <w:p w14:paraId="2658C837" w14:textId="77777777" w:rsidR="00B51A31" w:rsidRDefault="00B51A31">
                    <w:pPr>
                      <w:spacing w:before="2"/>
                      <w:rPr>
                        <w:sz w:val="21"/>
                      </w:rPr>
                    </w:pPr>
                  </w:p>
                  <w:p w14:paraId="3705AC0A" w14:textId="77777777" w:rsidR="00B51A31" w:rsidRDefault="00D32D1B">
                    <w:pPr>
                      <w:spacing w:line="249" w:lineRule="auto"/>
                      <w:ind w:left="110" w:right="161" w:firstLine="6"/>
                      <w:rPr>
                        <w:sz w:val="20"/>
                      </w:rPr>
                    </w:pPr>
                    <w:r>
                      <w:rPr>
                        <w:w w:val="110"/>
                        <w:sz w:val="20"/>
                      </w:rPr>
                      <w:t>Recommendation: Parking passes should be offered at dis</w:t>
                    </w:r>
                    <w:r>
                      <w:rPr>
                        <w:w w:val="110"/>
                        <w:sz w:val="20"/>
                      </w:rPr>
                      <w:t>counted per-term rates for the Main Campus for students only, similarly to the parking passes at  the  Ron Joyce Centre for 1 term (4 months)</w:t>
                    </w:r>
                    <w:r>
                      <w:rPr>
                        <w:spacing w:val="30"/>
                        <w:w w:val="110"/>
                        <w:sz w:val="20"/>
                      </w:rPr>
                      <w:t xml:space="preserve"> </w:t>
                    </w:r>
                    <w:r>
                      <w:rPr>
                        <w:w w:val="110"/>
                        <w:sz w:val="20"/>
                      </w:rPr>
                      <w:t>intervals.</w:t>
                    </w:r>
                  </w:p>
                  <w:p w14:paraId="6FA5CF1A" w14:textId="77777777" w:rsidR="00B51A31" w:rsidRDefault="00B51A31">
                    <w:pPr>
                      <w:spacing w:before="2"/>
                      <w:rPr>
                        <w:sz w:val="21"/>
                      </w:rPr>
                    </w:pPr>
                  </w:p>
                  <w:p w14:paraId="4706FF9F" w14:textId="77777777" w:rsidR="00B51A31" w:rsidRDefault="00D32D1B">
                    <w:pPr>
                      <w:spacing w:line="249" w:lineRule="auto"/>
                      <w:ind w:left="114" w:right="349" w:firstLine="2"/>
                      <w:rPr>
                        <w:sz w:val="20"/>
                      </w:rPr>
                    </w:pPr>
                    <w:r>
                      <w:rPr>
                        <w:w w:val="110"/>
                        <w:sz w:val="20"/>
                      </w:rPr>
                      <w:t>Recommendation: Transponders  fee should also include a return deposit where 50% of original cost woul</w:t>
                    </w:r>
                    <w:r>
                      <w:rPr>
                        <w:w w:val="110"/>
                        <w:sz w:val="20"/>
                      </w:rPr>
                      <w:t>d be refunded to students when returning the transponder  undamaged  and in working condition for</w:t>
                    </w:r>
                    <w:r>
                      <w:rPr>
                        <w:spacing w:val="48"/>
                        <w:w w:val="110"/>
                        <w:sz w:val="20"/>
                      </w:rPr>
                      <w:t xml:space="preserve"> </w:t>
                    </w:r>
                    <w:r>
                      <w:rPr>
                        <w:w w:val="110"/>
                        <w:sz w:val="20"/>
                      </w:rPr>
                      <w:t>reuse.</w:t>
                    </w:r>
                  </w:p>
                </w:txbxContent>
              </v:textbox>
            </v:shape>
            <w10:wrap type="topAndBottom" anchorx="page"/>
          </v:group>
        </w:pict>
      </w:r>
      <w:bookmarkStart w:id="19" w:name="_bookmark19"/>
      <w:bookmarkEnd w:id="19"/>
      <w:r>
        <w:t>Affordability of Parking</w:t>
      </w:r>
    </w:p>
    <w:p w14:paraId="616BD440" w14:textId="77777777" w:rsidR="00B51A31" w:rsidRDefault="00B51A31">
      <w:pPr>
        <w:pStyle w:val="BodyText"/>
        <w:spacing w:before="2"/>
        <w:rPr>
          <w:b/>
          <w:sz w:val="29"/>
        </w:rPr>
      </w:pPr>
    </w:p>
    <w:p w14:paraId="00BA8581" w14:textId="77777777" w:rsidR="00B51A31" w:rsidRDefault="00D32D1B">
      <w:pPr>
        <w:pStyle w:val="BodyText"/>
        <w:spacing w:before="94" w:line="288" w:lineRule="auto"/>
        <w:ind w:left="248" w:right="1548" w:firstLine="715"/>
      </w:pPr>
      <w:r>
        <w:rPr>
          <w:w w:val="110"/>
        </w:rPr>
        <w:t>Affordable parking at McMaster has been an ongoing problem and implementing a simple solution can remedy a considerable portion of commuter students' academic experiences. First key is the current option for parking passes on the Main Campus, where only mo</w:t>
      </w:r>
      <w:r>
        <w:rPr>
          <w:w w:val="110"/>
        </w:rPr>
        <w:t>nthly rates are available. At the Ron Joyce Centre, parking passes can be purchased on a per term basis (4 months) or a full academic</w:t>
      </w:r>
    </w:p>
    <w:p w14:paraId="0EA048B5" w14:textId="77777777" w:rsidR="00B51A31" w:rsidRDefault="00B51A31">
      <w:pPr>
        <w:spacing w:line="288" w:lineRule="auto"/>
        <w:sectPr w:rsidR="00B51A31">
          <w:pgSz w:w="12240" w:h="15840"/>
          <w:pgMar w:top="1380" w:right="0" w:bottom="280" w:left="1200" w:header="720" w:footer="720" w:gutter="0"/>
          <w:cols w:space="720"/>
        </w:sectPr>
      </w:pPr>
    </w:p>
    <w:p w14:paraId="36120CFD" w14:textId="77777777" w:rsidR="00B51A31" w:rsidRDefault="00D32D1B">
      <w:pPr>
        <w:pStyle w:val="BodyText"/>
        <w:ind w:left="240"/>
        <w:rPr>
          <w:sz w:val="20"/>
        </w:rPr>
      </w:pPr>
      <w:r>
        <w:rPr>
          <w:sz w:val="20"/>
        </w:rPr>
      </w:r>
      <w:r>
        <w:rPr>
          <w:sz w:val="20"/>
        </w:rPr>
        <w:pict w14:anchorId="23612A8F">
          <v:group id="_x0000_s1100" alt="" style="width:474.25pt;height:74.05pt;mso-position-horizontal-relative:char;mso-position-vertical-relative:line" coordsize="9485,1481">
            <v:shape id="_x0000_s1101" type="#_x0000_t75" alt="" style="position:absolute;top:2;width:3179;height:264">
              <v:imagedata r:id="rId570" o:title=""/>
            </v:shape>
            <v:shape id="_x0000_s1102" type="#_x0000_t75" alt="" style="position:absolute;left:3060;top:2;width:905;height:264">
              <v:imagedata r:id="rId571" o:title=""/>
            </v:shape>
            <v:shape id="_x0000_s1103" type="#_x0000_t75" alt="" style="position:absolute;left:3862;width:267;height:168">
              <v:imagedata r:id="rId572" o:title=""/>
            </v:shape>
            <v:shape id="_x0000_s1104" type="#_x0000_t75" alt="" style="position:absolute;left:4106;top:2;width:5033;height:264">
              <v:imagedata r:id="rId573" o:title=""/>
            </v:shape>
            <v:shape id="_x0000_s1105" type="#_x0000_t75" alt="" style="position:absolute;top:304;width:2571;height:264">
              <v:imagedata r:id="rId574" o:title=""/>
            </v:shape>
            <v:shape id="_x0000_s1106" type="#_x0000_t75" alt="" style="position:absolute;left:2452;top:304;width:6663;height:264">
              <v:imagedata r:id="rId575" o:title=""/>
            </v:shape>
            <v:shape id="_x0000_s1107" type="#_x0000_t75" alt="" style="position:absolute;top:609;width:9485;height:264">
              <v:imagedata r:id="rId576" o:title=""/>
            </v:shape>
            <v:shape id="_x0000_s1108" type="#_x0000_t75" alt="" style="position:absolute;top:912;width:9346;height:264">
              <v:imagedata r:id="rId577" o:title=""/>
            </v:shape>
            <v:shape id="_x0000_s1109" type="#_x0000_t75" alt="" style="position:absolute;top:1216;width:603;height:264">
              <v:imagedata r:id="rId578" o:title=""/>
            </v:shape>
            <v:shape id="_x0000_s1110" type="#_x0000_t75" alt="" style="position:absolute;left:482;top:1216;width:183;height:264">
              <v:imagedata r:id="rId48" o:title=""/>
            </v:shape>
            <v:shape id="_x0000_s1111" type="#_x0000_t75" alt="" style="position:absolute;left:573;top:1216;width:2000;height:264">
              <v:imagedata r:id="rId579" o:title=""/>
            </v:shape>
            <w10:anchorlock/>
          </v:group>
        </w:pict>
      </w:r>
    </w:p>
    <w:p w14:paraId="6D8924F4" w14:textId="77777777" w:rsidR="00B51A31" w:rsidRDefault="00D32D1B">
      <w:pPr>
        <w:pStyle w:val="BodyText"/>
        <w:spacing w:before="4"/>
        <w:rPr>
          <w:sz w:val="16"/>
        </w:rPr>
      </w:pPr>
      <w:r>
        <w:pict w14:anchorId="659A65E2">
          <v:group id="_x0000_s1079" alt="" style="position:absolute;margin-left:1in;margin-top:11.4pt;width:476.9pt;height:149.8pt;z-index:-15689728;mso-wrap-distance-left:0;mso-wrap-distance-right:0;mso-position-horizontal-relative:page" coordorigin="1440,228" coordsize="9538,2996">
            <v:shape id="_x0000_s1080" type="#_x0000_t75" alt="" style="position:absolute;left:2148;top:227;width:603;height:264">
              <v:imagedata r:id="rId580" o:title=""/>
            </v:shape>
            <v:shape id="_x0000_s1081" type="#_x0000_t75" alt="" style="position:absolute;left:2630;top:227;width:8102;height:264">
              <v:imagedata r:id="rId581" o:title=""/>
            </v:shape>
            <v:shape id="_x0000_s1082" type="#_x0000_t75" alt="" style="position:absolute;left:1440;top:530;width:9342;height:264">
              <v:imagedata r:id="rId582" o:title=""/>
            </v:shape>
            <v:shape id="_x0000_s1083" type="#_x0000_t75" alt="" style="position:absolute;left:1440;top:835;width:9294;height:264">
              <v:imagedata r:id="rId583" o:title=""/>
            </v:shape>
            <v:shape id="_x0000_s1084" type="#_x0000_t75" alt="" style="position:absolute;left:1440;top:1137;width:928;height:264">
              <v:imagedata r:id="rId584" o:title=""/>
            </v:shape>
            <v:shape id="_x0000_s1085" type="#_x0000_t75" alt="" style="position:absolute;left:2251;top:1137;width:183;height:264">
              <v:imagedata r:id="rId48" o:title=""/>
            </v:shape>
            <v:shape id="_x0000_s1086" type="#_x0000_t75" alt="" style="position:absolute;left:2342;top:1137;width:1383;height:264">
              <v:imagedata r:id="rId585" o:title=""/>
            </v:shape>
            <v:shape id="_x0000_s1087" type="#_x0000_t75" alt="" style="position:absolute;left:3610;top:1137;width:3696;height:264">
              <v:imagedata r:id="rId586" o:title=""/>
            </v:shape>
            <v:shape id="_x0000_s1088" type="#_x0000_t75" alt="" style="position:absolute;left:7194;top:1135;width:252;height:168">
              <v:imagedata r:id="rId587" o:title=""/>
            </v:shape>
            <v:shape id="_x0000_s1089" type="#_x0000_t75" alt="" style="position:absolute;left:7429;top:1137;width:3341;height:264">
              <v:imagedata r:id="rId588" o:title=""/>
            </v:shape>
            <v:shape id="_x0000_s1090" type="#_x0000_t75" alt="" style="position:absolute;left:1440;top:1442;width:9379;height:264">
              <v:imagedata r:id="rId589" o:title=""/>
            </v:shape>
            <v:shape id="_x0000_s1091" type="#_x0000_t75" alt="" style="position:absolute;left:1440;top:1745;width:9532;height:264">
              <v:imagedata r:id="rId590" o:title=""/>
            </v:shape>
            <v:shape id="_x0000_s1092" type="#_x0000_t75" alt="" style="position:absolute;left:1440;top:2050;width:2972;height:264">
              <v:imagedata r:id="rId591" o:title=""/>
            </v:shape>
            <v:shape id="_x0000_s1093" type="#_x0000_t75" alt="" style="position:absolute;left:4301;top:2050;width:6676;height:264">
              <v:imagedata r:id="rId592" o:title=""/>
            </v:shape>
            <v:shape id="_x0000_s1094" type="#_x0000_t75" alt="" style="position:absolute;left:1440;top:2352;width:8474;height:264">
              <v:imagedata r:id="rId593" o:title=""/>
            </v:shape>
            <v:shape id="_x0000_s1095" type="#_x0000_t75" alt="" style="position:absolute;left:1440;top:2657;width:1246;height:264">
              <v:imagedata r:id="rId594" o:title=""/>
            </v:shape>
            <v:shape id="_x0000_s1096" type="#_x0000_t75" alt="" style="position:absolute;left:2561;top:2654;width:263;height:168">
              <v:imagedata r:id="rId595" o:title=""/>
            </v:shape>
            <v:shape id="_x0000_s1097" type="#_x0000_t75" alt="" style="position:absolute;left:2736;top:2657;width:8098;height:264">
              <v:imagedata r:id="rId596" o:title=""/>
            </v:shape>
            <v:shape id="_x0000_s1098" type="#_x0000_t75" alt="" style="position:absolute;left:1440;top:2959;width:3805;height:264">
              <v:imagedata r:id="rId597" o:title=""/>
            </v:shape>
            <v:shape id="_x0000_s1099" type="#_x0000_t75" alt="" style="position:absolute;left:5129;top:2959;width:5120;height:264">
              <v:imagedata r:id="rId598" o:title=""/>
            </v:shape>
            <w10:wrap type="topAndBottom" anchorx="page"/>
          </v:group>
        </w:pict>
      </w:r>
      <w:r>
        <w:pict w14:anchorId="08FDED24">
          <v:group id="_x0000_s1069" alt="" style="position:absolute;margin-left:1in;margin-top:173.2pt;width:470.15pt;height:89.2pt;z-index:-15689216;mso-wrap-distance-left:0;mso-wrap-distance-right:0;mso-position-horizontal-relative:page" coordorigin="1440,3464" coordsize="9403,1784">
            <v:shape id="_x0000_s1070" type="#_x0000_t75" alt="" style="position:absolute;left:2148;top:3463;width:7925;height:264">
              <v:imagedata r:id="rId599" o:title=""/>
            </v:shape>
            <v:shape id="_x0000_s1071" type="#_x0000_t75" alt="" style="position:absolute;left:1440;top:3768;width:9172;height:264">
              <v:imagedata r:id="rId600" o:title=""/>
            </v:shape>
            <v:shape id="_x0000_s1072" type="#_x0000_t75" alt="" style="position:absolute;left:1440;top:4070;width:1571;height:264">
              <v:imagedata r:id="rId601" o:title=""/>
            </v:shape>
            <v:shape id="_x0000_s1073" type="#_x0000_t75" alt="" style="position:absolute;left:2890;top:4068;width:252;height:168">
              <v:imagedata r:id="rId602" o:title=""/>
            </v:shape>
            <v:shape id="_x0000_s1074" type="#_x0000_t75" alt="" style="position:absolute;left:3058;top:4070;width:5652;height:264">
              <v:imagedata r:id="rId603" o:title=""/>
            </v:shape>
            <v:shape id="_x0000_s1075" type="#_x0000_t75" alt="" style="position:absolute;left:8603;top:4070;width:1624;height:264">
              <v:imagedata r:id="rId604" o:title=""/>
            </v:shape>
            <v:shape id="_x0000_s1076" type="#_x0000_t75" alt="" style="position:absolute;left:1440;top:4375;width:9403;height:264">
              <v:imagedata r:id="rId605" o:title=""/>
            </v:shape>
            <v:shape id="_x0000_s1077" type="#_x0000_t75" alt="" style="position:absolute;left:1440;top:4678;width:8629;height:264">
              <v:imagedata r:id="rId606" o:title=""/>
            </v:shape>
            <v:shape id="_x0000_s1078" type="#_x0000_t75" alt="" style="position:absolute;left:1440;top:4983;width:3062;height:264">
              <v:imagedata r:id="rId607" o:title=""/>
            </v:shape>
            <w10:wrap type="topAndBottom" anchorx="page"/>
          </v:group>
        </w:pict>
      </w:r>
    </w:p>
    <w:p w14:paraId="415BA179" w14:textId="77777777" w:rsidR="00B51A31" w:rsidRDefault="00B51A31">
      <w:pPr>
        <w:pStyle w:val="BodyText"/>
        <w:spacing w:before="11"/>
        <w:rPr>
          <w:sz w:val="14"/>
        </w:rPr>
      </w:pPr>
    </w:p>
    <w:p w14:paraId="734E6A1B" w14:textId="77777777" w:rsidR="00B51A31" w:rsidRDefault="00B51A31">
      <w:pPr>
        <w:pStyle w:val="BodyText"/>
        <w:rPr>
          <w:sz w:val="20"/>
        </w:rPr>
      </w:pPr>
    </w:p>
    <w:p w14:paraId="22499522" w14:textId="77777777" w:rsidR="00B51A31" w:rsidRDefault="00B51A31">
      <w:pPr>
        <w:pStyle w:val="BodyText"/>
        <w:rPr>
          <w:sz w:val="20"/>
        </w:rPr>
      </w:pPr>
    </w:p>
    <w:p w14:paraId="7BEAEE9F" w14:textId="77777777" w:rsidR="00B51A31" w:rsidRDefault="00B51A31">
      <w:pPr>
        <w:pStyle w:val="BodyText"/>
        <w:rPr>
          <w:sz w:val="17"/>
        </w:rPr>
      </w:pPr>
    </w:p>
    <w:p w14:paraId="7ED14F95" w14:textId="77777777" w:rsidR="00B51A31" w:rsidRDefault="00D32D1B">
      <w:pPr>
        <w:pStyle w:val="Heading2"/>
      </w:pPr>
      <w:r>
        <w:pict w14:anchorId="785E001F">
          <v:group id="_x0000_s1050" alt="" style="position:absolute;left:0;text-align:left;margin-left:66.1pt;margin-top:18.45pt;width:479.9pt;height:122.8pt;z-index:-15688704;mso-wrap-distance-left:0;mso-wrap-distance-right:0;mso-position-horizontal-relative:page" coordorigin="1322,369" coordsize="9598,2456">
            <v:shape id="_x0000_s1051" type="#_x0000_t75" alt="" style="position:absolute;left:1440;top:397;width:4447;height:240">
              <v:imagedata r:id="rId608" o:title=""/>
            </v:shape>
            <v:shape id="_x0000_s1052" type="#_x0000_t75" alt="" style="position:absolute;left:5789;top:397;width:4045;height:240">
              <v:imagedata r:id="rId609" o:title=""/>
            </v:shape>
            <v:shape id="_x0000_s1053" type="#_x0000_t75" alt="" style="position:absolute;left:9731;top:397;width:101;height:240">
              <v:imagedata r:id="rId232" o:title=""/>
            </v:shape>
            <v:shape id="_x0000_s1054" alt="" style="position:absolute;left:1322;top:368;width:9598;height:509" coordorigin="1322,369" coordsize="9598,509" path="m10920,369r-10,l1332,369r-10,l1322,378r,259l1322,877r10,l1332,637r,-259l10910,378r,259l10910,877r10,l10920,637r,-259l10920,369xe" fillcolor="black" stroked="f">
              <v:path arrowok="t"/>
            </v:shape>
            <v:shape id="_x0000_s1055" type="#_x0000_t75" alt="" style="position:absolute;left:1440;top:877;width:6249;height:240">
              <v:imagedata r:id="rId610" o:title=""/>
            </v:shape>
            <v:shape id="_x0000_s1056" alt="" style="position:absolute;left:1322;top:877;width:9598;height:480" coordorigin="1322,877" coordsize="9598,480" o:spt="100" adj="0,,0" path="m1332,877r-10,l1322,1117r,240l1332,1357r,-240l1332,877xm10920,877r-10,l10910,1117r,240l10920,1357r,-240l10920,877xe" fillcolor="black" stroked="f">
              <v:stroke joinstyle="round"/>
              <v:formulas/>
              <v:path arrowok="t" o:connecttype="segments"/>
            </v:shape>
            <v:shape id="_x0000_s1057" type="#_x0000_t75" alt="" style="position:absolute;left:1440;top:1357;width:9027;height:240">
              <v:imagedata r:id="rId611" o:title=""/>
            </v:shape>
            <v:shape id="_x0000_s1058" alt="" style="position:absolute;left:1322;top:1357;width:9598;height:240" coordorigin="1322,1357" coordsize="9598,240" o:spt="100" adj="0,,0" path="m1332,1357r-10,l1322,1597r10,l1332,1357xm10920,1357r-10,l10910,1597r10,l10920,1357xe" fillcolor="black" stroked="f">
              <v:stroke joinstyle="round"/>
              <v:formulas/>
              <v:path arrowok="t" o:connecttype="segments"/>
            </v:shape>
            <v:shape id="_x0000_s1059" type="#_x0000_t75" alt="" style="position:absolute;left:1440;top:1597;width:3927;height:240">
              <v:imagedata r:id="rId612" o:title=""/>
            </v:shape>
            <v:shape id="_x0000_s1060" alt="" style="position:absolute;left:1322;top:1597;width:9598;height:481" coordorigin="1322,1597" coordsize="9598,481" o:spt="100" adj="0,,0" path="m1332,1597r-10,l1322,1838r,240l1332,2078r,-240l1332,1597xm10920,1597r-10,l10910,1838r,240l10920,2078r,-240l10920,1597xe" fillcolor="black" stroked="f">
              <v:stroke joinstyle="round"/>
              <v:formulas/>
              <v:path arrowok="t" o:connecttype="segments"/>
            </v:shape>
            <v:shape id="_x0000_s1061" type="#_x0000_t75" alt="" style="position:absolute;left:1440;top:2077;width:2485;height:240">
              <v:imagedata r:id="rId613" o:title=""/>
            </v:shape>
            <v:shape id="_x0000_s1062" type="#_x0000_t75" alt="" style="position:absolute;left:3811;top:2077;width:6993;height:240">
              <v:imagedata r:id="rId614" o:title=""/>
            </v:shape>
            <v:shape id="_x0000_s1063" alt="" style="position:absolute;left:1322;top:2077;width:9598;height:240" coordorigin="1322,2078" coordsize="9598,240" o:spt="100" adj="0,,0" path="m1332,2078r-10,l1322,2318r10,l1332,2078xm10920,2078r-10,l10910,2318r10,l10920,2078xe" fillcolor="black" stroked="f">
              <v:stroke joinstyle="round"/>
              <v:formulas/>
              <v:path arrowok="t" o:connecttype="segments"/>
            </v:shape>
            <v:shape id="_x0000_s1064" type="#_x0000_t75" alt="" style="position:absolute;left:1440;top:2317;width:8768;height:240">
              <v:imagedata r:id="rId615" o:title=""/>
            </v:shape>
            <v:shape id="_x0000_s1065" alt="" style="position:absolute;left:1322;top:2317;width:9598;height:240" coordorigin="1322,2318" coordsize="9598,240" o:spt="100" adj="0,,0" path="m1332,2318r-10,l1322,2558r10,l1332,2318xm10920,2318r-10,l10910,2558r10,l10920,2318xe" fillcolor="black" stroked="f">
              <v:stroke joinstyle="round"/>
              <v:formulas/>
              <v:path arrowok="t" o:connecttype="segments"/>
            </v:shape>
            <v:shape id="_x0000_s1066" type="#_x0000_t75" alt="" style="position:absolute;left:1440;top:2557;width:866;height:240">
              <v:imagedata r:id="rId616" o:title=""/>
            </v:shape>
            <v:shape id="_x0000_s1067" type="#_x0000_t75" alt="" style="position:absolute;left:2182;top:2557;width:101;height:240">
              <v:imagedata r:id="rId232" o:title=""/>
            </v:shape>
            <v:shape id="_x0000_s1068" alt="" style="position:absolute;left:1322;top:2557;width:9598;height:267" coordorigin="1322,2558" coordsize="9598,267" o:spt="100" adj="0,,0" path="m1332,2558r-10,l1322,2815r10,l1332,2558xm10920,2815r-10,l1332,2815r-10,l1322,2824r10,l10910,2824r10,l10920,2815xm10920,2558r-10,l10910,2815r10,l10920,2558xe" fillcolor="black" stroked="f">
              <v:stroke joinstyle="round"/>
              <v:formulas/>
              <v:path arrowok="t" o:connecttype="segments"/>
            </v:shape>
            <w10:wrap type="topAndBottom" anchorx="page"/>
          </v:group>
        </w:pict>
      </w:r>
      <w:bookmarkStart w:id="20" w:name="_bookmark20"/>
      <w:bookmarkEnd w:id="20"/>
      <w:r>
        <w:t>Safety</w:t>
      </w:r>
    </w:p>
    <w:p w14:paraId="3EE6F0DA" w14:textId="77777777" w:rsidR="00B51A31" w:rsidRDefault="00B51A31">
      <w:pPr>
        <w:pStyle w:val="BodyText"/>
        <w:rPr>
          <w:b/>
          <w:sz w:val="20"/>
        </w:rPr>
      </w:pPr>
    </w:p>
    <w:p w14:paraId="3CB2C06D" w14:textId="77777777" w:rsidR="00B51A31" w:rsidRDefault="00D32D1B">
      <w:pPr>
        <w:pStyle w:val="BodyText"/>
        <w:spacing w:before="1"/>
        <w:rPr>
          <w:b/>
          <w:sz w:val="18"/>
        </w:rPr>
      </w:pPr>
      <w:r>
        <w:pict w14:anchorId="73CB7AE4">
          <v:group id="_x0000_s1046" alt="" style="position:absolute;margin-left:1in;margin-top:12.35pt;width:475.55pt;height:28.35pt;z-index:-15688192;mso-wrap-distance-left:0;mso-wrap-distance-right:0;mso-position-horizontal-relative:page" coordorigin="1440,247" coordsize="9511,567">
            <v:shape id="_x0000_s1047" type="#_x0000_t75" alt="" style="position:absolute;left:2160;top:247;width:8791;height:264">
              <v:imagedata r:id="rId617" o:title=""/>
            </v:shape>
            <v:shape id="_x0000_s1048" type="#_x0000_t75" alt="" style="position:absolute;left:1440;top:549;width:1456;height:264">
              <v:imagedata r:id="rId618" o:title=""/>
            </v:shape>
            <v:shape id="_x0000_s1049" type="#_x0000_t75" alt="" style="position:absolute;left:2784;top:549;width:7995;height:264">
              <v:imagedata r:id="rId619" o:title=""/>
            </v:shape>
            <w10:wrap type="topAndBottom" anchorx="page"/>
          </v:group>
        </w:pict>
      </w:r>
      <w:r>
        <w:pict w14:anchorId="26674212">
          <v:rect id="_x0000_s1045" alt="" style="position:absolute;margin-left:1in;margin-top:59.75pt;width:2in;height:.6pt;z-index:-15687680;mso-wrap-edited:f;mso-width-percent:0;mso-height-percent:0;mso-wrap-distance-left:0;mso-wrap-distance-right:0;mso-position-horizontal-relative:page;mso-width-percent:0;mso-height-percent:0" fillcolor="black" stroked="f">
            <w10:wrap type="topAndBottom" anchorx="page"/>
          </v:rect>
        </w:pict>
      </w:r>
    </w:p>
    <w:p w14:paraId="308CD849" w14:textId="77777777" w:rsidR="00B51A31" w:rsidRDefault="00B51A31">
      <w:pPr>
        <w:pStyle w:val="BodyText"/>
        <w:spacing w:before="3"/>
        <w:rPr>
          <w:b/>
          <w:sz w:val="27"/>
        </w:rPr>
      </w:pPr>
    </w:p>
    <w:p w14:paraId="26523553" w14:textId="77777777" w:rsidR="00B51A31" w:rsidRDefault="00B51A31">
      <w:pPr>
        <w:pStyle w:val="BodyText"/>
        <w:spacing w:before="9"/>
        <w:rPr>
          <w:b/>
          <w:sz w:val="5"/>
        </w:rPr>
      </w:pPr>
    </w:p>
    <w:p w14:paraId="3AD46B99" w14:textId="77777777" w:rsidR="00B51A31" w:rsidRDefault="00D32D1B">
      <w:pPr>
        <w:pStyle w:val="BodyText"/>
        <w:ind w:left="240"/>
        <w:rPr>
          <w:sz w:val="20"/>
        </w:rPr>
      </w:pPr>
      <w:r>
        <w:rPr>
          <w:sz w:val="20"/>
        </w:rPr>
      </w:r>
      <w:r>
        <w:rPr>
          <w:sz w:val="20"/>
        </w:rPr>
        <w:pict w14:anchorId="5C0BCECD">
          <v:group id="_x0000_s1032" alt="" style="width:452.45pt;height:54.4pt;mso-position-horizontal-relative:char;mso-position-vertical-relative:line" coordsize="9049,1088">
            <v:shape id="_x0000_s1033" type="#_x0000_t75" alt="" style="position:absolute;top:7;width:195;height:120">
              <v:imagedata r:id="rId620" o:title=""/>
            </v:shape>
            <v:shape id="_x0000_s1034" type="#_x0000_t75" alt="" style="position:absolute;left:177;width:8871;height:192">
              <v:imagedata r:id="rId621" o:title=""/>
            </v:shape>
            <v:shape id="_x0000_s1035" type="#_x0000_t75" alt="" style="position:absolute;top:192;width:4216;height:192">
              <v:imagedata r:id="rId622" o:title=""/>
            </v:shape>
            <v:shape id="_x0000_s1036" type="#_x0000_t75" alt="" style="position:absolute;top:391;width:188;height:120">
              <v:imagedata r:id="rId623" o:title=""/>
            </v:shape>
            <v:shape id="_x0000_s1037" type="#_x0000_t75" alt="" style="position:absolute;left:172;top:384;width:4065;height:192">
              <v:imagedata r:id="rId624" o:title=""/>
            </v:shape>
            <v:shape id="_x0000_s1038" type="#_x0000_t75" alt="" style="position:absolute;left:4154;top:384;width:4397;height:192">
              <v:imagedata r:id="rId625" o:title=""/>
            </v:shape>
            <v:shape id="_x0000_s1039" type="#_x0000_t75" alt="" style="position:absolute;top:576;width:5169;height:192">
              <v:imagedata r:id="rId626" o:title=""/>
            </v:shape>
            <v:shape id="_x0000_s1040" type="#_x0000_t75" alt="" style="position:absolute;left:5078;top:576;width:130;height:192">
              <v:imagedata r:id="rId69" o:title=""/>
            </v:shape>
            <v:shape id="_x0000_s1041" type="#_x0000_t75" alt="" style="position:absolute;left:5143;top:576;width:1228;height:192">
              <v:imagedata r:id="rId627" o:title=""/>
            </v:shape>
            <v:shape id="_x0000_s1042" type="#_x0000_t75" alt="" style="position:absolute;top:775;width:191;height:120">
              <v:imagedata r:id="rId628" o:title=""/>
            </v:shape>
            <v:shape id="_x0000_s1043" type="#_x0000_t75" alt="" style="position:absolute;left:175;top:768;width:375;height:192">
              <v:imagedata r:id="rId76" o:title=""/>
            </v:shape>
            <v:shape id="_x0000_s1044" type="#_x0000_t75" alt="" style="position:absolute;top:967;width:184;height:120">
              <v:imagedata r:id="rId629" o:title=""/>
            </v:shape>
            <w10:anchorlock/>
          </v:group>
        </w:pict>
      </w:r>
    </w:p>
    <w:p w14:paraId="02309A23" w14:textId="77777777" w:rsidR="00B51A31" w:rsidRDefault="00B51A31">
      <w:pPr>
        <w:rPr>
          <w:sz w:val="20"/>
        </w:rPr>
        <w:sectPr w:rsidR="00B51A31">
          <w:pgSz w:w="12240" w:h="15840"/>
          <w:pgMar w:top="1440" w:right="0" w:bottom="280" w:left="1200" w:header="720" w:footer="720" w:gutter="0"/>
          <w:cols w:space="720"/>
        </w:sectPr>
      </w:pPr>
    </w:p>
    <w:p w14:paraId="1D95E41E" w14:textId="77777777" w:rsidR="00B51A31" w:rsidRDefault="00D32D1B">
      <w:pPr>
        <w:pStyle w:val="BodyText"/>
        <w:spacing w:before="67" w:line="288" w:lineRule="auto"/>
        <w:ind w:left="247" w:right="1484"/>
      </w:pPr>
      <w:r>
        <w:rPr>
          <w:w w:val="110"/>
        </w:rPr>
        <w:lastRenderedPageBreak/>
        <w:t>to and from the parking lots on campus. Without being comfortabl</w:t>
      </w:r>
      <w:r>
        <w:rPr>
          <w:w w:val="110"/>
        </w:rPr>
        <w:t>e entering and leaving campus, students must experience and associate certain aspects of McMaster campus with stress and</w:t>
      </w:r>
      <w:r>
        <w:rPr>
          <w:spacing w:val="38"/>
          <w:w w:val="110"/>
        </w:rPr>
        <w:t xml:space="preserve"> </w:t>
      </w:r>
      <w:r>
        <w:rPr>
          <w:w w:val="110"/>
        </w:rPr>
        <w:t>anxiety.</w:t>
      </w:r>
    </w:p>
    <w:p w14:paraId="1A5D1D9B" w14:textId="77777777" w:rsidR="00B51A31" w:rsidRDefault="00D32D1B">
      <w:pPr>
        <w:pStyle w:val="BodyText"/>
        <w:spacing w:before="199" w:line="290" w:lineRule="auto"/>
        <w:ind w:left="248" w:right="1548" w:firstLine="723"/>
      </w:pPr>
      <w:r>
        <w:rPr>
          <w:w w:val="110"/>
        </w:rPr>
        <w:t xml:space="preserve">Currently, students do feel unsafe walking to and in Lot M at night, </w:t>
      </w:r>
      <w:proofErr w:type="gramStart"/>
      <w:r>
        <w:rPr>
          <w:w w:val="110"/>
        </w:rPr>
        <w:t>and  interzone</w:t>
      </w:r>
      <w:proofErr w:type="gramEnd"/>
      <w:r>
        <w:rPr>
          <w:w w:val="110"/>
        </w:rPr>
        <w:t xml:space="preserve"> hours prevent students from being able to </w:t>
      </w:r>
      <w:r>
        <w:rPr>
          <w:w w:val="110"/>
        </w:rPr>
        <w:t>park closer to their classes when they are attending night</w:t>
      </w:r>
      <w:r>
        <w:rPr>
          <w:spacing w:val="40"/>
          <w:w w:val="110"/>
        </w:rPr>
        <w:t xml:space="preserve"> </w:t>
      </w:r>
      <w:r>
        <w:rPr>
          <w:w w:val="110"/>
        </w:rPr>
        <w:t>classes</w:t>
      </w:r>
    </w:p>
    <w:p w14:paraId="01459177" w14:textId="77777777" w:rsidR="00B51A31" w:rsidRDefault="00D32D1B">
      <w:pPr>
        <w:pStyle w:val="BodyText"/>
        <w:spacing w:before="197" w:line="288" w:lineRule="auto"/>
        <w:ind w:left="249" w:right="1484" w:firstLine="722"/>
      </w:pPr>
      <w:r>
        <w:rPr>
          <w:w w:val="110"/>
        </w:rPr>
        <w:t>To remedy this issue, Parking Services should change their interzone hours for M and NP permit holders to allow them to access to Main Campus lots B, C, D, K after 6:30PM instead of 7:30PM. This should accommodate for students with night classes, where saf</w:t>
      </w:r>
      <w:r>
        <w:rPr>
          <w:w w:val="110"/>
        </w:rPr>
        <w:t>ety is most of a concern due to the late hour.</w:t>
      </w:r>
    </w:p>
    <w:p w14:paraId="64EA20A6" w14:textId="77777777" w:rsidR="00B51A31" w:rsidRDefault="00B51A31">
      <w:pPr>
        <w:spacing w:line="288" w:lineRule="auto"/>
        <w:sectPr w:rsidR="00B51A31">
          <w:pgSz w:w="12240" w:h="15840"/>
          <w:pgMar w:top="1380" w:right="0" w:bottom="280" w:left="1200" w:header="720" w:footer="720" w:gutter="0"/>
          <w:cols w:space="720"/>
        </w:sectPr>
      </w:pPr>
    </w:p>
    <w:p w14:paraId="04F376C5" w14:textId="77777777" w:rsidR="00B51A31" w:rsidRDefault="00D32D1B">
      <w:pPr>
        <w:pStyle w:val="Heading1"/>
      </w:pPr>
      <w:bookmarkStart w:id="21" w:name="_bookmark21"/>
      <w:bookmarkEnd w:id="21"/>
      <w:r>
        <w:rPr>
          <w:w w:val="105"/>
        </w:rPr>
        <w:lastRenderedPageBreak/>
        <w:t xml:space="preserve">Data Collection </w:t>
      </w:r>
      <w:r>
        <w:rPr>
          <w:w w:val="105"/>
          <w:sz w:val="22"/>
        </w:rPr>
        <w:t xml:space="preserve">&amp; </w:t>
      </w:r>
      <w:r>
        <w:rPr>
          <w:w w:val="105"/>
        </w:rPr>
        <w:t>Reporting</w:t>
      </w:r>
    </w:p>
    <w:p w14:paraId="0B20292E" w14:textId="77777777" w:rsidR="00B51A31" w:rsidRDefault="00B51A31">
      <w:pPr>
        <w:pStyle w:val="BodyText"/>
        <w:rPr>
          <w:b/>
          <w:sz w:val="20"/>
        </w:rPr>
      </w:pPr>
    </w:p>
    <w:p w14:paraId="6BD8735E" w14:textId="77777777" w:rsidR="00B51A31" w:rsidRDefault="00D32D1B">
      <w:pPr>
        <w:pStyle w:val="BodyText"/>
        <w:spacing w:before="7"/>
        <w:rPr>
          <w:b/>
          <w:sz w:val="16"/>
        </w:rPr>
      </w:pPr>
      <w:r>
        <w:pict w14:anchorId="229CD816">
          <v:group id="_x0000_s1026" alt="" style="position:absolute;margin-left:65.4pt;margin-top:11.9pt;width:481.75pt;height:160.55pt;z-index:-15686656;mso-wrap-distance-left:0;mso-wrap-distance-right:0;mso-position-horizontal-relative:page" coordorigin="1308,238" coordsize="9635,3211">
            <v:line id="_x0000_s1027" alt="" style="position:absolute" from="1327,3449" to="1327,238" strokeweight=".25439mm"/>
            <v:line id="_x0000_s1028" alt="" style="position:absolute" from="10928,3449" to="10928,238" strokeweight=".16961mm"/>
            <v:line id="_x0000_s1029" alt="" style="position:absolute" from="1308,258" to="10942,258" strokeweight=".25431mm"/>
            <v:line id="_x0000_s1030" alt="" style="position:absolute" from="1308,3425" to="10942,3425" strokeweight=".16953mm"/>
            <v:shape id="_x0000_s1031" type="#_x0000_t202" alt="" style="position:absolute;left:1334;top:264;width:9589;height:3156;mso-wrap-style:square;v-text-anchor:top" filled="f" stroked="f">
              <v:textbox inset="0,0,0,0">
                <w:txbxContent>
                  <w:p w14:paraId="19982D9A" w14:textId="77777777" w:rsidR="00B51A31" w:rsidRDefault="00D32D1B">
                    <w:pPr>
                      <w:spacing w:before="21" w:line="249" w:lineRule="auto"/>
                      <w:ind w:left="115" w:right="349" w:firstLine="1"/>
                      <w:rPr>
                        <w:sz w:val="20"/>
                      </w:rPr>
                    </w:pPr>
                    <w:r>
                      <w:rPr>
                        <w:w w:val="110"/>
                        <w:sz w:val="20"/>
                      </w:rPr>
                      <w:t>Principle: When data on public transit is collected, it should be made public and easily accessible for the general population.</w:t>
                    </w:r>
                  </w:p>
                  <w:p w14:paraId="7E1A2D01" w14:textId="77777777" w:rsidR="00B51A31" w:rsidRDefault="00B51A31">
                    <w:pPr>
                      <w:spacing w:before="1"/>
                      <w:rPr>
                        <w:sz w:val="21"/>
                      </w:rPr>
                    </w:pPr>
                  </w:p>
                  <w:p w14:paraId="4D3D8B2E" w14:textId="77777777" w:rsidR="00B51A31" w:rsidRDefault="00D32D1B">
                    <w:pPr>
                      <w:spacing w:line="249" w:lineRule="auto"/>
                      <w:ind w:left="114" w:right="349" w:firstLine="2"/>
                      <w:rPr>
                        <w:sz w:val="20"/>
                      </w:rPr>
                    </w:pPr>
                    <w:r>
                      <w:rPr>
                        <w:w w:val="110"/>
                        <w:sz w:val="20"/>
                      </w:rPr>
                      <w:t>Principle: Students should have access to data about their movement patterns and transit usage.</w:t>
                    </w:r>
                  </w:p>
                  <w:p w14:paraId="4D113B74" w14:textId="77777777" w:rsidR="00B51A31" w:rsidRDefault="00B51A31">
                    <w:pPr>
                      <w:spacing w:before="1"/>
                      <w:rPr>
                        <w:sz w:val="21"/>
                      </w:rPr>
                    </w:pPr>
                  </w:p>
                  <w:p w14:paraId="29229F84" w14:textId="77777777" w:rsidR="00B51A31" w:rsidRDefault="00D32D1B">
                    <w:pPr>
                      <w:spacing w:line="501" w:lineRule="auto"/>
                      <w:ind w:left="117" w:right="1530"/>
                      <w:rPr>
                        <w:sz w:val="20"/>
                      </w:rPr>
                    </w:pPr>
                    <w:r>
                      <w:rPr>
                        <w:w w:val="110"/>
                        <w:sz w:val="20"/>
                      </w:rPr>
                      <w:t>Concern: Metrolinx does not pu</w:t>
                    </w:r>
                    <w:r>
                      <w:rPr>
                        <w:w w:val="110"/>
                        <w:sz w:val="20"/>
                      </w:rPr>
                      <w:t>blicly publish data on their service usage. Concern: There is little publicly available data on students' public transit usage</w:t>
                    </w:r>
                  </w:p>
                  <w:p w14:paraId="304E64A5" w14:textId="77777777" w:rsidR="00B51A31" w:rsidRDefault="00D32D1B">
                    <w:pPr>
                      <w:spacing w:line="249" w:lineRule="auto"/>
                      <w:ind w:left="114" w:right="349" w:firstLine="2"/>
                      <w:rPr>
                        <w:sz w:val="20"/>
                      </w:rPr>
                    </w:pPr>
                    <w:r>
                      <w:rPr>
                        <w:w w:val="110"/>
                        <w:sz w:val="20"/>
                      </w:rPr>
                      <w:t>Recommendation: Metrolinx, in conjunction with the HSR, should provide an annual data report on students' usage of their U-Pass o</w:t>
                    </w:r>
                    <w:r>
                      <w:rPr>
                        <w:w w:val="110"/>
                        <w:sz w:val="20"/>
                      </w:rPr>
                      <w:t>n the HSR and GO Transit.</w:t>
                    </w:r>
                  </w:p>
                </w:txbxContent>
              </v:textbox>
            </v:shape>
            <w10:wrap type="topAndBottom" anchorx="page"/>
          </v:group>
        </w:pict>
      </w:r>
    </w:p>
    <w:p w14:paraId="69CEDD0C" w14:textId="77777777" w:rsidR="00B51A31" w:rsidRDefault="00B51A31">
      <w:pPr>
        <w:pStyle w:val="BodyText"/>
        <w:rPr>
          <w:b/>
          <w:sz w:val="20"/>
        </w:rPr>
      </w:pPr>
    </w:p>
    <w:p w14:paraId="400317F6" w14:textId="77777777" w:rsidR="00B51A31" w:rsidRDefault="00B51A31">
      <w:pPr>
        <w:pStyle w:val="BodyText"/>
        <w:spacing w:before="9"/>
        <w:rPr>
          <w:b/>
          <w:sz w:val="19"/>
        </w:rPr>
      </w:pPr>
    </w:p>
    <w:p w14:paraId="51BB02D8" w14:textId="77777777" w:rsidR="00B51A31" w:rsidRDefault="00D32D1B">
      <w:pPr>
        <w:pStyle w:val="BodyText"/>
        <w:spacing w:before="1" w:line="288" w:lineRule="auto"/>
        <w:ind w:left="247" w:right="1705" w:firstLine="2"/>
      </w:pPr>
      <w:r>
        <w:rPr>
          <w:w w:val="110"/>
        </w:rPr>
        <w:t>In order to provide high-quality service, Metrolinx and HSR collect data on the number of passengers who use their services. They do so through a number of means, including Presto card data. Since 2017/2018, the U-Pass has bee</w:t>
      </w:r>
      <w:r>
        <w:rPr>
          <w:w w:val="110"/>
        </w:rPr>
        <w:t>n administered through Presto. Metrolinx and the HSR are thus able to identify Presto cards</w:t>
      </w:r>
      <w:r>
        <w:rPr>
          <w:spacing w:val="7"/>
          <w:w w:val="110"/>
        </w:rPr>
        <w:t xml:space="preserve"> </w:t>
      </w:r>
      <w:r>
        <w:rPr>
          <w:w w:val="110"/>
        </w:rPr>
        <w:t>that</w:t>
      </w:r>
      <w:r>
        <w:rPr>
          <w:spacing w:val="15"/>
          <w:w w:val="110"/>
        </w:rPr>
        <w:t xml:space="preserve"> </w:t>
      </w:r>
      <w:r>
        <w:rPr>
          <w:w w:val="110"/>
        </w:rPr>
        <w:t>have</w:t>
      </w:r>
      <w:r>
        <w:rPr>
          <w:spacing w:val="5"/>
          <w:w w:val="110"/>
        </w:rPr>
        <w:t xml:space="preserve"> </w:t>
      </w:r>
      <w:r>
        <w:rPr>
          <w:w w:val="110"/>
        </w:rPr>
        <w:t>U-Passes</w:t>
      </w:r>
      <w:r>
        <w:rPr>
          <w:spacing w:val="11"/>
          <w:w w:val="110"/>
        </w:rPr>
        <w:t xml:space="preserve"> </w:t>
      </w:r>
      <w:r>
        <w:rPr>
          <w:w w:val="110"/>
        </w:rPr>
        <w:t>and</w:t>
      </w:r>
      <w:r>
        <w:rPr>
          <w:spacing w:val="8"/>
          <w:w w:val="110"/>
        </w:rPr>
        <w:t xml:space="preserve"> </w:t>
      </w:r>
      <w:r>
        <w:rPr>
          <w:w w:val="110"/>
        </w:rPr>
        <w:t>track</w:t>
      </w:r>
      <w:r>
        <w:rPr>
          <w:spacing w:val="14"/>
          <w:w w:val="110"/>
        </w:rPr>
        <w:t xml:space="preserve"> </w:t>
      </w:r>
      <w:r>
        <w:rPr>
          <w:w w:val="110"/>
        </w:rPr>
        <w:t>the</w:t>
      </w:r>
      <w:r>
        <w:rPr>
          <w:spacing w:val="7"/>
          <w:w w:val="110"/>
        </w:rPr>
        <w:t xml:space="preserve"> </w:t>
      </w:r>
      <w:r>
        <w:rPr>
          <w:w w:val="110"/>
        </w:rPr>
        <w:t>travel</w:t>
      </w:r>
      <w:r>
        <w:rPr>
          <w:spacing w:val="10"/>
          <w:w w:val="110"/>
        </w:rPr>
        <w:t xml:space="preserve"> </w:t>
      </w:r>
      <w:r>
        <w:rPr>
          <w:w w:val="110"/>
        </w:rPr>
        <w:t>patterns</w:t>
      </w:r>
      <w:r>
        <w:rPr>
          <w:spacing w:val="13"/>
          <w:w w:val="110"/>
        </w:rPr>
        <w:t xml:space="preserve"> </w:t>
      </w:r>
      <w:r>
        <w:rPr>
          <w:w w:val="110"/>
        </w:rPr>
        <w:t>of</w:t>
      </w:r>
      <w:r>
        <w:rPr>
          <w:spacing w:val="12"/>
          <w:w w:val="110"/>
        </w:rPr>
        <w:t xml:space="preserve"> </w:t>
      </w:r>
      <w:r>
        <w:rPr>
          <w:w w:val="110"/>
        </w:rPr>
        <w:t>students.</w:t>
      </w:r>
    </w:p>
    <w:p w14:paraId="0E690771" w14:textId="77777777" w:rsidR="00B51A31" w:rsidRDefault="00D32D1B">
      <w:pPr>
        <w:pStyle w:val="BodyText"/>
        <w:spacing w:before="202" w:line="288" w:lineRule="auto"/>
        <w:ind w:left="247" w:right="1589" w:firstLine="9"/>
      </w:pPr>
      <w:r>
        <w:rPr>
          <w:w w:val="110"/>
        </w:rPr>
        <w:t xml:space="preserve">At the current time, this data is not available to the public, despite these being government funded services. Data on students is of </w:t>
      </w:r>
      <w:proofErr w:type="gramStart"/>
      <w:r>
        <w:rPr>
          <w:w w:val="110"/>
        </w:rPr>
        <w:t>particular  importance</w:t>
      </w:r>
      <w:proofErr w:type="gramEnd"/>
      <w:r>
        <w:rPr>
          <w:w w:val="110"/>
        </w:rPr>
        <w:t xml:space="preserve"> to McMaster and the MSU to ensure that they are providing the best supports to their commuter stude</w:t>
      </w:r>
      <w:r>
        <w:rPr>
          <w:w w:val="110"/>
        </w:rPr>
        <w:t>nts. To increase transparency, Metrolinx in partnership with the HSR should publish an annual data report with data on student usage of their services.</w:t>
      </w:r>
    </w:p>
    <w:p w14:paraId="6E4F2DE6" w14:textId="77777777" w:rsidR="00B51A31" w:rsidRDefault="00D32D1B">
      <w:pPr>
        <w:pStyle w:val="BodyText"/>
        <w:spacing w:before="1" w:line="288" w:lineRule="auto"/>
        <w:ind w:left="248" w:right="1548" w:firstLine="3"/>
      </w:pPr>
      <w:r>
        <w:rPr>
          <w:w w:val="110"/>
        </w:rPr>
        <w:t>These reports should include the frequency of rides, popular routes, where students both begin and end t</w:t>
      </w:r>
      <w:r>
        <w:rPr>
          <w:w w:val="110"/>
        </w:rPr>
        <w:t>heir trips, the number of unique riders, ... It is important that this data takes into consideration the privacy of riders, especially those who access the HSR from remote stops. To protect their privacy, the HSR should report locations by general areas if</w:t>
      </w:r>
      <w:r>
        <w:rPr>
          <w:w w:val="110"/>
        </w:rPr>
        <w:t xml:space="preserve"> they are unpopular with students. Additionally, they can report using percentages rather than numbers.</w:t>
      </w:r>
    </w:p>
    <w:p w14:paraId="6EA0C511" w14:textId="77777777" w:rsidR="00B51A31" w:rsidRDefault="00B51A31">
      <w:pPr>
        <w:spacing w:line="288" w:lineRule="auto"/>
        <w:sectPr w:rsidR="00B51A31">
          <w:pgSz w:w="12240" w:h="15840"/>
          <w:pgMar w:top="1380" w:right="0" w:bottom="280" w:left="1200" w:header="720" w:footer="720" w:gutter="0"/>
          <w:cols w:space="720"/>
        </w:sectPr>
      </w:pPr>
    </w:p>
    <w:p w14:paraId="28B50866" w14:textId="77777777" w:rsidR="00B51A31" w:rsidRDefault="00D32D1B">
      <w:pPr>
        <w:pStyle w:val="Heading1"/>
      </w:pPr>
      <w:r>
        <w:rPr>
          <w:w w:val="105"/>
        </w:rPr>
        <w:lastRenderedPageBreak/>
        <w:t>Policy Statement</w:t>
      </w:r>
    </w:p>
    <w:p w14:paraId="44100832" w14:textId="77777777" w:rsidR="00B51A31" w:rsidRDefault="00B51A31">
      <w:pPr>
        <w:pStyle w:val="BodyText"/>
        <w:rPr>
          <w:b/>
          <w:sz w:val="26"/>
        </w:rPr>
      </w:pPr>
    </w:p>
    <w:p w14:paraId="36174985" w14:textId="77777777" w:rsidR="00B51A31" w:rsidRDefault="00D32D1B">
      <w:pPr>
        <w:pStyle w:val="BodyText"/>
        <w:spacing w:before="218" w:line="288" w:lineRule="auto"/>
        <w:ind w:left="249" w:right="1705" w:firstLine="6"/>
      </w:pPr>
      <w:r>
        <w:rPr>
          <w:b/>
          <w:w w:val="110"/>
        </w:rPr>
        <w:t xml:space="preserve">Whereas: </w:t>
      </w:r>
      <w:r>
        <w:rPr>
          <w:w w:val="110"/>
        </w:rPr>
        <w:t>Students, and all other members of the immediate McMaster community, should have safe means of transportation wheth</w:t>
      </w:r>
      <w:r>
        <w:rPr>
          <w:w w:val="110"/>
        </w:rPr>
        <w:t>er travelling on foot, by bike, by bus or</w:t>
      </w:r>
      <w:r>
        <w:rPr>
          <w:spacing w:val="16"/>
          <w:w w:val="110"/>
        </w:rPr>
        <w:t xml:space="preserve"> </w:t>
      </w:r>
      <w:r>
        <w:rPr>
          <w:w w:val="110"/>
        </w:rPr>
        <w:t>car.</w:t>
      </w:r>
    </w:p>
    <w:p w14:paraId="366C479D" w14:textId="77777777" w:rsidR="00B51A31" w:rsidRDefault="00D32D1B">
      <w:pPr>
        <w:pStyle w:val="BodyText"/>
        <w:spacing w:before="199" w:line="290" w:lineRule="auto"/>
        <w:ind w:left="248" w:right="1548" w:firstLine="7"/>
      </w:pPr>
      <w:r>
        <w:rPr>
          <w:b/>
          <w:w w:val="110"/>
        </w:rPr>
        <w:t xml:space="preserve">And Whereas: </w:t>
      </w:r>
      <w:r>
        <w:rPr>
          <w:w w:val="110"/>
        </w:rPr>
        <w:t>Students with disabilities should have the same ease of convenience and safety when travelling on the HSR to and from campus as all other McMaster students.</w:t>
      </w:r>
    </w:p>
    <w:p w14:paraId="730412C5" w14:textId="77777777" w:rsidR="00B51A31" w:rsidRDefault="00D32D1B">
      <w:pPr>
        <w:pStyle w:val="BodyText"/>
        <w:spacing w:before="192" w:line="292" w:lineRule="auto"/>
        <w:ind w:left="248" w:right="1548" w:firstLine="8"/>
      </w:pPr>
      <w:r>
        <w:rPr>
          <w:b/>
          <w:w w:val="110"/>
        </w:rPr>
        <w:t xml:space="preserve">And Whereas: </w:t>
      </w:r>
      <w:r>
        <w:rPr>
          <w:w w:val="110"/>
        </w:rPr>
        <w:t>All McMaster students should have access to reliable and convenient to travel to, from</w:t>
      </w:r>
      <w:r>
        <w:rPr>
          <w:w w:val="110"/>
        </w:rPr>
        <w:t xml:space="preserve"> and on McMaster campus.</w:t>
      </w:r>
    </w:p>
    <w:p w14:paraId="7E510D5E" w14:textId="77777777" w:rsidR="00B51A31" w:rsidRDefault="00D32D1B">
      <w:pPr>
        <w:pStyle w:val="BodyText"/>
        <w:spacing w:before="195" w:line="288" w:lineRule="auto"/>
        <w:ind w:left="248" w:right="1825" w:firstLine="8"/>
      </w:pPr>
      <w:r>
        <w:rPr>
          <w:b/>
          <w:w w:val="110"/>
        </w:rPr>
        <w:t xml:space="preserve">And Whereas: </w:t>
      </w:r>
      <w:r>
        <w:rPr>
          <w:w w:val="110"/>
        </w:rPr>
        <w:t>High service levels of transit are crucial to the McMaster student experience and student retention.</w:t>
      </w:r>
    </w:p>
    <w:p w14:paraId="067ACE75" w14:textId="77777777" w:rsidR="00B51A31" w:rsidRDefault="00D32D1B">
      <w:pPr>
        <w:pStyle w:val="BodyText"/>
        <w:spacing w:before="200" w:line="288" w:lineRule="auto"/>
        <w:ind w:left="249" w:right="1548" w:firstLine="7"/>
      </w:pPr>
      <w:r>
        <w:rPr>
          <w:b/>
          <w:w w:val="115"/>
        </w:rPr>
        <w:t>And</w:t>
      </w:r>
      <w:r>
        <w:rPr>
          <w:b/>
          <w:spacing w:val="-26"/>
          <w:w w:val="115"/>
        </w:rPr>
        <w:t xml:space="preserve"> </w:t>
      </w:r>
      <w:r>
        <w:rPr>
          <w:b/>
          <w:w w:val="115"/>
        </w:rPr>
        <w:t>Whereas:</w:t>
      </w:r>
      <w:r>
        <w:rPr>
          <w:b/>
          <w:spacing w:val="-28"/>
          <w:w w:val="115"/>
        </w:rPr>
        <w:t xml:space="preserve"> </w:t>
      </w:r>
      <w:r>
        <w:rPr>
          <w:w w:val="115"/>
        </w:rPr>
        <w:t>All</w:t>
      </w:r>
      <w:r>
        <w:rPr>
          <w:spacing w:val="-25"/>
          <w:w w:val="115"/>
        </w:rPr>
        <w:t xml:space="preserve"> </w:t>
      </w:r>
      <w:r>
        <w:rPr>
          <w:w w:val="115"/>
        </w:rPr>
        <w:t>individuals,</w:t>
      </w:r>
      <w:r>
        <w:rPr>
          <w:spacing w:val="-28"/>
          <w:w w:val="115"/>
        </w:rPr>
        <w:t xml:space="preserve"> </w:t>
      </w:r>
      <w:r>
        <w:rPr>
          <w:w w:val="115"/>
        </w:rPr>
        <w:t>regardless</w:t>
      </w:r>
      <w:r>
        <w:rPr>
          <w:spacing w:val="-24"/>
          <w:w w:val="115"/>
        </w:rPr>
        <w:t xml:space="preserve"> </w:t>
      </w:r>
      <w:r>
        <w:rPr>
          <w:w w:val="115"/>
        </w:rPr>
        <w:t>of</w:t>
      </w:r>
      <w:r>
        <w:rPr>
          <w:spacing w:val="-28"/>
          <w:w w:val="115"/>
        </w:rPr>
        <w:t xml:space="preserve"> </w:t>
      </w:r>
      <w:r>
        <w:rPr>
          <w:w w:val="115"/>
        </w:rPr>
        <w:t>gender,</w:t>
      </w:r>
      <w:r>
        <w:rPr>
          <w:spacing w:val="-33"/>
          <w:w w:val="115"/>
        </w:rPr>
        <w:t xml:space="preserve"> </w:t>
      </w:r>
      <w:r>
        <w:rPr>
          <w:w w:val="115"/>
        </w:rPr>
        <w:t>race,</w:t>
      </w:r>
      <w:r>
        <w:rPr>
          <w:spacing w:val="-34"/>
          <w:w w:val="115"/>
        </w:rPr>
        <w:t xml:space="preserve"> </w:t>
      </w:r>
      <w:r>
        <w:rPr>
          <w:w w:val="115"/>
        </w:rPr>
        <w:t>religion,</w:t>
      </w:r>
      <w:r>
        <w:rPr>
          <w:spacing w:val="-32"/>
          <w:w w:val="115"/>
        </w:rPr>
        <w:t xml:space="preserve"> </w:t>
      </w:r>
      <w:r>
        <w:rPr>
          <w:w w:val="115"/>
        </w:rPr>
        <w:t>ability,</w:t>
      </w:r>
      <w:r>
        <w:rPr>
          <w:spacing w:val="-35"/>
          <w:w w:val="115"/>
        </w:rPr>
        <w:t xml:space="preserve"> </w:t>
      </w:r>
      <w:r>
        <w:rPr>
          <w:w w:val="115"/>
        </w:rPr>
        <w:t>or</w:t>
      </w:r>
      <w:r>
        <w:rPr>
          <w:spacing w:val="-34"/>
          <w:w w:val="115"/>
        </w:rPr>
        <w:t xml:space="preserve"> </w:t>
      </w:r>
      <w:r>
        <w:rPr>
          <w:w w:val="115"/>
        </w:rPr>
        <w:t xml:space="preserve">sexual orientation should be able to </w:t>
      </w:r>
      <w:r>
        <w:rPr>
          <w:w w:val="115"/>
        </w:rPr>
        <w:t>ride the HSR without experiencing harassment or discrimination.</w:t>
      </w:r>
    </w:p>
    <w:p w14:paraId="304F02FF" w14:textId="77777777" w:rsidR="00B51A31" w:rsidRDefault="00D32D1B">
      <w:pPr>
        <w:pStyle w:val="BodyText"/>
        <w:spacing w:before="199" w:line="288" w:lineRule="auto"/>
        <w:ind w:left="251" w:right="1548" w:firstLine="4"/>
      </w:pPr>
      <w:r>
        <w:rPr>
          <w:b/>
          <w:w w:val="115"/>
        </w:rPr>
        <w:t>And</w:t>
      </w:r>
      <w:r>
        <w:rPr>
          <w:b/>
          <w:spacing w:val="-23"/>
          <w:w w:val="115"/>
        </w:rPr>
        <w:t xml:space="preserve"> </w:t>
      </w:r>
      <w:r>
        <w:rPr>
          <w:b/>
          <w:w w:val="115"/>
        </w:rPr>
        <w:t>Whereas:</w:t>
      </w:r>
      <w:r>
        <w:rPr>
          <w:b/>
          <w:spacing w:val="-28"/>
          <w:w w:val="115"/>
        </w:rPr>
        <w:t xml:space="preserve"> </w:t>
      </w:r>
      <w:r>
        <w:rPr>
          <w:w w:val="115"/>
        </w:rPr>
        <w:t>The</w:t>
      </w:r>
      <w:r>
        <w:rPr>
          <w:spacing w:val="-33"/>
          <w:w w:val="115"/>
        </w:rPr>
        <w:t xml:space="preserve"> </w:t>
      </w:r>
      <w:r>
        <w:rPr>
          <w:w w:val="115"/>
        </w:rPr>
        <w:t>HSR</w:t>
      </w:r>
      <w:r>
        <w:rPr>
          <w:spacing w:val="-23"/>
          <w:w w:val="115"/>
        </w:rPr>
        <w:t xml:space="preserve"> </w:t>
      </w:r>
      <w:r>
        <w:rPr>
          <w:w w:val="115"/>
        </w:rPr>
        <w:t>should</w:t>
      </w:r>
      <w:r>
        <w:rPr>
          <w:spacing w:val="-27"/>
          <w:w w:val="115"/>
        </w:rPr>
        <w:t xml:space="preserve"> </w:t>
      </w:r>
      <w:r>
        <w:rPr>
          <w:w w:val="115"/>
        </w:rPr>
        <w:t>have</w:t>
      </w:r>
      <w:r>
        <w:rPr>
          <w:spacing w:val="-32"/>
          <w:w w:val="115"/>
        </w:rPr>
        <w:t xml:space="preserve"> </w:t>
      </w:r>
      <w:r>
        <w:rPr>
          <w:w w:val="115"/>
        </w:rPr>
        <w:t>appropriate</w:t>
      </w:r>
      <w:r>
        <w:rPr>
          <w:spacing w:val="-21"/>
          <w:w w:val="115"/>
        </w:rPr>
        <w:t xml:space="preserve"> </w:t>
      </w:r>
      <w:r>
        <w:rPr>
          <w:w w:val="115"/>
        </w:rPr>
        <w:t>measures</w:t>
      </w:r>
      <w:r>
        <w:rPr>
          <w:spacing w:val="-20"/>
          <w:w w:val="115"/>
        </w:rPr>
        <w:t xml:space="preserve"> </w:t>
      </w:r>
      <w:r>
        <w:rPr>
          <w:w w:val="115"/>
        </w:rPr>
        <w:t>put</w:t>
      </w:r>
      <w:r>
        <w:rPr>
          <w:spacing w:val="-9"/>
          <w:w w:val="115"/>
        </w:rPr>
        <w:t xml:space="preserve"> </w:t>
      </w:r>
      <w:r>
        <w:rPr>
          <w:w w:val="115"/>
        </w:rPr>
        <w:t>in</w:t>
      </w:r>
      <w:r>
        <w:rPr>
          <w:spacing w:val="-33"/>
          <w:w w:val="115"/>
        </w:rPr>
        <w:t xml:space="preserve"> </w:t>
      </w:r>
      <w:r>
        <w:rPr>
          <w:w w:val="115"/>
        </w:rPr>
        <w:t>place</w:t>
      </w:r>
      <w:r>
        <w:rPr>
          <w:spacing w:val="-32"/>
          <w:w w:val="115"/>
        </w:rPr>
        <w:t xml:space="preserve"> </w:t>
      </w:r>
      <w:r>
        <w:rPr>
          <w:w w:val="115"/>
        </w:rPr>
        <w:t>to</w:t>
      </w:r>
      <w:r>
        <w:rPr>
          <w:spacing w:val="-22"/>
          <w:w w:val="115"/>
        </w:rPr>
        <w:t xml:space="preserve"> </w:t>
      </w:r>
      <w:r>
        <w:rPr>
          <w:w w:val="115"/>
        </w:rPr>
        <w:t>protect riders from harassment and</w:t>
      </w:r>
      <w:r>
        <w:rPr>
          <w:spacing w:val="46"/>
          <w:w w:val="115"/>
        </w:rPr>
        <w:t xml:space="preserve"> </w:t>
      </w:r>
      <w:r>
        <w:rPr>
          <w:w w:val="115"/>
        </w:rPr>
        <w:t>discrimination.</w:t>
      </w:r>
    </w:p>
    <w:p w14:paraId="6232B5B8" w14:textId="77777777" w:rsidR="00B51A31" w:rsidRDefault="00D32D1B">
      <w:pPr>
        <w:pStyle w:val="BodyText"/>
        <w:spacing w:before="201" w:line="292" w:lineRule="auto"/>
        <w:ind w:left="251" w:right="1825" w:firstLine="4"/>
      </w:pPr>
      <w:r>
        <w:rPr>
          <w:b/>
          <w:w w:val="110"/>
        </w:rPr>
        <w:t xml:space="preserve">And Whereas: </w:t>
      </w:r>
      <w:r>
        <w:rPr>
          <w:w w:val="110"/>
        </w:rPr>
        <w:t>Students should be able to effectively transfer busses in a timely manner.</w:t>
      </w:r>
    </w:p>
    <w:p w14:paraId="4E723FD1" w14:textId="77777777" w:rsidR="00B51A31" w:rsidRDefault="00D32D1B">
      <w:pPr>
        <w:pStyle w:val="BodyText"/>
        <w:spacing w:before="195" w:line="288" w:lineRule="auto"/>
        <w:ind w:left="248" w:right="1825" w:firstLine="8"/>
      </w:pPr>
      <w:r>
        <w:rPr>
          <w:b/>
          <w:w w:val="110"/>
        </w:rPr>
        <w:t xml:space="preserve">And Whereas: </w:t>
      </w:r>
      <w:r>
        <w:rPr>
          <w:w w:val="110"/>
        </w:rPr>
        <w:t>Students should have reliable access to public transit at any time throughout the day.</w:t>
      </w:r>
    </w:p>
    <w:p w14:paraId="100704F4" w14:textId="77777777" w:rsidR="00B51A31" w:rsidRDefault="00D32D1B">
      <w:pPr>
        <w:pStyle w:val="BodyText"/>
        <w:spacing w:before="200"/>
        <w:ind w:left="256"/>
      </w:pPr>
      <w:r>
        <w:rPr>
          <w:b/>
          <w:w w:val="110"/>
        </w:rPr>
        <w:t xml:space="preserve">And Whereas: </w:t>
      </w:r>
      <w:r>
        <w:rPr>
          <w:w w:val="110"/>
        </w:rPr>
        <w:t>Students should be within 400 metres of any bus stop.</w:t>
      </w:r>
    </w:p>
    <w:p w14:paraId="7855B7D0" w14:textId="77777777" w:rsidR="00B51A31" w:rsidRDefault="00B51A31">
      <w:pPr>
        <w:pStyle w:val="BodyText"/>
        <w:spacing w:before="10"/>
        <w:rPr>
          <w:sz w:val="21"/>
        </w:rPr>
      </w:pPr>
    </w:p>
    <w:p w14:paraId="0B79A917" w14:textId="77777777" w:rsidR="00B51A31" w:rsidRDefault="00D32D1B">
      <w:pPr>
        <w:pStyle w:val="BodyText"/>
        <w:spacing w:line="288" w:lineRule="auto"/>
        <w:ind w:left="248" w:right="1825" w:firstLine="8"/>
      </w:pPr>
      <w:r>
        <w:rPr>
          <w:b/>
          <w:w w:val="110"/>
        </w:rPr>
        <w:t xml:space="preserve">And Whereas: </w:t>
      </w:r>
      <w:r>
        <w:rPr>
          <w:w w:val="110"/>
        </w:rPr>
        <w:t>While waiting for busses, students should have shelters to prevent them from inclement weather conditions.</w:t>
      </w:r>
    </w:p>
    <w:p w14:paraId="55589B04" w14:textId="77777777" w:rsidR="00B51A31" w:rsidRDefault="00D32D1B">
      <w:pPr>
        <w:spacing w:before="200"/>
        <w:ind w:left="256"/>
      </w:pPr>
      <w:r>
        <w:rPr>
          <w:b/>
          <w:w w:val="110"/>
        </w:rPr>
        <w:t xml:space="preserve">And Whereas: </w:t>
      </w:r>
      <w:r>
        <w:rPr>
          <w:w w:val="110"/>
        </w:rPr>
        <w:t>Bus stops should feel safe at any given time.</w:t>
      </w:r>
    </w:p>
    <w:p w14:paraId="433FC31E" w14:textId="77777777" w:rsidR="00B51A31" w:rsidRDefault="00B51A31">
      <w:pPr>
        <w:pStyle w:val="BodyText"/>
        <w:spacing w:before="10"/>
        <w:rPr>
          <w:sz w:val="21"/>
        </w:rPr>
      </w:pPr>
    </w:p>
    <w:p w14:paraId="002D2780" w14:textId="77777777" w:rsidR="00B51A31" w:rsidRDefault="00D32D1B">
      <w:pPr>
        <w:pStyle w:val="BodyText"/>
        <w:spacing w:line="288" w:lineRule="auto"/>
        <w:ind w:left="247" w:right="1825" w:firstLine="8"/>
      </w:pPr>
      <w:r>
        <w:rPr>
          <w:b/>
          <w:w w:val="110"/>
        </w:rPr>
        <w:t xml:space="preserve">And Whereas: </w:t>
      </w:r>
      <w:r>
        <w:rPr>
          <w:w w:val="110"/>
        </w:rPr>
        <w:t>Riders should receive communication from an accurate tracking system, showin</w:t>
      </w:r>
      <w:r>
        <w:rPr>
          <w:w w:val="110"/>
        </w:rPr>
        <w:t>g real time data through easily communicated and already adopted channels.</w:t>
      </w:r>
    </w:p>
    <w:p w14:paraId="5F51058E" w14:textId="77777777" w:rsidR="00B51A31" w:rsidRDefault="00D32D1B">
      <w:pPr>
        <w:pStyle w:val="BodyText"/>
        <w:spacing w:before="200" w:line="288" w:lineRule="auto"/>
        <w:ind w:left="248" w:right="1548" w:firstLine="7"/>
      </w:pPr>
      <w:r>
        <w:rPr>
          <w:b/>
          <w:w w:val="110"/>
        </w:rPr>
        <w:t xml:space="preserve">And Whereas: </w:t>
      </w:r>
      <w:r>
        <w:rPr>
          <w:w w:val="110"/>
        </w:rPr>
        <w:t>All riders should be given notice of what busses are cancelled, as well as how long they will be out of</w:t>
      </w:r>
      <w:r>
        <w:rPr>
          <w:spacing w:val="61"/>
          <w:w w:val="110"/>
        </w:rPr>
        <w:t xml:space="preserve"> </w:t>
      </w:r>
      <w:r>
        <w:rPr>
          <w:w w:val="110"/>
        </w:rPr>
        <w:t>commission.</w:t>
      </w:r>
    </w:p>
    <w:p w14:paraId="424F114C" w14:textId="77777777" w:rsidR="00B51A31" w:rsidRDefault="00D32D1B">
      <w:pPr>
        <w:pStyle w:val="BodyText"/>
        <w:spacing w:before="200" w:line="292" w:lineRule="auto"/>
        <w:ind w:left="251" w:right="1548" w:firstLine="4"/>
      </w:pPr>
      <w:r>
        <w:rPr>
          <w:b/>
          <w:w w:val="110"/>
        </w:rPr>
        <w:t xml:space="preserve">And Whereas: </w:t>
      </w:r>
      <w:r>
        <w:rPr>
          <w:w w:val="110"/>
        </w:rPr>
        <w:t xml:space="preserve">Riders and students should have access </w:t>
      </w:r>
      <w:r>
        <w:rPr>
          <w:w w:val="110"/>
        </w:rPr>
        <w:t>to the resources needed to mention their issues regarding</w:t>
      </w:r>
      <w:r>
        <w:rPr>
          <w:spacing w:val="63"/>
          <w:w w:val="110"/>
        </w:rPr>
        <w:t xml:space="preserve"> </w:t>
      </w:r>
      <w:r>
        <w:rPr>
          <w:w w:val="110"/>
        </w:rPr>
        <w:t>transit.</w:t>
      </w:r>
    </w:p>
    <w:p w14:paraId="6E576A5F" w14:textId="77777777" w:rsidR="00B51A31" w:rsidRDefault="00B51A31">
      <w:pPr>
        <w:spacing w:line="292" w:lineRule="auto"/>
        <w:sectPr w:rsidR="00B51A31">
          <w:pgSz w:w="12240" w:h="15840"/>
          <w:pgMar w:top="1380" w:right="0" w:bottom="280" w:left="1200" w:header="720" w:footer="720" w:gutter="0"/>
          <w:cols w:space="720"/>
        </w:sectPr>
      </w:pPr>
    </w:p>
    <w:p w14:paraId="2A98AF95" w14:textId="77777777" w:rsidR="00B51A31" w:rsidRDefault="00D32D1B">
      <w:pPr>
        <w:pStyle w:val="BodyText"/>
        <w:spacing w:before="67" w:line="288" w:lineRule="auto"/>
        <w:ind w:left="247" w:right="1825" w:firstLine="8"/>
      </w:pPr>
      <w:r>
        <w:rPr>
          <w:b/>
          <w:w w:val="110"/>
        </w:rPr>
        <w:lastRenderedPageBreak/>
        <w:t xml:space="preserve">And Whereas: </w:t>
      </w:r>
      <w:r>
        <w:rPr>
          <w:w w:val="110"/>
        </w:rPr>
        <w:t>As a major ridership demographic, student priorities should be considered when large decisions are made about Hamilton transit.</w:t>
      </w:r>
    </w:p>
    <w:p w14:paraId="3E949E5A" w14:textId="77777777" w:rsidR="00B51A31" w:rsidRDefault="00D32D1B">
      <w:pPr>
        <w:pStyle w:val="BodyText"/>
        <w:spacing w:line="288" w:lineRule="auto"/>
        <w:ind w:left="247" w:right="1825" w:firstLine="8"/>
      </w:pPr>
      <w:r>
        <w:rPr>
          <w:b/>
          <w:w w:val="110"/>
        </w:rPr>
        <w:t xml:space="preserve">And Whereas: </w:t>
      </w:r>
      <w:r>
        <w:rPr>
          <w:w w:val="110"/>
        </w:rPr>
        <w:t>Students should have a platform to express their opinions and concerns about the operations of the HSR.</w:t>
      </w:r>
    </w:p>
    <w:p w14:paraId="668BB783" w14:textId="77777777" w:rsidR="00B51A31" w:rsidRDefault="00D32D1B">
      <w:pPr>
        <w:pStyle w:val="BodyText"/>
        <w:spacing w:before="198" w:line="292" w:lineRule="auto"/>
        <w:ind w:left="247" w:right="1825" w:firstLine="8"/>
      </w:pPr>
      <w:r>
        <w:rPr>
          <w:b/>
          <w:w w:val="110"/>
        </w:rPr>
        <w:t>And Whereas</w:t>
      </w:r>
      <w:r>
        <w:rPr>
          <w:b/>
          <w:w w:val="110"/>
        </w:rPr>
        <w:t xml:space="preserve">: </w:t>
      </w:r>
      <w:r>
        <w:rPr>
          <w:w w:val="110"/>
        </w:rPr>
        <w:t>Students interregional mobility is facilitated by a robust, well­ connected McMaster GO Terminal.</w:t>
      </w:r>
    </w:p>
    <w:p w14:paraId="190C0E1C" w14:textId="77777777" w:rsidR="00B51A31" w:rsidRDefault="00D32D1B">
      <w:pPr>
        <w:pStyle w:val="BodyText"/>
        <w:spacing w:before="195" w:line="288" w:lineRule="auto"/>
        <w:ind w:left="249" w:right="1825" w:firstLine="6"/>
      </w:pPr>
      <w:r>
        <w:rPr>
          <w:b/>
          <w:w w:val="105"/>
        </w:rPr>
        <w:t xml:space="preserve">And Whereas: </w:t>
      </w:r>
      <w:r>
        <w:rPr>
          <w:w w:val="105"/>
        </w:rPr>
        <w:t>Students should have access to GO Transit that takes into account McMaster class times.</w:t>
      </w:r>
    </w:p>
    <w:p w14:paraId="7E8602C3" w14:textId="77777777" w:rsidR="00B51A31" w:rsidRDefault="00D32D1B">
      <w:pPr>
        <w:pStyle w:val="BodyText"/>
        <w:spacing w:before="200" w:line="288" w:lineRule="auto"/>
        <w:ind w:left="247" w:right="1825" w:firstLine="9"/>
      </w:pPr>
      <w:r>
        <w:rPr>
          <w:b/>
          <w:w w:val="110"/>
        </w:rPr>
        <w:t xml:space="preserve">And Whereas: </w:t>
      </w:r>
      <w:r>
        <w:rPr>
          <w:w w:val="110"/>
        </w:rPr>
        <w:t xml:space="preserve">McMaster Commuter students have the right </w:t>
      </w:r>
      <w:r>
        <w:rPr>
          <w:w w:val="110"/>
        </w:rPr>
        <w:t>to have as similar university experience as students that live close to campus.</w:t>
      </w:r>
    </w:p>
    <w:p w14:paraId="7624F4B0" w14:textId="77777777" w:rsidR="00B51A31" w:rsidRDefault="00D32D1B">
      <w:pPr>
        <w:pStyle w:val="BodyText"/>
        <w:spacing w:before="201" w:line="288" w:lineRule="auto"/>
        <w:ind w:left="254" w:right="1825" w:firstLine="1"/>
      </w:pPr>
      <w:r>
        <w:rPr>
          <w:b/>
          <w:w w:val="110"/>
        </w:rPr>
        <w:t xml:space="preserve">And Whereas: </w:t>
      </w:r>
      <w:r>
        <w:rPr>
          <w:w w:val="110"/>
        </w:rPr>
        <w:t>Students have the right to provide input for services that they pay for.</w:t>
      </w:r>
    </w:p>
    <w:p w14:paraId="02CBFBE7" w14:textId="77777777" w:rsidR="00B51A31" w:rsidRDefault="00D32D1B">
      <w:pPr>
        <w:pStyle w:val="BodyText"/>
        <w:spacing w:before="200" w:line="288" w:lineRule="auto"/>
        <w:ind w:left="248" w:right="1548" w:firstLine="8"/>
      </w:pPr>
      <w:r>
        <w:rPr>
          <w:b/>
          <w:w w:val="110"/>
        </w:rPr>
        <w:t xml:space="preserve">And Whereas: </w:t>
      </w:r>
      <w:r>
        <w:rPr>
          <w:w w:val="110"/>
        </w:rPr>
        <w:t>Growing cities such as Hamilton should be investing in and expanding their tr</w:t>
      </w:r>
      <w:r>
        <w:rPr>
          <w:w w:val="110"/>
        </w:rPr>
        <w:t>ansit operations in a timely fashion.</w:t>
      </w:r>
    </w:p>
    <w:p w14:paraId="668B790C" w14:textId="77777777" w:rsidR="00B51A31" w:rsidRDefault="00D32D1B">
      <w:pPr>
        <w:pStyle w:val="BodyText"/>
        <w:spacing w:before="200" w:line="288" w:lineRule="auto"/>
        <w:ind w:left="251" w:right="1825" w:firstLine="4"/>
      </w:pPr>
      <w:r>
        <w:rPr>
          <w:b/>
          <w:w w:val="110"/>
        </w:rPr>
        <w:t xml:space="preserve">And Whereas: </w:t>
      </w:r>
      <w:r>
        <w:rPr>
          <w:w w:val="110"/>
        </w:rPr>
        <w:t>All residents of Hamilton, including students, should have access to rapid, accessible, sustainable transit.</w:t>
      </w:r>
    </w:p>
    <w:p w14:paraId="0FAFC10B" w14:textId="77777777" w:rsidR="00B51A31" w:rsidRDefault="00D32D1B">
      <w:pPr>
        <w:pStyle w:val="BodyText"/>
        <w:spacing w:before="200" w:line="292" w:lineRule="auto"/>
        <w:ind w:left="251" w:right="1484" w:firstLine="4"/>
      </w:pPr>
      <w:r>
        <w:rPr>
          <w:b/>
          <w:w w:val="115"/>
        </w:rPr>
        <w:t>And</w:t>
      </w:r>
      <w:r>
        <w:rPr>
          <w:b/>
          <w:spacing w:val="-12"/>
          <w:w w:val="115"/>
        </w:rPr>
        <w:t xml:space="preserve"> </w:t>
      </w:r>
      <w:r>
        <w:rPr>
          <w:b/>
          <w:w w:val="115"/>
        </w:rPr>
        <w:t>Whereas:</w:t>
      </w:r>
      <w:r>
        <w:rPr>
          <w:b/>
          <w:spacing w:val="-13"/>
          <w:w w:val="115"/>
        </w:rPr>
        <w:t xml:space="preserve"> </w:t>
      </w:r>
      <w:r>
        <w:rPr>
          <w:w w:val="115"/>
        </w:rPr>
        <w:t>All</w:t>
      </w:r>
      <w:r>
        <w:rPr>
          <w:spacing w:val="-10"/>
          <w:w w:val="115"/>
        </w:rPr>
        <w:t xml:space="preserve"> </w:t>
      </w:r>
      <w:r>
        <w:rPr>
          <w:w w:val="115"/>
        </w:rPr>
        <w:t>residents</w:t>
      </w:r>
      <w:r>
        <w:rPr>
          <w:spacing w:val="-10"/>
          <w:w w:val="115"/>
        </w:rPr>
        <w:t xml:space="preserve"> </w:t>
      </w:r>
      <w:r>
        <w:rPr>
          <w:w w:val="115"/>
        </w:rPr>
        <w:t>of</w:t>
      </w:r>
      <w:r>
        <w:rPr>
          <w:spacing w:val="-13"/>
          <w:w w:val="115"/>
        </w:rPr>
        <w:t xml:space="preserve"> </w:t>
      </w:r>
      <w:r>
        <w:rPr>
          <w:w w:val="115"/>
        </w:rPr>
        <w:t>Hamilton</w:t>
      </w:r>
      <w:r>
        <w:rPr>
          <w:spacing w:val="-17"/>
          <w:w w:val="115"/>
        </w:rPr>
        <w:t xml:space="preserve"> </w:t>
      </w:r>
      <w:r>
        <w:rPr>
          <w:w w:val="115"/>
        </w:rPr>
        <w:t>should</w:t>
      </w:r>
      <w:r>
        <w:rPr>
          <w:spacing w:val="-16"/>
          <w:w w:val="115"/>
        </w:rPr>
        <w:t xml:space="preserve"> </w:t>
      </w:r>
      <w:r>
        <w:rPr>
          <w:w w:val="115"/>
        </w:rPr>
        <w:t>be</w:t>
      </w:r>
      <w:r>
        <w:rPr>
          <w:spacing w:val="-22"/>
          <w:w w:val="115"/>
        </w:rPr>
        <w:t xml:space="preserve"> </w:t>
      </w:r>
      <w:r>
        <w:rPr>
          <w:w w:val="115"/>
        </w:rPr>
        <w:t>able</w:t>
      </w:r>
      <w:r>
        <w:rPr>
          <w:spacing w:val="-24"/>
          <w:w w:val="115"/>
        </w:rPr>
        <w:t xml:space="preserve"> </w:t>
      </w:r>
      <w:r>
        <w:rPr>
          <w:w w:val="115"/>
        </w:rPr>
        <w:t>to</w:t>
      </w:r>
      <w:r>
        <w:rPr>
          <w:spacing w:val="-9"/>
          <w:w w:val="115"/>
        </w:rPr>
        <w:t xml:space="preserve"> </w:t>
      </w:r>
      <w:r>
        <w:rPr>
          <w:w w:val="115"/>
        </w:rPr>
        <w:t>access</w:t>
      </w:r>
      <w:r>
        <w:rPr>
          <w:spacing w:val="-19"/>
          <w:w w:val="115"/>
        </w:rPr>
        <w:t xml:space="preserve"> </w:t>
      </w:r>
      <w:r>
        <w:rPr>
          <w:w w:val="115"/>
        </w:rPr>
        <w:t>all</w:t>
      </w:r>
      <w:r>
        <w:rPr>
          <w:spacing w:val="-22"/>
          <w:w w:val="115"/>
        </w:rPr>
        <w:t xml:space="preserve"> </w:t>
      </w:r>
      <w:r>
        <w:rPr>
          <w:w w:val="115"/>
        </w:rPr>
        <w:t>parts</w:t>
      </w:r>
      <w:r>
        <w:rPr>
          <w:spacing w:val="-18"/>
          <w:w w:val="115"/>
        </w:rPr>
        <w:t xml:space="preserve"> </w:t>
      </w:r>
      <w:r>
        <w:rPr>
          <w:w w:val="115"/>
        </w:rPr>
        <w:t>of</w:t>
      </w:r>
      <w:r>
        <w:rPr>
          <w:spacing w:val="-18"/>
          <w:w w:val="115"/>
        </w:rPr>
        <w:t xml:space="preserve"> </w:t>
      </w:r>
      <w:r>
        <w:rPr>
          <w:w w:val="115"/>
        </w:rPr>
        <w:t>the</w:t>
      </w:r>
      <w:r>
        <w:rPr>
          <w:spacing w:val="-23"/>
          <w:w w:val="115"/>
        </w:rPr>
        <w:t xml:space="preserve"> </w:t>
      </w:r>
      <w:r>
        <w:rPr>
          <w:w w:val="115"/>
        </w:rPr>
        <w:t>city in a timely, coordinated</w:t>
      </w:r>
      <w:r>
        <w:rPr>
          <w:spacing w:val="26"/>
          <w:w w:val="115"/>
        </w:rPr>
        <w:t xml:space="preserve"> </w:t>
      </w:r>
      <w:r>
        <w:rPr>
          <w:w w:val="115"/>
        </w:rPr>
        <w:t>fashion.</w:t>
      </w:r>
    </w:p>
    <w:p w14:paraId="648D7AE4" w14:textId="77777777" w:rsidR="00B51A31" w:rsidRDefault="00D32D1B">
      <w:pPr>
        <w:pStyle w:val="BodyText"/>
        <w:spacing w:before="195" w:line="288" w:lineRule="auto"/>
        <w:ind w:left="248" w:right="1705" w:firstLine="8"/>
      </w:pPr>
      <w:r>
        <w:rPr>
          <w:b/>
          <w:w w:val="110"/>
        </w:rPr>
        <w:t xml:space="preserve">And Whereas: </w:t>
      </w:r>
      <w:r>
        <w:rPr>
          <w:w w:val="110"/>
        </w:rPr>
        <w:t>In line with cost sharing, all residents of a city should be contributing to funding city</w:t>
      </w:r>
      <w:r>
        <w:rPr>
          <w:spacing w:val="42"/>
          <w:w w:val="110"/>
        </w:rPr>
        <w:t xml:space="preserve"> </w:t>
      </w:r>
      <w:r>
        <w:rPr>
          <w:w w:val="110"/>
        </w:rPr>
        <w:t>services.</w:t>
      </w:r>
    </w:p>
    <w:p w14:paraId="22B06A00" w14:textId="77777777" w:rsidR="00B51A31" w:rsidRDefault="00D32D1B">
      <w:pPr>
        <w:pStyle w:val="BodyText"/>
        <w:spacing w:before="200" w:line="288" w:lineRule="auto"/>
        <w:ind w:left="251" w:right="1548" w:firstLine="4"/>
      </w:pPr>
      <w:r>
        <w:rPr>
          <w:b/>
          <w:w w:val="110"/>
        </w:rPr>
        <w:t xml:space="preserve">And Whereas: </w:t>
      </w:r>
      <w:r>
        <w:rPr>
          <w:w w:val="110"/>
        </w:rPr>
        <w:t xml:space="preserve">All students who require parking when commuting to campus, should be able to easily locate </w:t>
      </w:r>
      <w:r>
        <w:rPr>
          <w:w w:val="110"/>
        </w:rPr>
        <w:t>spots.</w:t>
      </w:r>
    </w:p>
    <w:p w14:paraId="64DF4E6D" w14:textId="77777777" w:rsidR="00B51A31" w:rsidRDefault="00D32D1B">
      <w:pPr>
        <w:pStyle w:val="BodyText"/>
        <w:spacing w:before="201" w:line="288" w:lineRule="auto"/>
        <w:ind w:left="254" w:right="1825" w:firstLine="1"/>
      </w:pPr>
      <w:r>
        <w:rPr>
          <w:b/>
          <w:w w:val="110"/>
        </w:rPr>
        <w:t xml:space="preserve">And Whereas: </w:t>
      </w:r>
      <w:r>
        <w:rPr>
          <w:w w:val="110"/>
        </w:rPr>
        <w:t>If students purchase a parking transponder, they should be able to find adequate parking every day.</w:t>
      </w:r>
    </w:p>
    <w:p w14:paraId="65D08FED" w14:textId="77777777" w:rsidR="00B51A31" w:rsidRDefault="00D32D1B">
      <w:pPr>
        <w:pStyle w:val="BodyText"/>
        <w:spacing w:before="200" w:line="288" w:lineRule="auto"/>
        <w:ind w:left="247" w:right="1825" w:firstLine="8"/>
      </w:pPr>
      <w:r>
        <w:rPr>
          <w:b/>
          <w:w w:val="110"/>
        </w:rPr>
        <w:t xml:space="preserve">And Whereas: </w:t>
      </w:r>
      <w:r>
        <w:rPr>
          <w:w w:val="110"/>
        </w:rPr>
        <w:t>Students should be able to purchase parking passes for more convenient areas of campus.</w:t>
      </w:r>
    </w:p>
    <w:p w14:paraId="0D2E5942" w14:textId="77777777" w:rsidR="00B51A31" w:rsidRDefault="00D32D1B">
      <w:pPr>
        <w:pStyle w:val="BodyText"/>
        <w:spacing w:before="200" w:line="288" w:lineRule="auto"/>
        <w:ind w:left="251" w:right="1825" w:firstLine="4"/>
      </w:pPr>
      <w:r>
        <w:rPr>
          <w:b/>
          <w:w w:val="110"/>
        </w:rPr>
        <w:t xml:space="preserve">And Whereas: </w:t>
      </w:r>
      <w:r>
        <w:rPr>
          <w:w w:val="110"/>
        </w:rPr>
        <w:t>Students should have t</w:t>
      </w:r>
      <w:r>
        <w:rPr>
          <w:w w:val="110"/>
        </w:rPr>
        <w:t>he option to pay per term (4 months) for parking space on the Main</w:t>
      </w:r>
      <w:r>
        <w:rPr>
          <w:spacing w:val="56"/>
          <w:w w:val="110"/>
        </w:rPr>
        <w:t xml:space="preserve"> </w:t>
      </w:r>
      <w:r>
        <w:rPr>
          <w:w w:val="110"/>
        </w:rPr>
        <w:t>Campus.</w:t>
      </w:r>
    </w:p>
    <w:p w14:paraId="4622EA81" w14:textId="77777777" w:rsidR="00B51A31" w:rsidRDefault="00D32D1B">
      <w:pPr>
        <w:pStyle w:val="BodyText"/>
        <w:spacing w:before="200" w:line="292" w:lineRule="auto"/>
        <w:ind w:left="251" w:right="1548" w:firstLine="4"/>
      </w:pPr>
      <w:r>
        <w:rPr>
          <w:b/>
          <w:w w:val="110"/>
        </w:rPr>
        <w:t xml:space="preserve">And Whereas: </w:t>
      </w:r>
      <w:r>
        <w:rPr>
          <w:w w:val="110"/>
        </w:rPr>
        <w:t>Transponders should be more affordable for students commuting by personal vehicle to</w:t>
      </w:r>
      <w:r>
        <w:rPr>
          <w:spacing w:val="53"/>
          <w:w w:val="110"/>
        </w:rPr>
        <w:t xml:space="preserve"> </w:t>
      </w:r>
      <w:r>
        <w:rPr>
          <w:w w:val="110"/>
        </w:rPr>
        <w:t>campus.</w:t>
      </w:r>
    </w:p>
    <w:p w14:paraId="448B332D" w14:textId="77777777" w:rsidR="00B51A31" w:rsidRDefault="00D32D1B">
      <w:pPr>
        <w:pStyle w:val="BodyText"/>
        <w:spacing w:before="195" w:line="288" w:lineRule="auto"/>
        <w:ind w:left="247" w:right="1825" w:firstLine="8"/>
      </w:pPr>
      <w:r>
        <w:rPr>
          <w:b/>
          <w:w w:val="110"/>
        </w:rPr>
        <w:t xml:space="preserve">And Whereas: </w:t>
      </w:r>
      <w:r>
        <w:rPr>
          <w:w w:val="110"/>
        </w:rPr>
        <w:t>Students should feel safe walking to and from the parking lots</w:t>
      </w:r>
      <w:r>
        <w:rPr>
          <w:w w:val="110"/>
        </w:rPr>
        <w:t xml:space="preserve"> on campus.</w:t>
      </w:r>
    </w:p>
    <w:p w14:paraId="2B3716CC" w14:textId="77777777" w:rsidR="00B51A31" w:rsidRDefault="00B51A31">
      <w:pPr>
        <w:spacing w:line="288" w:lineRule="auto"/>
        <w:sectPr w:rsidR="00B51A31">
          <w:pgSz w:w="12240" w:h="15840"/>
          <w:pgMar w:top="1380" w:right="0" w:bottom="280" w:left="1200" w:header="720" w:footer="720" w:gutter="0"/>
          <w:cols w:space="720"/>
        </w:sectPr>
      </w:pPr>
    </w:p>
    <w:p w14:paraId="7B725497" w14:textId="77777777" w:rsidR="00B51A31" w:rsidRDefault="00D32D1B">
      <w:pPr>
        <w:pStyle w:val="BodyText"/>
        <w:spacing w:before="67" w:line="288" w:lineRule="auto"/>
        <w:ind w:left="248" w:right="1548" w:firstLine="8"/>
      </w:pPr>
      <w:r>
        <w:rPr>
          <w:b/>
          <w:w w:val="110"/>
        </w:rPr>
        <w:lastRenderedPageBreak/>
        <w:t xml:space="preserve">And Whereas: </w:t>
      </w:r>
      <w:r>
        <w:rPr>
          <w:w w:val="110"/>
        </w:rPr>
        <w:t>When data on public transit is collected, it should be made public and easily accessible for the general population.</w:t>
      </w:r>
    </w:p>
    <w:p w14:paraId="6C2425CE" w14:textId="77777777" w:rsidR="00B51A31" w:rsidRDefault="00B51A31">
      <w:pPr>
        <w:pStyle w:val="BodyText"/>
        <w:rPr>
          <w:sz w:val="24"/>
        </w:rPr>
      </w:pPr>
    </w:p>
    <w:p w14:paraId="41CB40E7" w14:textId="77777777" w:rsidR="00B51A31" w:rsidRDefault="00B51A31">
      <w:pPr>
        <w:pStyle w:val="BodyText"/>
        <w:rPr>
          <w:sz w:val="24"/>
        </w:rPr>
      </w:pPr>
    </w:p>
    <w:p w14:paraId="2D85BB81" w14:textId="77777777" w:rsidR="00B51A31" w:rsidRDefault="00D32D1B">
      <w:pPr>
        <w:pStyle w:val="BodyText"/>
        <w:spacing w:before="152" w:line="288" w:lineRule="auto"/>
        <w:ind w:left="251" w:right="1548" w:hanging="2"/>
      </w:pPr>
      <w:r>
        <w:rPr>
          <w:b/>
          <w:w w:val="115"/>
        </w:rPr>
        <w:t>Be</w:t>
      </w:r>
      <w:r>
        <w:rPr>
          <w:b/>
          <w:spacing w:val="-18"/>
          <w:w w:val="115"/>
        </w:rPr>
        <w:t xml:space="preserve"> </w:t>
      </w:r>
      <w:r>
        <w:rPr>
          <w:b/>
          <w:w w:val="115"/>
        </w:rPr>
        <w:t>It</w:t>
      </w:r>
      <w:r>
        <w:rPr>
          <w:b/>
          <w:spacing w:val="-11"/>
          <w:w w:val="115"/>
        </w:rPr>
        <w:t xml:space="preserve"> </w:t>
      </w:r>
      <w:r>
        <w:rPr>
          <w:b/>
          <w:w w:val="115"/>
        </w:rPr>
        <w:t>Resolved</w:t>
      </w:r>
      <w:r>
        <w:rPr>
          <w:b/>
          <w:spacing w:val="-10"/>
          <w:w w:val="115"/>
        </w:rPr>
        <w:t xml:space="preserve"> </w:t>
      </w:r>
      <w:r>
        <w:rPr>
          <w:b/>
          <w:w w:val="115"/>
        </w:rPr>
        <w:t>That:</w:t>
      </w:r>
      <w:r>
        <w:rPr>
          <w:b/>
          <w:spacing w:val="-23"/>
          <w:w w:val="115"/>
        </w:rPr>
        <w:t xml:space="preserve"> </w:t>
      </w:r>
      <w:r>
        <w:rPr>
          <w:w w:val="115"/>
        </w:rPr>
        <w:t>The</w:t>
      </w:r>
      <w:r>
        <w:rPr>
          <w:spacing w:val="-24"/>
          <w:w w:val="115"/>
        </w:rPr>
        <w:t xml:space="preserve"> </w:t>
      </w:r>
      <w:r>
        <w:rPr>
          <w:w w:val="115"/>
        </w:rPr>
        <w:t>City</w:t>
      </w:r>
      <w:r>
        <w:rPr>
          <w:spacing w:val="-16"/>
          <w:w w:val="115"/>
        </w:rPr>
        <w:t xml:space="preserve"> </w:t>
      </w:r>
      <w:r>
        <w:rPr>
          <w:w w:val="115"/>
        </w:rPr>
        <w:t>of</w:t>
      </w:r>
      <w:r>
        <w:rPr>
          <w:spacing w:val="-18"/>
          <w:w w:val="115"/>
        </w:rPr>
        <w:t xml:space="preserve"> </w:t>
      </w:r>
      <w:r>
        <w:rPr>
          <w:w w:val="115"/>
        </w:rPr>
        <w:t>Hamilton</w:t>
      </w:r>
      <w:r>
        <w:rPr>
          <w:spacing w:val="-18"/>
          <w:w w:val="115"/>
        </w:rPr>
        <w:t xml:space="preserve"> </w:t>
      </w:r>
      <w:r>
        <w:rPr>
          <w:w w:val="115"/>
        </w:rPr>
        <w:t>should</w:t>
      </w:r>
      <w:r>
        <w:rPr>
          <w:spacing w:val="-21"/>
          <w:w w:val="115"/>
        </w:rPr>
        <w:t xml:space="preserve"> </w:t>
      </w:r>
      <w:r>
        <w:rPr>
          <w:w w:val="115"/>
        </w:rPr>
        <w:t>create</w:t>
      </w:r>
      <w:r>
        <w:rPr>
          <w:spacing w:val="-21"/>
          <w:w w:val="115"/>
        </w:rPr>
        <w:t xml:space="preserve"> </w:t>
      </w:r>
      <w:r>
        <w:rPr>
          <w:w w:val="115"/>
        </w:rPr>
        <w:t>more</w:t>
      </w:r>
      <w:r>
        <w:rPr>
          <w:spacing w:val="-23"/>
          <w:w w:val="115"/>
        </w:rPr>
        <w:t xml:space="preserve"> </w:t>
      </w:r>
      <w:r>
        <w:rPr>
          <w:w w:val="115"/>
        </w:rPr>
        <w:t>bicycle</w:t>
      </w:r>
      <w:r>
        <w:rPr>
          <w:spacing w:val="-19"/>
          <w:w w:val="115"/>
        </w:rPr>
        <w:t xml:space="preserve"> </w:t>
      </w:r>
      <w:r>
        <w:rPr>
          <w:w w:val="115"/>
        </w:rPr>
        <w:t>lanes</w:t>
      </w:r>
      <w:r>
        <w:rPr>
          <w:spacing w:val="-21"/>
          <w:w w:val="115"/>
        </w:rPr>
        <w:t xml:space="preserve"> </w:t>
      </w:r>
      <w:r>
        <w:rPr>
          <w:w w:val="115"/>
        </w:rPr>
        <w:t>in</w:t>
      </w:r>
      <w:r>
        <w:rPr>
          <w:spacing w:val="-17"/>
          <w:w w:val="115"/>
        </w:rPr>
        <w:t xml:space="preserve"> </w:t>
      </w:r>
      <w:r>
        <w:rPr>
          <w:w w:val="115"/>
        </w:rPr>
        <w:t>the Ainslie</w:t>
      </w:r>
      <w:r>
        <w:rPr>
          <w:spacing w:val="-20"/>
          <w:w w:val="115"/>
        </w:rPr>
        <w:t xml:space="preserve"> </w:t>
      </w:r>
      <w:r>
        <w:rPr>
          <w:w w:val="115"/>
        </w:rPr>
        <w:t>Wood-East</w:t>
      </w:r>
      <w:r>
        <w:rPr>
          <w:spacing w:val="-12"/>
          <w:w w:val="115"/>
        </w:rPr>
        <w:t xml:space="preserve"> </w:t>
      </w:r>
      <w:r>
        <w:rPr>
          <w:w w:val="115"/>
        </w:rPr>
        <w:t>neighbourhood,</w:t>
      </w:r>
      <w:r>
        <w:rPr>
          <w:spacing w:val="-33"/>
          <w:w w:val="115"/>
        </w:rPr>
        <w:t xml:space="preserve"> </w:t>
      </w:r>
      <w:r>
        <w:rPr>
          <w:w w:val="115"/>
        </w:rPr>
        <w:t>particularly</w:t>
      </w:r>
      <w:r>
        <w:rPr>
          <w:spacing w:val="-19"/>
          <w:w w:val="115"/>
        </w:rPr>
        <w:t xml:space="preserve"> </w:t>
      </w:r>
      <w:r>
        <w:rPr>
          <w:w w:val="115"/>
        </w:rPr>
        <w:t>along</w:t>
      </w:r>
      <w:r>
        <w:rPr>
          <w:spacing w:val="-26"/>
          <w:w w:val="115"/>
        </w:rPr>
        <w:t xml:space="preserve"> </w:t>
      </w:r>
      <w:r>
        <w:rPr>
          <w:w w:val="115"/>
        </w:rPr>
        <w:t>the</w:t>
      </w:r>
      <w:r>
        <w:rPr>
          <w:spacing w:val="-23"/>
          <w:w w:val="115"/>
        </w:rPr>
        <w:t xml:space="preserve"> </w:t>
      </w:r>
      <w:r>
        <w:rPr>
          <w:w w:val="115"/>
        </w:rPr>
        <w:t>51/SA</w:t>
      </w:r>
      <w:r>
        <w:rPr>
          <w:spacing w:val="-14"/>
          <w:w w:val="115"/>
        </w:rPr>
        <w:t xml:space="preserve"> </w:t>
      </w:r>
      <w:r>
        <w:rPr>
          <w:w w:val="115"/>
        </w:rPr>
        <w:t>route</w:t>
      </w:r>
      <w:r>
        <w:rPr>
          <w:spacing w:val="-26"/>
          <w:w w:val="115"/>
        </w:rPr>
        <w:t xml:space="preserve"> </w:t>
      </w:r>
      <w:r>
        <w:rPr>
          <w:w w:val="115"/>
        </w:rPr>
        <w:t>to</w:t>
      </w:r>
      <w:r>
        <w:rPr>
          <w:spacing w:val="-18"/>
          <w:w w:val="115"/>
        </w:rPr>
        <w:t xml:space="preserve"> </w:t>
      </w:r>
      <w:r>
        <w:rPr>
          <w:w w:val="115"/>
        </w:rPr>
        <w:t>encourage biking and to make the commute for cyclists</w:t>
      </w:r>
      <w:r>
        <w:rPr>
          <w:spacing w:val="50"/>
          <w:w w:val="115"/>
        </w:rPr>
        <w:t xml:space="preserve"> </w:t>
      </w:r>
      <w:r>
        <w:rPr>
          <w:w w:val="115"/>
        </w:rPr>
        <w:t>safer</w:t>
      </w:r>
    </w:p>
    <w:p w14:paraId="7E7718AE" w14:textId="77777777" w:rsidR="00B51A31" w:rsidRDefault="00D32D1B">
      <w:pPr>
        <w:pStyle w:val="BodyText"/>
        <w:spacing w:before="200" w:line="290" w:lineRule="auto"/>
        <w:ind w:left="248" w:right="1825" w:firstLine="1"/>
      </w:pPr>
      <w:r>
        <w:rPr>
          <w:w w:val="110"/>
        </w:rPr>
        <w:t>Be It Further Resolved That (BIFRT): The City should do an audit and subsequent repairs of damaged and inaccessible sidewalks (raised concrete, holes, missing</w:t>
      </w:r>
      <w:r>
        <w:rPr>
          <w:w w:val="110"/>
        </w:rPr>
        <w:t xml:space="preserve"> accessibility ramps).</w:t>
      </w:r>
    </w:p>
    <w:p w14:paraId="39FABCBA" w14:textId="77777777" w:rsidR="00B51A31" w:rsidRDefault="00D32D1B">
      <w:pPr>
        <w:pStyle w:val="BodyText"/>
        <w:spacing w:before="196" w:line="288" w:lineRule="auto"/>
        <w:ind w:left="248" w:right="1825" w:firstLine="1"/>
      </w:pPr>
      <w:r>
        <w:rPr>
          <w:w w:val="110"/>
        </w:rPr>
        <w:t>BIFRT: McMaster University should not implement the strategy to make a Vehicle­ Free Core Campus.</w:t>
      </w:r>
    </w:p>
    <w:p w14:paraId="63270C9A" w14:textId="77777777" w:rsidR="00B51A31" w:rsidRDefault="00D32D1B">
      <w:pPr>
        <w:pStyle w:val="BodyText"/>
        <w:spacing w:before="201" w:line="288" w:lineRule="auto"/>
        <w:ind w:left="251" w:right="1825" w:hanging="2"/>
      </w:pPr>
      <w:r>
        <w:rPr>
          <w:w w:val="110"/>
        </w:rPr>
        <w:t>BIFRT: McMaster University should continue to work with SoBi Hamilton to provide bike stations on and near campus.</w:t>
      </w:r>
    </w:p>
    <w:p w14:paraId="6C1B5266" w14:textId="77777777" w:rsidR="00B51A31" w:rsidRDefault="00D32D1B">
      <w:pPr>
        <w:pStyle w:val="BodyText"/>
        <w:spacing w:before="200" w:line="288" w:lineRule="auto"/>
        <w:ind w:left="251" w:right="1385" w:hanging="2"/>
      </w:pPr>
      <w:r>
        <w:rPr>
          <w:w w:val="110"/>
        </w:rPr>
        <w:t>BIFRT: The HSR shoul</w:t>
      </w:r>
      <w:r>
        <w:rPr>
          <w:w w:val="110"/>
        </w:rPr>
        <w:t>d raise awareness on harassment and discrimination on buses, protocols, and encourage riders to report incidences.</w:t>
      </w:r>
    </w:p>
    <w:p w14:paraId="6F3506D1" w14:textId="77777777" w:rsidR="00B51A31" w:rsidRDefault="00D32D1B">
      <w:pPr>
        <w:pStyle w:val="BodyText"/>
        <w:spacing w:before="200" w:line="288" w:lineRule="auto"/>
        <w:ind w:left="248" w:right="1825" w:firstLine="1"/>
      </w:pPr>
      <w:r>
        <w:rPr>
          <w:w w:val="110"/>
        </w:rPr>
        <w:t>BIFRT: The Amalgamated Transit Union should ensure all employees are given adequate sexual violence, diversity, and anti-oppressive practices</w:t>
      </w:r>
      <w:r>
        <w:rPr>
          <w:w w:val="110"/>
        </w:rPr>
        <w:t xml:space="preserve"> training.</w:t>
      </w:r>
    </w:p>
    <w:p w14:paraId="60537231" w14:textId="77777777" w:rsidR="00B51A31" w:rsidRDefault="00D32D1B">
      <w:pPr>
        <w:pStyle w:val="BodyText"/>
        <w:spacing w:before="200" w:line="290" w:lineRule="auto"/>
        <w:ind w:left="249" w:right="1825"/>
      </w:pPr>
      <w:r>
        <w:rPr>
          <w:w w:val="115"/>
        </w:rPr>
        <w:t>BIFRT:</w:t>
      </w:r>
      <w:r>
        <w:rPr>
          <w:spacing w:val="-26"/>
          <w:w w:val="115"/>
        </w:rPr>
        <w:t xml:space="preserve"> </w:t>
      </w:r>
      <w:r>
        <w:rPr>
          <w:w w:val="115"/>
        </w:rPr>
        <w:t>The</w:t>
      </w:r>
      <w:r>
        <w:rPr>
          <w:spacing w:val="-25"/>
          <w:w w:val="115"/>
        </w:rPr>
        <w:t xml:space="preserve"> </w:t>
      </w:r>
      <w:r>
        <w:rPr>
          <w:w w:val="115"/>
        </w:rPr>
        <w:t>HSR</w:t>
      </w:r>
      <w:r>
        <w:rPr>
          <w:spacing w:val="-13"/>
          <w:w w:val="115"/>
        </w:rPr>
        <w:t xml:space="preserve"> </w:t>
      </w:r>
      <w:r>
        <w:rPr>
          <w:w w:val="115"/>
        </w:rPr>
        <w:t>should</w:t>
      </w:r>
      <w:r>
        <w:rPr>
          <w:spacing w:val="-18"/>
          <w:w w:val="115"/>
        </w:rPr>
        <w:t xml:space="preserve"> </w:t>
      </w:r>
      <w:r>
        <w:rPr>
          <w:w w:val="115"/>
        </w:rPr>
        <w:t>promote</w:t>
      </w:r>
      <w:r>
        <w:rPr>
          <w:spacing w:val="-22"/>
          <w:w w:val="115"/>
        </w:rPr>
        <w:t xml:space="preserve"> </w:t>
      </w:r>
      <w:r>
        <w:rPr>
          <w:w w:val="115"/>
        </w:rPr>
        <w:t>a</w:t>
      </w:r>
      <w:r>
        <w:rPr>
          <w:spacing w:val="-20"/>
          <w:w w:val="115"/>
        </w:rPr>
        <w:t xml:space="preserve"> </w:t>
      </w:r>
      <w:r>
        <w:rPr>
          <w:w w:val="115"/>
        </w:rPr>
        <w:t>system</w:t>
      </w:r>
      <w:r>
        <w:rPr>
          <w:spacing w:val="-15"/>
          <w:w w:val="115"/>
        </w:rPr>
        <w:t xml:space="preserve"> </w:t>
      </w:r>
      <w:r>
        <w:rPr>
          <w:w w:val="115"/>
        </w:rPr>
        <w:t>where</w:t>
      </w:r>
      <w:r>
        <w:rPr>
          <w:spacing w:val="-22"/>
          <w:w w:val="115"/>
        </w:rPr>
        <w:t xml:space="preserve"> </w:t>
      </w:r>
      <w:r>
        <w:rPr>
          <w:w w:val="115"/>
        </w:rPr>
        <w:t>people</w:t>
      </w:r>
      <w:r>
        <w:rPr>
          <w:spacing w:val="-20"/>
          <w:w w:val="115"/>
        </w:rPr>
        <w:t xml:space="preserve"> </w:t>
      </w:r>
      <w:r>
        <w:rPr>
          <w:w w:val="115"/>
        </w:rPr>
        <w:t>can</w:t>
      </w:r>
      <w:r>
        <w:rPr>
          <w:spacing w:val="-23"/>
          <w:w w:val="115"/>
        </w:rPr>
        <w:t xml:space="preserve"> </w:t>
      </w:r>
      <w:r>
        <w:rPr>
          <w:w w:val="115"/>
        </w:rPr>
        <w:t>report</w:t>
      </w:r>
      <w:r>
        <w:rPr>
          <w:spacing w:val="-14"/>
          <w:w w:val="115"/>
        </w:rPr>
        <w:t xml:space="preserve"> </w:t>
      </w:r>
      <w:r>
        <w:rPr>
          <w:w w:val="115"/>
        </w:rPr>
        <w:t>incidents</w:t>
      </w:r>
      <w:r>
        <w:rPr>
          <w:spacing w:val="-17"/>
          <w:w w:val="115"/>
        </w:rPr>
        <w:t xml:space="preserve"> </w:t>
      </w:r>
      <w:r>
        <w:rPr>
          <w:w w:val="115"/>
        </w:rPr>
        <w:t>of discrimination</w:t>
      </w:r>
      <w:r>
        <w:rPr>
          <w:spacing w:val="-24"/>
          <w:w w:val="115"/>
        </w:rPr>
        <w:t xml:space="preserve"> </w:t>
      </w:r>
      <w:r>
        <w:rPr>
          <w:w w:val="115"/>
        </w:rPr>
        <w:t>and</w:t>
      </w:r>
      <w:r>
        <w:rPr>
          <w:spacing w:val="-14"/>
          <w:w w:val="115"/>
        </w:rPr>
        <w:t xml:space="preserve"> </w:t>
      </w:r>
      <w:r>
        <w:rPr>
          <w:w w:val="115"/>
        </w:rPr>
        <w:t>harassment</w:t>
      </w:r>
      <w:r>
        <w:rPr>
          <w:spacing w:val="6"/>
          <w:w w:val="115"/>
        </w:rPr>
        <w:t xml:space="preserve"> </w:t>
      </w:r>
      <w:r>
        <w:rPr>
          <w:w w:val="115"/>
        </w:rPr>
        <w:t>in</w:t>
      </w:r>
      <w:r>
        <w:rPr>
          <w:spacing w:val="-18"/>
          <w:w w:val="115"/>
        </w:rPr>
        <w:t xml:space="preserve"> </w:t>
      </w:r>
      <w:r>
        <w:rPr>
          <w:w w:val="115"/>
        </w:rPr>
        <w:t>order</w:t>
      </w:r>
      <w:r>
        <w:rPr>
          <w:spacing w:val="-4"/>
          <w:w w:val="115"/>
        </w:rPr>
        <w:t xml:space="preserve"> </w:t>
      </w:r>
      <w:r>
        <w:rPr>
          <w:w w:val="115"/>
        </w:rPr>
        <w:t>to</w:t>
      </w:r>
      <w:r>
        <w:rPr>
          <w:spacing w:val="-4"/>
          <w:w w:val="115"/>
        </w:rPr>
        <w:t xml:space="preserve"> </w:t>
      </w:r>
      <w:r>
        <w:rPr>
          <w:w w:val="115"/>
        </w:rPr>
        <w:t>collect</w:t>
      </w:r>
      <w:r>
        <w:rPr>
          <w:spacing w:val="-8"/>
          <w:w w:val="115"/>
        </w:rPr>
        <w:t xml:space="preserve"> </w:t>
      </w:r>
      <w:r>
        <w:rPr>
          <w:w w:val="115"/>
        </w:rPr>
        <w:t>and</w:t>
      </w:r>
      <w:r>
        <w:rPr>
          <w:spacing w:val="-25"/>
          <w:w w:val="115"/>
        </w:rPr>
        <w:t xml:space="preserve"> </w:t>
      </w:r>
      <w:r>
        <w:rPr>
          <w:w w:val="115"/>
        </w:rPr>
        <w:t>publish</w:t>
      </w:r>
      <w:r>
        <w:rPr>
          <w:spacing w:val="-10"/>
          <w:w w:val="115"/>
        </w:rPr>
        <w:t xml:space="preserve"> </w:t>
      </w:r>
      <w:r>
        <w:rPr>
          <w:w w:val="115"/>
        </w:rPr>
        <w:t>information</w:t>
      </w:r>
      <w:r>
        <w:rPr>
          <w:spacing w:val="-9"/>
          <w:w w:val="115"/>
        </w:rPr>
        <w:t xml:space="preserve"> </w:t>
      </w:r>
      <w:r>
        <w:rPr>
          <w:w w:val="115"/>
        </w:rPr>
        <w:t>on</w:t>
      </w:r>
      <w:r>
        <w:rPr>
          <w:spacing w:val="-22"/>
          <w:w w:val="115"/>
        </w:rPr>
        <w:t xml:space="preserve"> </w:t>
      </w:r>
      <w:r>
        <w:rPr>
          <w:w w:val="115"/>
        </w:rPr>
        <w:t>the severity of the</w:t>
      </w:r>
      <w:r>
        <w:rPr>
          <w:spacing w:val="44"/>
          <w:w w:val="115"/>
        </w:rPr>
        <w:t xml:space="preserve"> </w:t>
      </w:r>
      <w:r>
        <w:rPr>
          <w:w w:val="115"/>
        </w:rPr>
        <w:t>problem.</w:t>
      </w:r>
    </w:p>
    <w:p w14:paraId="7C509BC9" w14:textId="77777777" w:rsidR="00B51A31" w:rsidRDefault="00D32D1B">
      <w:pPr>
        <w:pStyle w:val="BodyText"/>
        <w:spacing w:before="197" w:line="288" w:lineRule="auto"/>
        <w:ind w:left="251" w:right="1825" w:hanging="2"/>
      </w:pPr>
      <w:r>
        <w:rPr>
          <w:w w:val="110"/>
        </w:rPr>
        <w:t>BIFRT: The HSR should develop a response protocol to harassment issues that do not involve the police.</w:t>
      </w:r>
    </w:p>
    <w:p w14:paraId="3B7573FE" w14:textId="77777777" w:rsidR="00B51A31" w:rsidRDefault="00D32D1B">
      <w:pPr>
        <w:pStyle w:val="BodyText"/>
        <w:spacing w:before="200" w:line="288" w:lineRule="auto"/>
        <w:ind w:left="247" w:right="1548" w:firstLine="2"/>
      </w:pPr>
      <w:r>
        <w:rPr>
          <w:w w:val="110"/>
        </w:rPr>
        <w:t xml:space="preserve">BIFRT: The HSR should ensure that their social media, transit apps and phone lines contain up-to-date </w:t>
      </w:r>
      <w:proofErr w:type="gramStart"/>
      <w:r>
        <w:rPr>
          <w:w w:val="110"/>
        </w:rPr>
        <w:t>schedules</w:t>
      </w:r>
      <w:proofErr w:type="gramEnd"/>
      <w:r>
        <w:rPr>
          <w:w w:val="110"/>
        </w:rPr>
        <w:t xml:space="preserve"> so students are aware of when their bus i</w:t>
      </w:r>
      <w:r>
        <w:rPr>
          <w:w w:val="110"/>
        </w:rPr>
        <w:t>s leaving/arriving their stop.</w:t>
      </w:r>
    </w:p>
    <w:p w14:paraId="23EFA86C" w14:textId="77777777" w:rsidR="00B51A31" w:rsidRDefault="00D32D1B">
      <w:pPr>
        <w:pStyle w:val="BodyText"/>
        <w:spacing w:before="200" w:line="292" w:lineRule="auto"/>
        <w:ind w:left="248" w:right="1548" w:firstLine="1"/>
      </w:pPr>
      <w:r>
        <w:rPr>
          <w:w w:val="110"/>
        </w:rPr>
        <w:t>BIFRT: The HSR should increase the number of busses on weekends going to major economic centres including the Hamilton GO centre and Lime Ridge Mall.</w:t>
      </w:r>
    </w:p>
    <w:p w14:paraId="3C1D0636" w14:textId="77777777" w:rsidR="00B51A31" w:rsidRDefault="00D32D1B">
      <w:pPr>
        <w:pStyle w:val="BodyText"/>
        <w:spacing w:before="190" w:line="477" w:lineRule="auto"/>
        <w:ind w:left="250" w:right="1548"/>
      </w:pPr>
      <w:r>
        <w:rPr>
          <w:w w:val="110"/>
        </w:rPr>
        <w:t>BIFRT: The HSR should expand its minimum service standards span to end at 3</w:t>
      </w:r>
      <w:r>
        <w:rPr>
          <w:w w:val="110"/>
        </w:rPr>
        <w:t xml:space="preserve"> </w:t>
      </w:r>
      <w:proofErr w:type="gramStart"/>
      <w:r>
        <w:rPr>
          <w:w w:val="110"/>
        </w:rPr>
        <w:t>a.m..</w:t>
      </w:r>
      <w:proofErr w:type="gramEnd"/>
      <w:r>
        <w:rPr>
          <w:w w:val="110"/>
        </w:rPr>
        <w:t xml:space="preserve"> BIFRT: The HSR should ensure buses at common transfer points are</w:t>
      </w:r>
      <w:r>
        <w:rPr>
          <w:spacing w:val="63"/>
          <w:w w:val="110"/>
        </w:rPr>
        <w:t xml:space="preserve"> </w:t>
      </w:r>
      <w:r>
        <w:rPr>
          <w:w w:val="110"/>
        </w:rPr>
        <w:t>aligned.</w:t>
      </w:r>
    </w:p>
    <w:p w14:paraId="40840A54" w14:textId="77777777" w:rsidR="00B51A31" w:rsidRDefault="00D32D1B">
      <w:pPr>
        <w:pStyle w:val="BodyText"/>
        <w:spacing w:before="2"/>
        <w:ind w:left="250"/>
      </w:pPr>
      <w:r>
        <w:rPr>
          <w:w w:val="110"/>
        </w:rPr>
        <w:t>BIFRT: The HSR should increase the frequency of all bus services on weekend.</w:t>
      </w:r>
    </w:p>
    <w:p w14:paraId="248D01A6" w14:textId="77777777" w:rsidR="00B51A31" w:rsidRDefault="00B51A31">
      <w:pPr>
        <w:pStyle w:val="BodyText"/>
        <w:spacing w:before="10"/>
        <w:rPr>
          <w:sz w:val="21"/>
        </w:rPr>
      </w:pPr>
    </w:p>
    <w:p w14:paraId="5084FB92" w14:textId="77777777" w:rsidR="00B51A31" w:rsidRDefault="00D32D1B">
      <w:pPr>
        <w:pStyle w:val="BodyText"/>
        <w:spacing w:line="288" w:lineRule="auto"/>
        <w:ind w:left="248" w:right="1825" w:firstLine="1"/>
      </w:pPr>
      <w:r>
        <w:rPr>
          <w:w w:val="110"/>
        </w:rPr>
        <w:t>BIFRT: The HSR should implement more articulated busses during high frequency times along major r</w:t>
      </w:r>
      <w:r>
        <w:rPr>
          <w:w w:val="110"/>
        </w:rPr>
        <w:t>outes.</w:t>
      </w:r>
    </w:p>
    <w:p w14:paraId="18B3E7B5" w14:textId="77777777" w:rsidR="00B51A31" w:rsidRDefault="00B51A31">
      <w:pPr>
        <w:spacing w:line="288" w:lineRule="auto"/>
        <w:sectPr w:rsidR="00B51A31">
          <w:pgSz w:w="12240" w:h="15840"/>
          <w:pgMar w:top="1380" w:right="0" w:bottom="280" w:left="1200" w:header="720" w:footer="720" w:gutter="0"/>
          <w:cols w:space="720"/>
        </w:sectPr>
      </w:pPr>
    </w:p>
    <w:p w14:paraId="48CCD229" w14:textId="77777777" w:rsidR="00B51A31" w:rsidRDefault="00D32D1B">
      <w:pPr>
        <w:pStyle w:val="BodyText"/>
        <w:spacing w:before="67" w:line="288" w:lineRule="auto"/>
        <w:ind w:left="249" w:right="1548" w:firstLine="1"/>
      </w:pPr>
      <w:r>
        <w:rPr>
          <w:b/>
          <w:w w:val="110"/>
          <w:sz w:val="21"/>
        </w:rPr>
        <w:lastRenderedPageBreak/>
        <w:t xml:space="preserve">BIFRT: </w:t>
      </w:r>
      <w:r>
        <w:rPr>
          <w:w w:val="110"/>
        </w:rPr>
        <w:t>The HSR should ensure students are within walking distance to transit stops servicing McMaster when designing LRT feeder routes.</w:t>
      </w:r>
    </w:p>
    <w:p w14:paraId="74A74CB4" w14:textId="77777777" w:rsidR="00B51A31" w:rsidRDefault="00D32D1B">
      <w:pPr>
        <w:pStyle w:val="BodyText"/>
        <w:spacing w:before="200" w:line="288" w:lineRule="auto"/>
        <w:ind w:left="251" w:right="2179" w:hanging="1"/>
      </w:pPr>
      <w:r>
        <w:rPr>
          <w:b/>
          <w:w w:val="105"/>
          <w:sz w:val="21"/>
        </w:rPr>
        <w:t xml:space="preserve">BIFRT: </w:t>
      </w:r>
      <w:r>
        <w:rPr>
          <w:w w:val="105"/>
        </w:rPr>
        <w:t>The HSR should increase the number of shelters on a bus route, aiming to have</w:t>
      </w:r>
    </w:p>
    <w:p w14:paraId="51367F1D" w14:textId="77777777" w:rsidR="00B51A31" w:rsidRDefault="00D32D1B">
      <w:pPr>
        <w:pStyle w:val="BodyText"/>
        <w:spacing w:before="200"/>
        <w:ind w:left="248"/>
      </w:pPr>
      <w:r>
        <w:rPr>
          <w:w w:val="110"/>
        </w:rPr>
        <w:t>a shelter at the most popular stops.</w:t>
      </w:r>
    </w:p>
    <w:p w14:paraId="32B760C4" w14:textId="77777777" w:rsidR="00B51A31" w:rsidRDefault="00B51A31">
      <w:pPr>
        <w:pStyle w:val="BodyText"/>
        <w:spacing w:before="10"/>
        <w:rPr>
          <w:sz w:val="21"/>
        </w:rPr>
      </w:pPr>
    </w:p>
    <w:p w14:paraId="400801E4" w14:textId="77777777" w:rsidR="00B51A31" w:rsidRDefault="00D32D1B">
      <w:pPr>
        <w:pStyle w:val="BodyText"/>
        <w:spacing w:line="288" w:lineRule="auto"/>
        <w:ind w:left="248" w:right="1705" w:firstLine="2"/>
      </w:pPr>
      <w:r>
        <w:rPr>
          <w:b/>
          <w:w w:val="105"/>
          <w:sz w:val="21"/>
        </w:rPr>
        <w:t xml:space="preserve">BIFRT: </w:t>
      </w:r>
      <w:r>
        <w:rPr>
          <w:w w:val="105"/>
        </w:rPr>
        <w:t xml:space="preserve">The HSR should install heated bus </w:t>
      </w:r>
      <w:proofErr w:type="gramStart"/>
      <w:r>
        <w:rPr>
          <w:w w:val="105"/>
        </w:rPr>
        <w:t>shelters  in</w:t>
      </w:r>
      <w:proofErr w:type="gramEnd"/>
      <w:r>
        <w:rPr>
          <w:w w:val="105"/>
        </w:rPr>
        <w:t xml:space="preserve"> high traffic  areas, including  Main  at Emerson, Holmes at Emerson, King at Paisley, Main at Haddon, and alll McMaster Campus bus</w:t>
      </w:r>
      <w:r>
        <w:rPr>
          <w:spacing w:val="28"/>
          <w:w w:val="105"/>
        </w:rPr>
        <w:t xml:space="preserve"> </w:t>
      </w:r>
      <w:r>
        <w:rPr>
          <w:w w:val="105"/>
        </w:rPr>
        <w:t>stops.</w:t>
      </w:r>
    </w:p>
    <w:p w14:paraId="0E3D54A2" w14:textId="77777777" w:rsidR="00B51A31" w:rsidRDefault="00D32D1B">
      <w:pPr>
        <w:pStyle w:val="BodyText"/>
        <w:spacing w:before="200" w:line="292" w:lineRule="auto"/>
        <w:ind w:left="251" w:right="1825" w:hanging="1"/>
      </w:pPr>
      <w:r>
        <w:rPr>
          <w:b/>
          <w:w w:val="110"/>
          <w:sz w:val="21"/>
        </w:rPr>
        <w:t xml:space="preserve">BIFRT: </w:t>
      </w:r>
      <w:r>
        <w:rPr>
          <w:w w:val="110"/>
        </w:rPr>
        <w:t>The HSR should install protected shelters on bus stops without a</w:t>
      </w:r>
      <w:r>
        <w:rPr>
          <w:w w:val="110"/>
        </w:rPr>
        <w:t>ny protection from inclement</w:t>
      </w:r>
      <w:r>
        <w:rPr>
          <w:spacing w:val="62"/>
          <w:w w:val="110"/>
        </w:rPr>
        <w:t xml:space="preserve"> </w:t>
      </w:r>
      <w:r>
        <w:rPr>
          <w:w w:val="110"/>
        </w:rPr>
        <w:t>weather.</w:t>
      </w:r>
    </w:p>
    <w:p w14:paraId="61E4854B" w14:textId="77777777" w:rsidR="00B51A31" w:rsidRDefault="00D32D1B">
      <w:pPr>
        <w:pStyle w:val="BodyText"/>
        <w:spacing w:before="194" w:line="288" w:lineRule="auto"/>
        <w:ind w:left="249" w:right="1548" w:firstLine="1"/>
      </w:pPr>
      <w:r>
        <w:rPr>
          <w:b/>
          <w:w w:val="110"/>
          <w:sz w:val="21"/>
        </w:rPr>
        <w:t xml:space="preserve">BIFRT: </w:t>
      </w:r>
      <w:r>
        <w:rPr>
          <w:w w:val="110"/>
        </w:rPr>
        <w:t>Metrolinx should install heated bus shelters on the campus GO bus stop and on Main St. West at Haddon Ave South.</w:t>
      </w:r>
    </w:p>
    <w:p w14:paraId="16DA822A" w14:textId="77777777" w:rsidR="00B51A31" w:rsidRDefault="00D32D1B">
      <w:pPr>
        <w:pStyle w:val="BodyText"/>
        <w:spacing w:before="201" w:line="288" w:lineRule="auto"/>
        <w:ind w:left="248" w:right="1825" w:firstLine="2"/>
      </w:pPr>
      <w:r>
        <w:rPr>
          <w:b/>
          <w:w w:val="110"/>
          <w:sz w:val="21"/>
        </w:rPr>
        <w:t xml:space="preserve">BIFRT: </w:t>
      </w:r>
      <w:r>
        <w:rPr>
          <w:w w:val="110"/>
        </w:rPr>
        <w:t>MacNab Terminal should remain open until all busses stop running, for the entirety of the y</w:t>
      </w:r>
      <w:r>
        <w:rPr>
          <w:w w:val="110"/>
        </w:rPr>
        <w:t>ear.</w:t>
      </w:r>
    </w:p>
    <w:p w14:paraId="57C038A8" w14:textId="77777777" w:rsidR="00B51A31" w:rsidRDefault="00D32D1B">
      <w:pPr>
        <w:pStyle w:val="BodyText"/>
        <w:spacing w:before="200" w:line="288" w:lineRule="auto"/>
        <w:ind w:left="248" w:right="1705" w:firstLine="2"/>
      </w:pPr>
      <w:r>
        <w:rPr>
          <w:b/>
          <w:w w:val="110"/>
          <w:sz w:val="21"/>
        </w:rPr>
        <w:t xml:space="preserve">BIFRT: </w:t>
      </w:r>
      <w:r>
        <w:rPr>
          <w:w w:val="110"/>
        </w:rPr>
        <w:t>The City of Hamilton should invest in lighting at all bus shelters, and particularly Main at Emerson, Holmes at Emerson, King at Paisley, King at MacNab, Main at Haddon, Main St. West at Haddon Ave South, Osler at Grant, Osler at University Pla</w:t>
      </w:r>
      <w:r>
        <w:rPr>
          <w:w w:val="110"/>
        </w:rPr>
        <w:t>za, and All McMaster Campus bus stops</w:t>
      </w:r>
    </w:p>
    <w:p w14:paraId="044A761A" w14:textId="77777777" w:rsidR="00B51A31" w:rsidRDefault="00D32D1B">
      <w:pPr>
        <w:pStyle w:val="BodyText"/>
        <w:spacing w:before="203" w:line="288" w:lineRule="auto"/>
        <w:ind w:left="251" w:right="1825" w:hanging="1"/>
      </w:pPr>
      <w:r>
        <w:rPr>
          <w:b/>
          <w:w w:val="110"/>
          <w:sz w:val="21"/>
        </w:rPr>
        <w:t xml:space="preserve">BIFRT: </w:t>
      </w:r>
      <w:r>
        <w:rPr>
          <w:w w:val="110"/>
        </w:rPr>
        <w:t>McMaster University should install an integrated emergency line to Campus Security at on-campus bus stops.</w:t>
      </w:r>
    </w:p>
    <w:p w14:paraId="37A17A98" w14:textId="77777777" w:rsidR="00B51A31" w:rsidRDefault="00D32D1B">
      <w:pPr>
        <w:pStyle w:val="BodyText"/>
        <w:spacing w:before="201" w:line="288" w:lineRule="auto"/>
        <w:ind w:left="251" w:right="1548" w:hanging="1"/>
      </w:pPr>
      <w:r>
        <w:rPr>
          <w:b/>
          <w:w w:val="115"/>
          <w:sz w:val="21"/>
        </w:rPr>
        <w:t>BIFRT:</w:t>
      </w:r>
      <w:r>
        <w:rPr>
          <w:b/>
          <w:spacing w:val="-19"/>
          <w:w w:val="115"/>
          <w:sz w:val="21"/>
        </w:rPr>
        <w:t xml:space="preserve"> </w:t>
      </w:r>
      <w:r>
        <w:rPr>
          <w:w w:val="115"/>
        </w:rPr>
        <w:t>The</w:t>
      </w:r>
      <w:r>
        <w:rPr>
          <w:spacing w:val="-16"/>
          <w:w w:val="115"/>
        </w:rPr>
        <w:t xml:space="preserve"> </w:t>
      </w:r>
      <w:r>
        <w:rPr>
          <w:w w:val="115"/>
        </w:rPr>
        <w:t>HSR</w:t>
      </w:r>
      <w:r>
        <w:rPr>
          <w:spacing w:val="-3"/>
          <w:w w:val="115"/>
        </w:rPr>
        <w:t xml:space="preserve"> </w:t>
      </w:r>
      <w:r>
        <w:rPr>
          <w:w w:val="115"/>
        </w:rPr>
        <w:t>should</w:t>
      </w:r>
      <w:r>
        <w:rPr>
          <w:spacing w:val="-7"/>
          <w:w w:val="115"/>
        </w:rPr>
        <w:t xml:space="preserve"> </w:t>
      </w:r>
      <w:r>
        <w:rPr>
          <w:w w:val="115"/>
        </w:rPr>
        <w:t>better</w:t>
      </w:r>
      <w:r>
        <w:rPr>
          <w:spacing w:val="-4"/>
          <w:w w:val="115"/>
        </w:rPr>
        <w:t xml:space="preserve"> </w:t>
      </w:r>
      <w:r>
        <w:rPr>
          <w:w w:val="115"/>
        </w:rPr>
        <w:t>promote</w:t>
      </w:r>
      <w:r>
        <w:rPr>
          <w:spacing w:val="-10"/>
          <w:w w:val="115"/>
        </w:rPr>
        <w:t xml:space="preserve"> </w:t>
      </w:r>
      <w:r>
        <w:rPr>
          <w:w w:val="115"/>
        </w:rPr>
        <w:t>their</w:t>
      </w:r>
      <w:r>
        <w:rPr>
          <w:spacing w:val="-6"/>
          <w:w w:val="115"/>
        </w:rPr>
        <w:t xml:space="preserve"> </w:t>
      </w:r>
      <w:r>
        <w:rPr>
          <w:w w:val="115"/>
        </w:rPr>
        <w:t>twitter</w:t>
      </w:r>
      <w:r>
        <w:rPr>
          <w:spacing w:val="-4"/>
          <w:w w:val="115"/>
        </w:rPr>
        <w:t xml:space="preserve"> </w:t>
      </w:r>
      <w:r>
        <w:rPr>
          <w:w w:val="115"/>
        </w:rPr>
        <w:t>page</w:t>
      </w:r>
      <w:r>
        <w:rPr>
          <w:spacing w:val="-14"/>
          <w:w w:val="115"/>
        </w:rPr>
        <w:t xml:space="preserve"> </w:t>
      </w:r>
      <w:r>
        <w:rPr>
          <w:w w:val="115"/>
        </w:rPr>
        <w:t>and</w:t>
      </w:r>
      <w:r>
        <w:rPr>
          <w:spacing w:val="-14"/>
          <w:w w:val="115"/>
        </w:rPr>
        <w:t xml:space="preserve"> </w:t>
      </w:r>
      <w:r>
        <w:rPr>
          <w:w w:val="115"/>
        </w:rPr>
        <w:t>other</w:t>
      </w:r>
      <w:r>
        <w:rPr>
          <w:spacing w:val="-4"/>
          <w:w w:val="115"/>
        </w:rPr>
        <w:t xml:space="preserve"> </w:t>
      </w:r>
      <w:r>
        <w:rPr>
          <w:w w:val="115"/>
        </w:rPr>
        <w:t>tools</w:t>
      </w:r>
      <w:r>
        <w:rPr>
          <w:spacing w:val="-13"/>
          <w:w w:val="115"/>
        </w:rPr>
        <w:t xml:space="preserve"> </w:t>
      </w:r>
      <w:r>
        <w:rPr>
          <w:w w:val="115"/>
        </w:rPr>
        <w:t>related</w:t>
      </w:r>
      <w:r>
        <w:rPr>
          <w:spacing w:val="-7"/>
          <w:w w:val="115"/>
        </w:rPr>
        <w:t xml:space="preserve"> </w:t>
      </w:r>
      <w:r>
        <w:rPr>
          <w:w w:val="115"/>
        </w:rPr>
        <w:t>to information</w:t>
      </w:r>
      <w:r>
        <w:rPr>
          <w:spacing w:val="-7"/>
          <w:w w:val="115"/>
        </w:rPr>
        <w:t xml:space="preserve"> </w:t>
      </w:r>
      <w:r>
        <w:rPr>
          <w:w w:val="115"/>
        </w:rPr>
        <w:t>to</w:t>
      </w:r>
      <w:r>
        <w:rPr>
          <w:spacing w:val="-1"/>
          <w:w w:val="115"/>
        </w:rPr>
        <w:t xml:space="preserve"> </w:t>
      </w:r>
      <w:r>
        <w:rPr>
          <w:w w:val="115"/>
        </w:rPr>
        <w:t>ensure</w:t>
      </w:r>
      <w:r>
        <w:rPr>
          <w:spacing w:val="-7"/>
          <w:w w:val="115"/>
        </w:rPr>
        <w:t xml:space="preserve"> </w:t>
      </w:r>
      <w:r>
        <w:rPr>
          <w:w w:val="115"/>
        </w:rPr>
        <w:t>students</w:t>
      </w:r>
      <w:r>
        <w:rPr>
          <w:spacing w:val="-11"/>
          <w:w w:val="115"/>
        </w:rPr>
        <w:t xml:space="preserve"> </w:t>
      </w:r>
      <w:r>
        <w:rPr>
          <w:w w:val="115"/>
        </w:rPr>
        <w:t>are</w:t>
      </w:r>
      <w:r>
        <w:rPr>
          <w:spacing w:val="-15"/>
          <w:w w:val="115"/>
        </w:rPr>
        <w:t xml:space="preserve"> </w:t>
      </w:r>
      <w:r>
        <w:rPr>
          <w:w w:val="115"/>
        </w:rPr>
        <w:t>updated</w:t>
      </w:r>
      <w:r>
        <w:rPr>
          <w:spacing w:val="-7"/>
          <w:w w:val="115"/>
        </w:rPr>
        <w:t xml:space="preserve"> </w:t>
      </w:r>
      <w:r>
        <w:rPr>
          <w:w w:val="115"/>
        </w:rPr>
        <w:t>regarding</w:t>
      </w:r>
      <w:r>
        <w:rPr>
          <w:spacing w:val="-4"/>
          <w:w w:val="115"/>
        </w:rPr>
        <w:t xml:space="preserve"> </w:t>
      </w:r>
      <w:r>
        <w:rPr>
          <w:w w:val="115"/>
        </w:rPr>
        <w:t>transit</w:t>
      </w:r>
      <w:r>
        <w:rPr>
          <w:spacing w:val="1"/>
          <w:w w:val="115"/>
        </w:rPr>
        <w:t xml:space="preserve"> </w:t>
      </w:r>
      <w:r>
        <w:rPr>
          <w:w w:val="115"/>
        </w:rPr>
        <w:t>service</w:t>
      </w:r>
      <w:r>
        <w:rPr>
          <w:spacing w:val="-10"/>
          <w:w w:val="115"/>
        </w:rPr>
        <w:t xml:space="preserve"> </w:t>
      </w:r>
      <w:r>
        <w:rPr>
          <w:w w:val="115"/>
        </w:rPr>
        <w:t>disruptions</w:t>
      </w:r>
    </w:p>
    <w:p w14:paraId="48E8E712" w14:textId="77777777" w:rsidR="00B51A31" w:rsidRDefault="00D32D1B">
      <w:pPr>
        <w:pStyle w:val="BodyText"/>
        <w:spacing w:before="200" w:line="288" w:lineRule="auto"/>
        <w:ind w:left="249" w:right="1825" w:firstLine="1"/>
      </w:pPr>
      <w:r>
        <w:rPr>
          <w:b/>
          <w:w w:val="110"/>
          <w:sz w:val="21"/>
        </w:rPr>
        <w:t xml:space="preserve">BIFRT: </w:t>
      </w:r>
      <w:r>
        <w:rPr>
          <w:w w:val="110"/>
        </w:rPr>
        <w:t>The HSR should implement real-time postage about next bus arrival and other delays at popular bus stops.</w:t>
      </w:r>
    </w:p>
    <w:p w14:paraId="29F56CD1" w14:textId="77777777" w:rsidR="00B51A31" w:rsidRDefault="00D32D1B">
      <w:pPr>
        <w:pStyle w:val="BodyText"/>
        <w:spacing w:before="200" w:line="288" w:lineRule="auto"/>
        <w:ind w:left="251" w:right="1548" w:hanging="1"/>
      </w:pPr>
      <w:r>
        <w:rPr>
          <w:b/>
          <w:w w:val="110"/>
          <w:sz w:val="21"/>
        </w:rPr>
        <w:t xml:space="preserve">BIFRT: </w:t>
      </w:r>
      <w:r>
        <w:rPr>
          <w:w w:val="110"/>
        </w:rPr>
        <w:t>The HSR should implement geo-targeted sponsored tweets based off of local postal codes to reach even more riders for major buses and</w:t>
      </w:r>
      <w:r>
        <w:rPr>
          <w:spacing w:val="65"/>
          <w:w w:val="110"/>
        </w:rPr>
        <w:t xml:space="preserve"> </w:t>
      </w:r>
      <w:r>
        <w:rPr>
          <w:w w:val="110"/>
        </w:rPr>
        <w:t>cancellations.</w:t>
      </w:r>
    </w:p>
    <w:p w14:paraId="475C4825" w14:textId="77777777" w:rsidR="00B51A31" w:rsidRDefault="00D32D1B">
      <w:pPr>
        <w:pStyle w:val="BodyText"/>
        <w:spacing w:before="200" w:line="288" w:lineRule="auto"/>
        <w:ind w:left="248" w:right="1825" w:firstLine="2"/>
      </w:pPr>
      <w:r>
        <w:rPr>
          <w:b/>
          <w:w w:val="110"/>
          <w:sz w:val="21"/>
        </w:rPr>
        <w:t xml:space="preserve">BIFRT: </w:t>
      </w:r>
      <w:r>
        <w:rPr>
          <w:w w:val="110"/>
        </w:rPr>
        <w:t xml:space="preserve">HSR should provide real-time data to Google Maps and other </w:t>
      </w:r>
      <w:proofErr w:type="gramStart"/>
      <w:r>
        <w:rPr>
          <w:w w:val="110"/>
        </w:rPr>
        <w:t>third party</w:t>
      </w:r>
      <w:proofErr w:type="gramEnd"/>
      <w:r>
        <w:rPr>
          <w:w w:val="110"/>
        </w:rPr>
        <w:t xml:space="preserve"> transit apps regarding cancell</w:t>
      </w:r>
      <w:r>
        <w:rPr>
          <w:w w:val="110"/>
        </w:rPr>
        <w:t>ations, detours, and rerouting about any changes.</w:t>
      </w:r>
    </w:p>
    <w:p w14:paraId="3A489273" w14:textId="77777777" w:rsidR="00B51A31" w:rsidRDefault="00D32D1B">
      <w:pPr>
        <w:pStyle w:val="BodyText"/>
        <w:spacing w:before="201" w:line="292" w:lineRule="auto"/>
        <w:ind w:left="248" w:right="1548" w:firstLine="2"/>
      </w:pPr>
      <w:r>
        <w:rPr>
          <w:b/>
          <w:w w:val="110"/>
          <w:sz w:val="21"/>
        </w:rPr>
        <w:t xml:space="preserve">BIFRT: </w:t>
      </w:r>
      <w:r>
        <w:rPr>
          <w:w w:val="110"/>
        </w:rPr>
        <w:t>HSR should implement an anonymous, online feedback system to share their experiences on the</w:t>
      </w:r>
      <w:r>
        <w:rPr>
          <w:spacing w:val="41"/>
          <w:w w:val="110"/>
        </w:rPr>
        <w:t xml:space="preserve"> </w:t>
      </w:r>
      <w:r>
        <w:rPr>
          <w:w w:val="110"/>
        </w:rPr>
        <w:t>HSR.</w:t>
      </w:r>
    </w:p>
    <w:p w14:paraId="0D272BE8" w14:textId="77777777" w:rsidR="00B51A31" w:rsidRDefault="00D32D1B">
      <w:pPr>
        <w:pStyle w:val="BodyText"/>
        <w:spacing w:before="194" w:line="288" w:lineRule="auto"/>
        <w:ind w:left="247" w:right="1548" w:firstLine="3"/>
      </w:pPr>
      <w:r>
        <w:rPr>
          <w:b/>
          <w:w w:val="110"/>
          <w:sz w:val="21"/>
        </w:rPr>
        <w:t xml:space="preserve">BIFRT: </w:t>
      </w:r>
      <w:r>
        <w:rPr>
          <w:w w:val="110"/>
        </w:rPr>
        <w:t>The HSR should implement a feedback system in MacNab Terminal transit centre to ensure access t</w:t>
      </w:r>
      <w:r>
        <w:rPr>
          <w:w w:val="110"/>
        </w:rPr>
        <w:t>o all people, regardless of access to internet, to share their experiences on the</w:t>
      </w:r>
      <w:r>
        <w:rPr>
          <w:spacing w:val="41"/>
          <w:w w:val="110"/>
        </w:rPr>
        <w:t xml:space="preserve"> </w:t>
      </w:r>
      <w:r>
        <w:rPr>
          <w:w w:val="110"/>
        </w:rPr>
        <w:t>HSR.</w:t>
      </w:r>
    </w:p>
    <w:p w14:paraId="32CC2CDD" w14:textId="77777777" w:rsidR="00B51A31" w:rsidRDefault="00B51A31">
      <w:pPr>
        <w:spacing w:line="288" w:lineRule="auto"/>
        <w:sectPr w:rsidR="00B51A31">
          <w:pgSz w:w="12240" w:h="15840"/>
          <w:pgMar w:top="1380" w:right="0" w:bottom="280" w:left="1200" w:header="720" w:footer="720" w:gutter="0"/>
          <w:cols w:space="720"/>
        </w:sectPr>
      </w:pPr>
    </w:p>
    <w:p w14:paraId="5DE1DBFF" w14:textId="77777777" w:rsidR="00B51A31" w:rsidRDefault="00D32D1B">
      <w:pPr>
        <w:pStyle w:val="BodyText"/>
        <w:spacing w:before="67" w:line="288" w:lineRule="auto"/>
        <w:ind w:left="247" w:right="1825" w:firstLine="3"/>
      </w:pPr>
      <w:r>
        <w:rPr>
          <w:b/>
          <w:w w:val="110"/>
          <w:sz w:val="21"/>
        </w:rPr>
        <w:lastRenderedPageBreak/>
        <w:t xml:space="preserve">BIFRT: </w:t>
      </w:r>
      <w:r>
        <w:rPr>
          <w:w w:val="110"/>
        </w:rPr>
        <w:t>The City of Hamilton should create a committee for student riders that they consult regularly.</w:t>
      </w:r>
    </w:p>
    <w:p w14:paraId="3CC1AAF1" w14:textId="77777777" w:rsidR="00B51A31" w:rsidRDefault="00D32D1B">
      <w:pPr>
        <w:pStyle w:val="BodyText"/>
        <w:spacing w:before="200" w:line="288" w:lineRule="auto"/>
        <w:ind w:left="247" w:right="1825" w:firstLine="3"/>
      </w:pPr>
      <w:r>
        <w:rPr>
          <w:b/>
          <w:w w:val="110"/>
          <w:sz w:val="21"/>
        </w:rPr>
        <w:t xml:space="preserve">BIFRT: </w:t>
      </w:r>
      <w:r>
        <w:rPr>
          <w:w w:val="110"/>
        </w:rPr>
        <w:t>Metrolinx should invest in more routes that are he</w:t>
      </w:r>
      <w:r>
        <w:rPr>
          <w:w w:val="110"/>
        </w:rPr>
        <w:t>avily trafficked by student commuters.</w:t>
      </w:r>
    </w:p>
    <w:p w14:paraId="6CC7A934" w14:textId="77777777" w:rsidR="00B51A31" w:rsidRDefault="00D32D1B">
      <w:pPr>
        <w:pStyle w:val="BodyText"/>
        <w:spacing w:before="200" w:line="290" w:lineRule="auto"/>
        <w:ind w:left="248" w:right="1687" w:firstLine="2"/>
      </w:pPr>
      <w:r>
        <w:rPr>
          <w:b/>
          <w:w w:val="110"/>
          <w:sz w:val="21"/>
        </w:rPr>
        <w:t xml:space="preserve">BIFRT: </w:t>
      </w:r>
      <w:r>
        <w:rPr>
          <w:w w:val="110"/>
        </w:rPr>
        <w:t xml:space="preserve">Metrolinx should reorient bus lines that are heavily used by students </w:t>
      </w:r>
      <w:proofErr w:type="gramStart"/>
      <w:r>
        <w:rPr>
          <w:w w:val="110"/>
        </w:rPr>
        <w:t>and  make</w:t>
      </w:r>
      <w:proofErr w:type="gramEnd"/>
      <w:r>
        <w:rPr>
          <w:w w:val="110"/>
        </w:rPr>
        <w:t xml:space="preserve"> additional stops to McMaster University GO Transit Terminal when returning to Hamilton.</w:t>
      </w:r>
    </w:p>
    <w:p w14:paraId="42B31EEF" w14:textId="77777777" w:rsidR="00B51A31" w:rsidRDefault="00D32D1B">
      <w:pPr>
        <w:pStyle w:val="BodyText"/>
        <w:spacing w:before="192" w:line="292" w:lineRule="auto"/>
        <w:ind w:left="254" w:right="1548" w:hanging="4"/>
      </w:pPr>
      <w:r>
        <w:rPr>
          <w:b/>
          <w:w w:val="110"/>
          <w:sz w:val="21"/>
        </w:rPr>
        <w:t xml:space="preserve">BIFRT: </w:t>
      </w:r>
      <w:r>
        <w:rPr>
          <w:w w:val="110"/>
        </w:rPr>
        <w:t>Metrolinx should make McMaster Univ</w:t>
      </w:r>
      <w:r>
        <w:rPr>
          <w:w w:val="110"/>
        </w:rPr>
        <w:t>ersity GO Transit Terminal a transit hub for Southwestern Ontario interregional routes.</w:t>
      </w:r>
    </w:p>
    <w:p w14:paraId="6CB69827" w14:textId="77777777" w:rsidR="00B51A31" w:rsidRDefault="00D32D1B">
      <w:pPr>
        <w:pStyle w:val="BodyText"/>
        <w:spacing w:before="195" w:line="288" w:lineRule="auto"/>
        <w:ind w:left="254" w:right="1825" w:hanging="4"/>
      </w:pPr>
      <w:r>
        <w:rPr>
          <w:b/>
          <w:w w:val="110"/>
          <w:sz w:val="21"/>
        </w:rPr>
        <w:t xml:space="preserve">BIFRT: </w:t>
      </w:r>
      <w:r>
        <w:rPr>
          <w:w w:val="110"/>
        </w:rPr>
        <w:t xml:space="preserve">The 47 Bus departure should depart at the </w:t>
      </w:r>
      <w:proofErr w:type="gramStart"/>
      <w:r>
        <w:rPr>
          <w:w w:val="110"/>
        </w:rPr>
        <w:t>05 and 35 minute</w:t>
      </w:r>
      <w:proofErr w:type="gramEnd"/>
      <w:r>
        <w:rPr>
          <w:w w:val="110"/>
        </w:rPr>
        <w:t xml:space="preserve"> mark to allow for students to have enough time to reach the</w:t>
      </w:r>
      <w:r>
        <w:rPr>
          <w:spacing w:val="64"/>
          <w:w w:val="110"/>
        </w:rPr>
        <w:t xml:space="preserve"> </w:t>
      </w:r>
      <w:r>
        <w:rPr>
          <w:w w:val="110"/>
        </w:rPr>
        <w:t>terminal.</w:t>
      </w:r>
    </w:p>
    <w:p w14:paraId="33F80E80" w14:textId="77777777" w:rsidR="00B51A31" w:rsidRDefault="00D32D1B">
      <w:pPr>
        <w:pStyle w:val="BodyText"/>
        <w:spacing w:before="200" w:line="288" w:lineRule="auto"/>
        <w:ind w:left="247" w:right="1548" w:firstLine="3"/>
      </w:pPr>
      <w:r>
        <w:rPr>
          <w:b/>
          <w:w w:val="110"/>
          <w:sz w:val="21"/>
        </w:rPr>
        <w:t xml:space="preserve">BIFRT: </w:t>
      </w:r>
      <w:r>
        <w:rPr>
          <w:w w:val="110"/>
        </w:rPr>
        <w:t xml:space="preserve">The last GO bus departure from McMaster should be extended to a later time (11:40pm) to allow students to have the same </w:t>
      </w:r>
      <w:r>
        <w:rPr>
          <w:w w:val="110"/>
        </w:rPr>
        <w:t>University experience as others living close to campus.</w:t>
      </w:r>
    </w:p>
    <w:p w14:paraId="4E510191" w14:textId="77777777" w:rsidR="00B51A31" w:rsidRDefault="00D32D1B">
      <w:pPr>
        <w:pStyle w:val="BodyText"/>
        <w:spacing w:before="199" w:line="288" w:lineRule="auto"/>
        <w:ind w:left="248" w:right="1825" w:firstLine="2"/>
      </w:pPr>
      <w:r>
        <w:rPr>
          <w:b/>
          <w:w w:val="110"/>
          <w:sz w:val="21"/>
        </w:rPr>
        <w:t xml:space="preserve">BIFRT: </w:t>
      </w:r>
      <w:r>
        <w:rPr>
          <w:w w:val="110"/>
        </w:rPr>
        <w:t xml:space="preserve">The stops offered by the last bus should be by request along a familiar </w:t>
      </w:r>
      <w:proofErr w:type="gramStart"/>
      <w:r>
        <w:rPr>
          <w:w w:val="110"/>
        </w:rPr>
        <w:t>line,  to</w:t>
      </w:r>
      <w:proofErr w:type="gramEnd"/>
      <w:r>
        <w:rPr>
          <w:w w:val="110"/>
        </w:rPr>
        <w:t xml:space="preserve"> ensure that students can get to their stop</w:t>
      </w:r>
      <w:r>
        <w:rPr>
          <w:spacing w:val="-13"/>
          <w:w w:val="110"/>
        </w:rPr>
        <w:t xml:space="preserve"> </w:t>
      </w:r>
      <w:r>
        <w:rPr>
          <w:w w:val="110"/>
        </w:rPr>
        <w:t>promptly.</w:t>
      </w:r>
    </w:p>
    <w:p w14:paraId="14B5F2F1" w14:textId="77777777" w:rsidR="00B51A31" w:rsidRDefault="00D32D1B">
      <w:pPr>
        <w:pStyle w:val="BodyText"/>
        <w:spacing w:before="201" w:line="292" w:lineRule="auto"/>
        <w:ind w:left="249" w:right="1548" w:firstLine="1"/>
      </w:pPr>
      <w:r>
        <w:rPr>
          <w:b/>
          <w:w w:val="110"/>
          <w:sz w:val="21"/>
        </w:rPr>
        <w:t xml:space="preserve">BIFRT: </w:t>
      </w:r>
      <w:r>
        <w:rPr>
          <w:w w:val="110"/>
        </w:rPr>
        <w:t xml:space="preserve">When considering service changes to the lines that </w:t>
      </w:r>
      <w:r>
        <w:rPr>
          <w:w w:val="110"/>
        </w:rPr>
        <w:t>McMaster Students use, Metrolinx should actively consult with McMaster students.</w:t>
      </w:r>
    </w:p>
    <w:p w14:paraId="2335C42B" w14:textId="77777777" w:rsidR="00B51A31" w:rsidRDefault="00D32D1B">
      <w:pPr>
        <w:pStyle w:val="BodyText"/>
        <w:spacing w:before="195" w:line="288" w:lineRule="auto"/>
        <w:ind w:left="253" w:right="1548" w:hanging="3"/>
      </w:pPr>
      <w:r>
        <w:rPr>
          <w:b/>
          <w:w w:val="110"/>
          <w:sz w:val="21"/>
        </w:rPr>
        <w:t xml:space="preserve">BIFRT: </w:t>
      </w:r>
      <w:r>
        <w:rPr>
          <w:w w:val="110"/>
        </w:rPr>
        <w:t>The City of Hamilton should invest in the 10 Year Local Transit Strategy every year until it is complete.</w:t>
      </w:r>
    </w:p>
    <w:p w14:paraId="60B37D6F" w14:textId="77777777" w:rsidR="00B51A31" w:rsidRDefault="00D32D1B">
      <w:pPr>
        <w:pStyle w:val="BodyText"/>
        <w:spacing w:before="200" w:line="288" w:lineRule="auto"/>
        <w:ind w:left="251" w:right="1705" w:hanging="1"/>
      </w:pPr>
      <w:r>
        <w:rPr>
          <w:b/>
          <w:w w:val="110"/>
          <w:sz w:val="21"/>
        </w:rPr>
        <w:t xml:space="preserve">BIFRT: </w:t>
      </w:r>
      <w:r>
        <w:rPr>
          <w:w w:val="110"/>
        </w:rPr>
        <w:t>The provincial government should increase the funding a</w:t>
      </w:r>
      <w:r>
        <w:rPr>
          <w:w w:val="110"/>
        </w:rPr>
        <w:t>llocated to the HSR in order to shorten the development timeline for the BLAST</w:t>
      </w:r>
      <w:r>
        <w:rPr>
          <w:spacing w:val="55"/>
          <w:w w:val="110"/>
        </w:rPr>
        <w:t xml:space="preserve"> </w:t>
      </w:r>
      <w:r>
        <w:rPr>
          <w:w w:val="110"/>
        </w:rPr>
        <w:t>network.</w:t>
      </w:r>
    </w:p>
    <w:p w14:paraId="60E00707" w14:textId="77777777" w:rsidR="00B51A31" w:rsidRDefault="00D32D1B">
      <w:pPr>
        <w:pStyle w:val="BodyText"/>
        <w:spacing w:before="200" w:line="288" w:lineRule="auto"/>
        <w:ind w:left="251" w:right="1385" w:hanging="1"/>
      </w:pPr>
      <w:r>
        <w:rPr>
          <w:b/>
          <w:w w:val="115"/>
          <w:sz w:val="21"/>
        </w:rPr>
        <w:t>BIFRT:</w:t>
      </w:r>
      <w:r>
        <w:rPr>
          <w:b/>
          <w:spacing w:val="-26"/>
          <w:w w:val="115"/>
          <w:sz w:val="21"/>
        </w:rPr>
        <w:t xml:space="preserve"> </w:t>
      </w:r>
      <w:r>
        <w:rPr>
          <w:w w:val="115"/>
        </w:rPr>
        <w:t>The</w:t>
      </w:r>
      <w:r>
        <w:rPr>
          <w:spacing w:val="-21"/>
          <w:w w:val="115"/>
        </w:rPr>
        <w:t xml:space="preserve"> </w:t>
      </w:r>
      <w:r>
        <w:rPr>
          <w:w w:val="115"/>
        </w:rPr>
        <w:t>City</w:t>
      </w:r>
      <w:r>
        <w:rPr>
          <w:spacing w:val="-15"/>
          <w:w w:val="115"/>
        </w:rPr>
        <w:t xml:space="preserve"> </w:t>
      </w:r>
      <w:r>
        <w:rPr>
          <w:w w:val="115"/>
        </w:rPr>
        <w:t>of</w:t>
      </w:r>
      <w:r>
        <w:rPr>
          <w:spacing w:val="-15"/>
          <w:w w:val="115"/>
        </w:rPr>
        <w:t xml:space="preserve"> </w:t>
      </w:r>
      <w:r>
        <w:rPr>
          <w:w w:val="115"/>
        </w:rPr>
        <w:t>Hamilton</w:t>
      </w:r>
      <w:r>
        <w:rPr>
          <w:spacing w:val="-17"/>
          <w:w w:val="115"/>
        </w:rPr>
        <w:t xml:space="preserve"> </w:t>
      </w:r>
      <w:r>
        <w:rPr>
          <w:w w:val="115"/>
        </w:rPr>
        <w:t>should</w:t>
      </w:r>
      <w:r>
        <w:rPr>
          <w:spacing w:val="-19"/>
          <w:w w:val="115"/>
        </w:rPr>
        <w:t xml:space="preserve"> </w:t>
      </w:r>
      <w:r>
        <w:rPr>
          <w:w w:val="115"/>
        </w:rPr>
        <w:t>eliminate</w:t>
      </w:r>
      <w:r>
        <w:rPr>
          <w:spacing w:val="-20"/>
          <w:w w:val="115"/>
        </w:rPr>
        <w:t xml:space="preserve"> </w:t>
      </w:r>
      <w:r>
        <w:rPr>
          <w:w w:val="115"/>
        </w:rPr>
        <w:t>area</w:t>
      </w:r>
      <w:r>
        <w:rPr>
          <w:spacing w:val="-18"/>
          <w:w w:val="115"/>
        </w:rPr>
        <w:t xml:space="preserve"> </w:t>
      </w:r>
      <w:r>
        <w:rPr>
          <w:w w:val="115"/>
        </w:rPr>
        <w:t>rating</w:t>
      </w:r>
      <w:r>
        <w:rPr>
          <w:spacing w:val="-16"/>
          <w:w w:val="115"/>
        </w:rPr>
        <w:t xml:space="preserve"> </w:t>
      </w:r>
      <w:r>
        <w:rPr>
          <w:w w:val="115"/>
        </w:rPr>
        <w:t>for</w:t>
      </w:r>
      <w:r>
        <w:rPr>
          <w:spacing w:val="-18"/>
          <w:w w:val="115"/>
        </w:rPr>
        <w:t xml:space="preserve"> </w:t>
      </w:r>
      <w:r>
        <w:rPr>
          <w:w w:val="115"/>
        </w:rPr>
        <w:t>transit</w:t>
      </w:r>
      <w:r>
        <w:rPr>
          <w:spacing w:val="-14"/>
          <w:w w:val="115"/>
        </w:rPr>
        <w:t xml:space="preserve"> </w:t>
      </w:r>
      <w:r>
        <w:rPr>
          <w:w w:val="115"/>
        </w:rPr>
        <w:t>and</w:t>
      </w:r>
      <w:r>
        <w:rPr>
          <w:spacing w:val="-27"/>
          <w:w w:val="115"/>
        </w:rPr>
        <w:t xml:space="preserve"> </w:t>
      </w:r>
      <w:r>
        <w:rPr>
          <w:w w:val="115"/>
        </w:rPr>
        <w:t>ensure</w:t>
      </w:r>
      <w:r>
        <w:rPr>
          <w:spacing w:val="-14"/>
          <w:w w:val="115"/>
        </w:rPr>
        <w:t xml:space="preserve"> </w:t>
      </w:r>
      <w:r>
        <w:rPr>
          <w:w w:val="115"/>
        </w:rPr>
        <w:t>every property owner in the city is contributing tax dollars to</w:t>
      </w:r>
      <w:r>
        <w:rPr>
          <w:spacing w:val="15"/>
          <w:w w:val="115"/>
        </w:rPr>
        <w:t xml:space="preserve"> </w:t>
      </w:r>
      <w:r>
        <w:rPr>
          <w:w w:val="115"/>
        </w:rPr>
        <w:t>transit.</w:t>
      </w:r>
    </w:p>
    <w:p w14:paraId="0D7A937A" w14:textId="77777777" w:rsidR="00B51A31" w:rsidRDefault="00D32D1B">
      <w:pPr>
        <w:pStyle w:val="BodyText"/>
        <w:spacing w:before="200" w:line="288" w:lineRule="auto"/>
        <w:ind w:left="248" w:right="1548" w:firstLine="2"/>
      </w:pPr>
      <w:r>
        <w:rPr>
          <w:b/>
          <w:w w:val="110"/>
          <w:sz w:val="21"/>
        </w:rPr>
        <w:t xml:space="preserve">BIFRT: </w:t>
      </w:r>
      <w:r>
        <w:rPr>
          <w:w w:val="110"/>
        </w:rPr>
        <w:t>Bus service should be increased in suburban and rural areas to correspond to this increased financial contribution.</w:t>
      </w:r>
    </w:p>
    <w:p w14:paraId="3278736E" w14:textId="77777777" w:rsidR="00B51A31" w:rsidRDefault="00D32D1B">
      <w:pPr>
        <w:pStyle w:val="BodyText"/>
        <w:spacing w:before="200" w:line="288" w:lineRule="auto"/>
        <w:ind w:left="248" w:right="1548" w:firstLine="2"/>
      </w:pPr>
      <w:r>
        <w:rPr>
          <w:b/>
          <w:w w:val="110"/>
          <w:sz w:val="21"/>
        </w:rPr>
        <w:t xml:space="preserve">BIFRT: </w:t>
      </w:r>
      <w:r>
        <w:rPr>
          <w:w w:val="110"/>
        </w:rPr>
        <w:t>Parking Services should open up some monthly passes f</w:t>
      </w:r>
      <w:r>
        <w:rPr>
          <w:w w:val="110"/>
        </w:rPr>
        <w:t>or main campus lots to undergraduate</w:t>
      </w:r>
      <w:r>
        <w:rPr>
          <w:spacing w:val="52"/>
          <w:w w:val="110"/>
        </w:rPr>
        <w:t xml:space="preserve"> </w:t>
      </w:r>
      <w:r>
        <w:rPr>
          <w:w w:val="110"/>
        </w:rPr>
        <w:t>students</w:t>
      </w:r>
    </w:p>
    <w:p w14:paraId="51F12112" w14:textId="77777777" w:rsidR="00B51A31" w:rsidRDefault="00D32D1B">
      <w:pPr>
        <w:pStyle w:val="BodyText"/>
        <w:spacing w:before="201" w:line="292" w:lineRule="auto"/>
        <w:ind w:left="247" w:right="1825" w:firstLine="3"/>
      </w:pPr>
      <w:r>
        <w:rPr>
          <w:b/>
          <w:w w:val="110"/>
          <w:sz w:val="21"/>
        </w:rPr>
        <w:t xml:space="preserve">BIFRT: </w:t>
      </w:r>
      <w:r>
        <w:rPr>
          <w:w w:val="110"/>
        </w:rPr>
        <w:t>Facility Services should invest in the creation of more parking spots on campus.</w:t>
      </w:r>
    </w:p>
    <w:p w14:paraId="2A8E8EC6" w14:textId="77777777" w:rsidR="00B51A31" w:rsidRDefault="00D32D1B">
      <w:pPr>
        <w:pStyle w:val="BodyText"/>
        <w:spacing w:before="195" w:line="288" w:lineRule="auto"/>
        <w:ind w:left="251" w:right="1825" w:hanging="2"/>
      </w:pPr>
      <w:r>
        <w:rPr>
          <w:b/>
          <w:w w:val="110"/>
          <w:sz w:val="21"/>
        </w:rPr>
        <w:t xml:space="preserve">BIFRT: </w:t>
      </w:r>
      <w:r>
        <w:rPr>
          <w:w w:val="110"/>
        </w:rPr>
        <w:t>Lot M should have a similar system as other parking lots installed that reserves a specific amount spots for transponder</w:t>
      </w:r>
      <w:r>
        <w:rPr>
          <w:spacing w:val="62"/>
          <w:w w:val="110"/>
        </w:rPr>
        <w:t xml:space="preserve"> </w:t>
      </w:r>
      <w:r>
        <w:rPr>
          <w:w w:val="110"/>
        </w:rPr>
        <w:t>holders.</w:t>
      </w:r>
    </w:p>
    <w:p w14:paraId="3A081699" w14:textId="77777777" w:rsidR="00B51A31" w:rsidRDefault="00B51A31">
      <w:pPr>
        <w:spacing w:line="288" w:lineRule="auto"/>
        <w:sectPr w:rsidR="00B51A31">
          <w:pgSz w:w="12240" w:h="15840"/>
          <w:pgMar w:top="1380" w:right="0" w:bottom="280" w:left="1200" w:header="720" w:footer="720" w:gutter="0"/>
          <w:cols w:space="720"/>
        </w:sectPr>
      </w:pPr>
    </w:p>
    <w:p w14:paraId="6357CF29" w14:textId="77777777" w:rsidR="00B51A31" w:rsidRDefault="00D32D1B">
      <w:pPr>
        <w:pStyle w:val="BodyText"/>
        <w:spacing w:before="67" w:line="288" w:lineRule="auto"/>
        <w:ind w:left="228" w:right="1548" w:firstLine="22"/>
      </w:pPr>
      <w:r>
        <w:rPr>
          <w:b/>
          <w:w w:val="110"/>
          <w:sz w:val="21"/>
        </w:rPr>
        <w:lastRenderedPageBreak/>
        <w:t xml:space="preserve">BIFRT: </w:t>
      </w:r>
      <w:r>
        <w:rPr>
          <w:w w:val="110"/>
        </w:rPr>
        <w:t>Parking passes should be offered at discounted per-term rates for the Main Campus for students only, similarl</w:t>
      </w:r>
      <w:r>
        <w:rPr>
          <w:w w:val="110"/>
        </w:rPr>
        <w:t xml:space="preserve">y to the parking passes at the Ron Joyce Centre </w:t>
      </w:r>
      <w:proofErr w:type="gramStart"/>
      <w:r>
        <w:rPr>
          <w:w w:val="110"/>
        </w:rPr>
        <w:t>for  1</w:t>
      </w:r>
      <w:proofErr w:type="gramEnd"/>
      <w:r>
        <w:rPr>
          <w:w w:val="110"/>
        </w:rPr>
        <w:t xml:space="preserve"> term </w:t>
      </w:r>
      <w:r>
        <w:rPr>
          <w:spacing w:val="8"/>
          <w:w w:val="110"/>
        </w:rPr>
        <w:t xml:space="preserve">(4 </w:t>
      </w:r>
      <w:r>
        <w:rPr>
          <w:w w:val="110"/>
        </w:rPr>
        <w:t>months)</w:t>
      </w:r>
      <w:r>
        <w:rPr>
          <w:spacing w:val="-4"/>
          <w:w w:val="110"/>
        </w:rPr>
        <w:t xml:space="preserve"> </w:t>
      </w:r>
      <w:r>
        <w:rPr>
          <w:w w:val="110"/>
        </w:rPr>
        <w:t>intervals.</w:t>
      </w:r>
    </w:p>
    <w:p w14:paraId="3AB34118" w14:textId="77777777" w:rsidR="00B51A31" w:rsidRDefault="00D32D1B">
      <w:pPr>
        <w:pStyle w:val="BodyText"/>
        <w:spacing w:before="199" w:line="290" w:lineRule="auto"/>
        <w:ind w:left="247" w:right="1548" w:firstLine="3"/>
      </w:pPr>
      <w:r>
        <w:rPr>
          <w:b/>
          <w:w w:val="110"/>
          <w:sz w:val="21"/>
        </w:rPr>
        <w:t xml:space="preserve">BIFRT: </w:t>
      </w:r>
      <w:r>
        <w:rPr>
          <w:w w:val="110"/>
        </w:rPr>
        <w:t xml:space="preserve">Transponders fee should also include a return deposit where 50% of original cost would be refunded </w:t>
      </w:r>
      <w:proofErr w:type="gramStart"/>
      <w:r>
        <w:rPr>
          <w:w w:val="110"/>
        </w:rPr>
        <w:t>to  students</w:t>
      </w:r>
      <w:proofErr w:type="gramEnd"/>
      <w:r>
        <w:rPr>
          <w:w w:val="110"/>
        </w:rPr>
        <w:t xml:space="preserve"> when returning the transponder  undamaged and in workin</w:t>
      </w:r>
      <w:r>
        <w:rPr>
          <w:w w:val="110"/>
        </w:rPr>
        <w:t>g condition for</w:t>
      </w:r>
      <w:r>
        <w:rPr>
          <w:spacing w:val="50"/>
          <w:w w:val="110"/>
        </w:rPr>
        <w:t xml:space="preserve"> </w:t>
      </w:r>
      <w:r>
        <w:rPr>
          <w:w w:val="110"/>
        </w:rPr>
        <w:t>reuse.</w:t>
      </w:r>
    </w:p>
    <w:p w14:paraId="09D51076" w14:textId="77777777" w:rsidR="00B51A31" w:rsidRDefault="00D32D1B">
      <w:pPr>
        <w:pStyle w:val="BodyText"/>
        <w:spacing w:before="197" w:line="288" w:lineRule="auto"/>
        <w:ind w:left="249" w:right="1548" w:firstLine="1"/>
      </w:pPr>
      <w:r>
        <w:rPr>
          <w:b/>
          <w:w w:val="110"/>
          <w:sz w:val="21"/>
        </w:rPr>
        <w:t xml:space="preserve">BIFRT: </w:t>
      </w:r>
      <w:r>
        <w:rPr>
          <w:w w:val="110"/>
        </w:rPr>
        <w:t>Parking services should change their interzone hours for M and NP permit holders to allow them to access to Main Campus lots B, C, D, K after 6:30PM instead of 7:30PM.</w:t>
      </w:r>
    </w:p>
    <w:p w14:paraId="4DE53112" w14:textId="77777777" w:rsidR="00B51A31" w:rsidRDefault="00D32D1B">
      <w:pPr>
        <w:pStyle w:val="BodyText"/>
        <w:spacing w:before="199" w:line="288" w:lineRule="auto"/>
        <w:ind w:left="249" w:right="1705" w:firstLine="1"/>
      </w:pPr>
      <w:r>
        <w:rPr>
          <w:b/>
          <w:w w:val="110"/>
          <w:sz w:val="21"/>
        </w:rPr>
        <w:t xml:space="preserve">BIFRT: </w:t>
      </w:r>
      <w:r>
        <w:rPr>
          <w:w w:val="110"/>
        </w:rPr>
        <w:t>Metrolinx, in conjunction with the HSR, should provide an annual data report on students' usage of their U-Pass on the HSR and GO Transit.</w:t>
      </w:r>
    </w:p>
    <w:sectPr w:rsidR="00B51A31">
      <w:pgSz w:w="12240" w:h="15840"/>
      <w:pgMar w:top="1380" w:right="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BoldItalic">
    <w:altName w:val="Georgia-BoldItalic"/>
    <w:panose1 w:val="020408020504050902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51A31"/>
    <w:rsid w:val="00AA025C"/>
    <w:rsid w:val="00B51A31"/>
    <w:rsid w:val="00D32D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78"/>
    <o:shapelayout v:ext="edit">
      <o:idmap v:ext="edit" data="1"/>
    </o:shapelayout>
  </w:shapeDefaults>
  <w:decimalSymbol w:val="."/>
  <w:listSeparator w:val=","/>
  <w14:docId w14:val="148096D8"/>
  <w15:docId w15:val="{2A56327F-EF1D-6142-B576-552C09ED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CA"/>
    </w:rPr>
  </w:style>
  <w:style w:type="paragraph" w:styleId="Heading1">
    <w:name w:val="heading 1"/>
    <w:basedOn w:val="Normal"/>
    <w:uiPriority w:val="9"/>
    <w:qFormat/>
    <w:pPr>
      <w:spacing w:before="67"/>
      <w:ind w:left="248"/>
      <w:outlineLvl w:val="0"/>
    </w:pPr>
    <w:rPr>
      <w:b/>
      <w:bCs/>
      <w:sz w:val="24"/>
      <w:szCs w:val="24"/>
    </w:rPr>
  </w:style>
  <w:style w:type="paragraph" w:styleId="Heading2">
    <w:name w:val="heading 2"/>
    <w:basedOn w:val="Normal"/>
    <w:uiPriority w:val="9"/>
    <w:unhideWhenUsed/>
    <w:qFormat/>
    <w:pPr>
      <w:spacing w:before="59"/>
      <w:ind w:left="2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4"/>
      <w:ind w:left="250"/>
    </w:pPr>
    <w:rPr>
      <w:sz w:val="21"/>
      <w:szCs w:val="21"/>
    </w:rPr>
  </w:style>
  <w:style w:type="paragraph" w:styleId="TOC2">
    <w:name w:val="toc 2"/>
    <w:basedOn w:val="Normal"/>
    <w:uiPriority w:val="1"/>
    <w:qFormat/>
    <w:pPr>
      <w:spacing w:before="162"/>
      <w:ind w:left="450"/>
    </w:pPr>
    <w:rPr>
      <w:sz w:val="21"/>
      <w:szCs w:val="21"/>
    </w:rPr>
  </w:style>
  <w:style w:type="paragraph" w:styleId="TOC3">
    <w:name w:val="toc 3"/>
    <w:basedOn w:val="Normal"/>
    <w:uiPriority w:val="1"/>
    <w:qFormat/>
    <w:pPr>
      <w:spacing w:before="162"/>
      <w:ind w:left="472"/>
    </w:pPr>
    <w:rPr>
      <w:sz w:val="21"/>
      <w:szCs w:val="21"/>
    </w:rPr>
  </w:style>
  <w:style w:type="paragraph" w:styleId="BodyText">
    <w:name w:val="Body Text"/>
    <w:basedOn w:val="Normal"/>
    <w:uiPriority w:val="1"/>
    <w:qFormat/>
  </w:style>
  <w:style w:type="paragraph" w:styleId="Title">
    <w:name w:val="Title"/>
    <w:basedOn w:val="Normal"/>
    <w:uiPriority w:val="10"/>
    <w:qFormat/>
    <w:pPr>
      <w:spacing w:before="161"/>
      <w:ind w:left="240"/>
    </w:pPr>
    <w:rPr>
      <w:b/>
      <w:bCs/>
      <w:sz w:val="40"/>
      <w:szCs w:val="40"/>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7"/>
      <w:ind w:left="656" w:right="568"/>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4.png"/><Relationship Id="rId324" Type="http://schemas.openxmlformats.org/officeDocument/2006/relationships/image" Target="media/image297.png"/><Relationship Id="rId531" Type="http://schemas.openxmlformats.org/officeDocument/2006/relationships/image" Target="media/image504.png"/><Relationship Id="rId629" Type="http://schemas.openxmlformats.org/officeDocument/2006/relationships/image" Target="media/image602.png"/><Relationship Id="rId170" Type="http://schemas.openxmlformats.org/officeDocument/2006/relationships/image" Target="media/image144.png"/><Relationship Id="rId268" Type="http://schemas.openxmlformats.org/officeDocument/2006/relationships/image" Target="media/image241.png"/><Relationship Id="rId475" Type="http://schemas.openxmlformats.org/officeDocument/2006/relationships/image" Target="media/image448.png"/><Relationship Id="rId32" Type="http://schemas.openxmlformats.org/officeDocument/2006/relationships/image" Target="media/image15.png"/><Relationship Id="rId128" Type="http://schemas.openxmlformats.org/officeDocument/2006/relationships/image" Target="media/image104.png"/><Relationship Id="rId335" Type="http://schemas.openxmlformats.org/officeDocument/2006/relationships/image" Target="media/image308.png"/><Relationship Id="rId542" Type="http://schemas.openxmlformats.org/officeDocument/2006/relationships/image" Target="media/image515.png"/><Relationship Id="rId181" Type="http://schemas.openxmlformats.org/officeDocument/2006/relationships/image" Target="media/image155.png"/><Relationship Id="rId402" Type="http://schemas.openxmlformats.org/officeDocument/2006/relationships/image" Target="media/image375.png"/><Relationship Id="rId279" Type="http://schemas.openxmlformats.org/officeDocument/2006/relationships/image" Target="media/image252.png"/><Relationship Id="rId486" Type="http://schemas.openxmlformats.org/officeDocument/2006/relationships/image" Target="media/image459.png"/><Relationship Id="rId43" Type="http://schemas.openxmlformats.org/officeDocument/2006/relationships/image" Target="media/image26.png"/><Relationship Id="rId139" Type="http://schemas.openxmlformats.org/officeDocument/2006/relationships/image" Target="media/image115.png"/><Relationship Id="rId346" Type="http://schemas.openxmlformats.org/officeDocument/2006/relationships/image" Target="media/image319.png"/><Relationship Id="rId553" Type="http://schemas.openxmlformats.org/officeDocument/2006/relationships/image" Target="media/image526.png"/><Relationship Id="rId192" Type="http://schemas.openxmlformats.org/officeDocument/2006/relationships/image" Target="media/image166.png"/><Relationship Id="rId206" Type="http://schemas.openxmlformats.org/officeDocument/2006/relationships/image" Target="media/image180.png"/><Relationship Id="rId413" Type="http://schemas.openxmlformats.org/officeDocument/2006/relationships/image" Target="media/image386.png"/><Relationship Id="rId497" Type="http://schemas.openxmlformats.org/officeDocument/2006/relationships/image" Target="media/image470.png"/><Relationship Id="rId620" Type="http://schemas.openxmlformats.org/officeDocument/2006/relationships/image" Target="media/image593.png"/><Relationship Id="rId357" Type="http://schemas.openxmlformats.org/officeDocument/2006/relationships/image" Target="media/image330.png"/><Relationship Id="rId54" Type="http://schemas.openxmlformats.org/officeDocument/2006/relationships/image" Target="media/image37.png"/><Relationship Id="rId217" Type="http://schemas.openxmlformats.org/officeDocument/2006/relationships/image" Target="media/image191.png"/><Relationship Id="rId564" Type="http://schemas.openxmlformats.org/officeDocument/2006/relationships/image" Target="media/image537.png"/><Relationship Id="rId424" Type="http://schemas.openxmlformats.org/officeDocument/2006/relationships/image" Target="media/image397.png"/><Relationship Id="rId631" Type="http://schemas.openxmlformats.org/officeDocument/2006/relationships/theme" Target="theme/theme1.xml"/><Relationship Id="rId270" Type="http://schemas.openxmlformats.org/officeDocument/2006/relationships/image" Target="media/image243.png"/><Relationship Id="rId65" Type="http://schemas.openxmlformats.org/officeDocument/2006/relationships/image" Target="media/image48.png"/><Relationship Id="rId130" Type="http://schemas.openxmlformats.org/officeDocument/2006/relationships/image" Target="media/image106.png"/><Relationship Id="rId368" Type="http://schemas.openxmlformats.org/officeDocument/2006/relationships/image" Target="media/image341.png"/><Relationship Id="rId575" Type="http://schemas.openxmlformats.org/officeDocument/2006/relationships/image" Target="media/image548.png"/><Relationship Id="rId228" Type="http://schemas.openxmlformats.org/officeDocument/2006/relationships/image" Target="media/image201.png"/><Relationship Id="rId435" Type="http://schemas.openxmlformats.org/officeDocument/2006/relationships/image" Target="media/image408.png"/><Relationship Id="rId281" Type="http://schemas.openxmlformats.org/officeDocument/2006/relationships/image" Target="media/image254.png"/><Relationship Id="rId502" Type="http://schemas.openxmlformats.org/officeDocument/2006/relationships/image" Target="media/image475.png"/><Relationship Id="rId76" Type="http://schemas.openxmlformats.org/officeDocument/2006/relationships/image" Target="media/image59.png"/><Relationship Id="rId141" Type="http://schemas.openxmlformats.org/officeDocument/2006/relationships/image" Target="media/image117.png"/><Relationship Id="rId379" Type="http://schemas.openxmlformats.org/officeDocument/2006/relationships/image" Target="media/image352.png"/><Relationship Id="rId586" Type="http://schemas.openxmlformats.org/officeDocument/2006/relationships/image" Target="media/image559.png"/><Relationship Id="rId7" Type="http://schemas.openxmlformats.org/officeDocument/2006/relationships/hyperlink" Target="http://www.thespec.com/news-story/7984049-city-getting-3-7m-from-province" TargetMode="External"/><Relationship Id="rId239" Type="http://schemas.openxmlformats.org/officeDocument/2006/relationships/image" Target="media/image212.png"/><Relationship Id="rId446" Type="http://schemas.openxmlformats.org/officeDocument/2006/relationships/image" Target="media/image419.png"/><Relationship Id="rId292" Type="http://schemas.openxmlformats.org/officeDocument/2006/relationships/image" Target="media/image265.png"/><Relationship Id="rId306" Type="http://schemas.openxmlformats.org/officeDocument/2006/relationships/image" Target="media/image279.png"/><Relationship Id="rId87" Type="http://schemas.openxmlformats.org/officeDocument/2006/relationships/hyperlink" Target="https://d3fpllf1m7bbt3.cloudfront.net/sites/default/files/media/browser/2016-08-22/route-51-university-sept-2016.pdf" TargetMode="External"/><Relationship Id="rId513" Type="http://schemas.openxmlformats.org/officeDocument/2006/relationships/image" Target="media/image486.png"/><Relationship Id="rId597" Type="http://schemas.openxmlformats.org/officeDocument/2006/relationships/image" Target="media/image570.png"/><Relationship Id="rId152" Type="http://schemas.openxmlformats.org/officeDocument/2006/relationships/image" Target="media/image128.png"/><Relationship Id="rId457" Type="http://schemas.openxmlformats.org/officeDocument/2006/relationships/image" Target="media/image430.png"/><Relationship Id="rId14" Type="http://schemas.openxmlformats.org/officeDocument/2006/relationships/hyperlink" Target="http://www.mcmaster.ca/policy/Governance/Other/Campus_Master_%20Plan.pdf" TargetMode="External"/><Relationship Id="rId317" Type="http://schemas.openxmlformats.org/officeDocument/2006/relationships/image" Target="media/image290.png"/><Relationship Id="rId524" Type="http://schemas.openxmlformats.org/officeDocument/2006/relationships/image" Target="media/image497.png"/><Relationship Id="rId98" Type="http://schemas.openxmlformats.org/officeDocument/2006/relationships/image" Target="media/image74.png"/><Relationship Id="rId163" Type="http://schemas.openxmlformats.org/officeDocument/2006/relationships/image" Target="media/image139.png"/><Relationship Id="rId370" Type="http://schemas.openxmlformats.org/officeDocument/2006/relationships/image" Target="media/image343.png"/><Relationship Id="rId230" Type="http://schemas.openxmlformats.org/officeDocument/2006/relationships/image" Target="media/image203.png"/><Relationship Id="rId468" Type="http://schemas.openxmlformats.org/officeDocument/2006/relationships/image" Target="media/image441.png"/><Relationship Id="rId25" Type="http://schemas.openxmlformats.org/officeDocument/2006/relationships/image" Target="media/image8.png"/><Relationship Id="rId328" Type="http://schemas.openxmlformats.org/officeDocument/2006/relationships/image" Target="media/image301.png"/><Relationship Id="rId535" Type="http://schemas.openxmlformats.org/officeDocument/2006/relationships/image" Target="media/image508.png"/><Relationship Id="rId174" Type="http://schemas.openxmlformats.org/officeDocument/2006/relationships/image" Target="media/image148.png"/><Relationship Id="rId381" Type="http://schemas.openxmlformats.org/officeDocument/2006/relationships/image" Target="media/image354.png"/><Relationship Id="rId602" Type="http://schemas.openxmlformats.org/officeDocument/2006/relationships/image" Target="media/image575.png"/><Relationship Id="rId241" Type="http://schemas.openxmlformats.org/officeDocument/2006/relationships/image" Target="media/image214.png"/><Relationship Id="rId479" Type="http://schemas.openxmlformats.org/officeDocument/2006/relationships/image" Target="media/image452.png"/><Relationship Id="rId36" Type="http://schemas.openxmlformats.org/officeDocument/2006/relationships/image" Target="media/image19.png"/><Relationship Id="rId339" Type="http://schemas.openxmlformats.org/officeDocument/2006/relationships/image" Target="media/image312.png"/><Relationship Id="rId546" Type="http://schemas.openxmlformats.org/officeDocument/2006/relationships/image" Target="media/image519.png"/><Relationship Id="rId78" Type="http://schemas.openxmlformats.org/officeDocument/2006/relationships/image" Target="media/image61.png"/><Relationship Id="rId101" Type="http://schemas.openxmlformats.org/officeDocument/2006/relationships/image" Target="media/image77.png"/><Relationship Id="rId143" Type="http://schemas.openxmlformats.org/officeDocument/2006/relationships/image" Target="media/image119.png"/><Relationship Id="rId185" Type="http://schemas.openxmlformats.org/officeDocument/2006/relationships/image" Target="media/image159.png"/><Relationship Id="rId350" Type="http://schemas.openxmlformats.org/officeDocument/2006/relationships/image" Target="media/image323.png"/><Relationship Id="rId406" Type="http://schemas.openxmlformats.org/officeDocument/2006/relationships/image" Target="media/image379.png"/><Relationship Id="rId588" Type="http://schemas.openxmlformats.org/officeDocument/2006/relationships/image" Target="media/image561.png"/><Relationship Id="rId9" Type="http://schemas.openxmlformats.org/officeDocument/2006/relationships/hyperlink" Target="http://www.hamilton.ca/government-information/news" TargetMode="External"/><Relationship Id="rId210" Type="http://schemas.openxmlformats.org/officeDocument/2006/relationships/image" Target="media/image184.png"/><Relationship Id="rId392" Type="http://schemas.openxmlformats.org/officeDocument/2006/relationships/image" Target="media/image365.png"/><Relationship Id="rId448" Type="http://schemas.openxmlformats.org/officeDocument/2006/relationships/image" Target="media/image421.png"/><Relationship Id="rId613" Type="http://schemas.openxmlformats.org/officeDocument/2006/relationships/image" Target="media/image586.png"/><Relationship Id="rId252" Type="http://schemas.openxmlformats.org/officeDocument/2006/relationships/image" Target="media/image225.png"/><Relationship Id="rId294" Type="http://schemas.openxmlformats.org/officeDocument/2006/relationships/image" Target="media/image267.png"/><Relationship Id="rId308" Type="http://schemas.openxmlformats.org/officeDocument/2006/relationships/image" Target="media/image281.png"/><Relationship Id="rId515" Type="http://schemas.openxmlformats.org/officeDocument/2006/relationships/image" Target="media/image488.png"/><Relationship Id="rId47" Type="http://schemas.openxmlformats.org/officeDocument/2006/relationships/image" Target="media/image30.png"/><Relationship Id="rId89" Type="http://schemas.openxmlformats.org/officeDocument/2006/relationships/hyperlink" Target="http://www.metronews.ca/news/toronto/2017/05/08/five-ways-cities-are-tackling-bus" TargetMode="External"/><Relationship Id="rId112" Type="http://schemas.openxmlformats.org/officeDocument/2006/relationships/image" Target="media/image88.png"/><Relationship Id="rId154" Type="http://schemas.openxmlformats.org/officeDocument/2006/relationships/image" Target="media/image130.png"/><Relationship Id="rId361" Type="http://schemas.openxmlformats.org/officeDocument/2006/relationships/image" Target="media/image334.png"/><Relationship Id="rId557" Type="http://schemas.openxmlformats.org/officeDocument/2006/relationships/image" Target="media/image530.png"/><Relationship Id="rId599" Type="http://schemas.openxmlformats.org/officeDocument/2006/relationships/image" Target="media/image572.png"/><Relationship Id="rId196" Type="http://schemas.openxmlformats.org/officeDocument/2006/relationships/image" Target="media/image170.png"/><Relationship Id="rId417" Type="http://schemas.openxmlformats.org/officeDocument/2006/relationships/image" Target="media/image390.png"/><Relationship Id="rId459" Type="http://schemas.openxmlformats.org/officeDocument/2006/relationships/image" Target="media/image432.png"/><Relationship Id="rId624" Type="http://schemas.openxmlformats.org/officeDocument/2006/relationships/image" Target="media/image597.png"/><Relationship Id="rId16" Type="http://schemas.openxmlformats.org/officeDocument/2006/relationships/hyperlink" Target="http://www.thespec.com/news-story/8049289-update-senior-has-Iife-threatening-injuries-after-two-pedestrians" TargetMode="External"/><Relationship Id="rId221" Type="http://schemas.openxmlformats.org/officeDocument/2006/relationships/image" Target="media/image195.png"/><Relationship Id="rId263" Type="http://schemas.openxmlformats.org/officeDocument/2006/relationships/image" Target="media/image236.png"/><Relationship Id="rId319" Type="http://schemas.openxmlformats.org/officeDocument/2006/relationships/image" Target="media/image292.png"/><Relationship Id="rId470" Type="http://schemas.openxmlformats.org/officeDocument/2006/relationships/image" Target="media/image443.png"/><Relationship Id="rId526" Type="http://schemas.openxmlformats.org/officeDocument/2006/relationships/image" Target="media/image499.png"/><Relationship Id="rId58" Type="http://schemas.openxmlformats.org/officeDocument/2006/relationships/image" Target="media/image41.png"/><Relationship Id="rId123" Type="http://schemas.openxmlformats.org/officeDocument/2006/relationships/image" Target="media/image99.png"/><Relationship Id="rId330" Type="http://schemas.openxmlformats.org/officeDocument/2006/relationships/image" Target="media/image303.png"/><Relationship Id="rId568" Type="http://schemas.openxmlformats.org/officeDocument/2006/relationships/image" Target="media/image541.png"/><Relationship Id="rId165" Type="http://schemas.openxmlformats.org/officeDocument/2006/relationships/hyperlink" Target="http://content.tfl.gov.uk/twitter-customer-satisfaction-report.pdf" TargetMode="External"/><Relationship Id="rId372" Type="http://schemas.openxmlformats.org/officeDocument/2006/relationships/image" Target="media/image345.png"/><Relationship Id="rId428" Type="http://schemas.openxmlformats.org/officeDocument/2006/relationships/image" Target="media/image401.png"/><Relationship Id="rId232" Type="http://schemas.openxmlformats.org/officeDocument/2006/relationships/image" Target="media/image205.png"/><Relationship Id="rId274" Type="http://schemas.openxmlformats.org/officeDocument/2006/relationships/image" Target="media/image247.png"/><Relationship Id="rId481" Type="http://schemas.openxmlformats.org/officeDocument/2006/relationships/image" Target="media/image454.png"/><Relationship Id="rId27" Type="http://schemas.openxmlformats.org/officeDocument/2006/relationships/image" Target="media/image10.png"/><Relationship Id="rId69" Type="http://schemas.openxmlformats.org/officeDocument/2006/relationships/image" Target="media/image52.png"/><Relationship Id="rId134" Type="http://schemas.openxmlformats.org/officeDocument/2006/relationships/image" Target="media/image110.png"/><Relationship Id="rId537" Type="http://schemas.openxmlformats.org/officeDocument/2006/relationships/image" Target="media/image510.png"/><Relationship Id="rId579" Type="http://schemas.openxmlformats.org/officeDocument/2006/relationships/image" Target="media/image552.png"/><Relationship Id="rId80" Type="http://schemas.openxmlformats.org/officeDocument/2006/relationships/image" Target="media/image63.png"/><Relationship Id="rId176" Type="http://schemas.openxmlformats.org/officeDocument/2006/relationships/image" Target="media/image150.png"/><Relationship Id="rId341" Type="http://schemas.openxmlformats.org/officeDocument/2006/relationships/image" Target="media/image314.png"/><Relationship Id="rId383" Type="http://schemas.openxmlformats.org/officeDocument/2006/relationships/image" Target="media/image356.png"/><Relationship Id="rId439" Type="http://schemas.openxmlformats.org/officeDocument/2006/relationships/image" Target="media/image412.png"/><Relationship Id="rId590" Type="http://schemas.openxmlformats.org/officeDocument/2006/relationships/image" Target="media/image563.png"/><Relationship Id="rId604" Type="http://schemas.openxmlformats.org/officeDocument/2006/relationships/image" Target="media/image577.png"/><Relationship Id="rId201" Type="http://schemas.openxmlformats.org/officeDocument/2006/relationships/image" Target="media/image175.png"/><Relationship Id="rId243" Type="http://schemas.openxmlformats.org/officeDocument/2006/relationships/image" Target="media/image216.png"/><Relationship Id="rId285" Type="http://schemas.openxmlformats.org/officeDocument/2006/relationships/image" Target="media/image258.png"/><Relationship Id="rId450" Type="http://schemas.openxmlformats.org/officeDocument/2006/relationships/image" Target="media/image423.png"/><Relationship Id="rId506" Type="http://schemas.openxmlformats.org/officeDocument/2006/relationships/image" Target="media/image479.png"/><Relationship Id="rId38" Type="http://schemas.openxmlformats.org/officeDocument/2006/relationships/image" Target="media/image21.png"/><Relationship Id="rId103" Type="http://schemas.openxmlformats.org/officeDocument/2006/relationships/image" Target="media/image79.png"/><Relationship Id="rId310" Type="http://schemas.openxmlformats.org/officeDocument/2006/relationships/image" Target="media/image283.png"/><Relationship Id="rId492" Type="http://schemas.openxmlformats.org/officeDocument/2006/relationships/image" Target="media/image465.png"/><Relationship Id="rId548" Type="http://schemas.openxmlformats.org/officeDocument/2006/relationships/image" Target="media/image521.png"/><Relationship Id="rId91" Type="http://schemas.openxmlformats.org/officeDocument/2006/relationships/hyperlink" Target="http://www.cbc.ca/news/canada/saskatchewa" TargetMode="External"/><Relationship Id="rId145" Type="http://schemas.openxmlformats.org/officeDocument/2006/relationships/image" Target="media/image121.png"/><Relationship Id="rId187" Type="http://schemas.openxmlformats.org/officeDocument/2006/relationships/image" Target="media/image161.png"/><Relationship Id="rId352" Type="http://schemas.openxmlformats.org/officeDocument/2006/relationships/image" Target="media/image325.png"/><Relationship Id="rId394" Type="http://schemas.openxmlformats.org/officeDocument/2006/relationships/image" Target="media/image367.png"/><Relationship Id="rId408" Type="http://schemas.openxmlformats.org/officeDocument/2006/relationships/image" Target="media/image381.png"/><Relationship Id="rId615" Type="http://schemas.openxmlformats.org/officeDocument/2006/relationships/image" Target="media/image588.png"/><Relationship Id="rId212" Type="http://schemas.openxmlformats.org/officeDocument/2006/relationships/image" Target="media/image186.png"/><Relationship Id="rId254" Type="http://schemas.openxmlformats.org/officeDocument/2006/relationships/image" Target="media/image227.png"/><Relationship Id="rId49" Type="http://schemas.openxmlformats.org/officeDocument/2006/relationships/image" Target="media/image32.png"/><Relationship Id="rId114" Type="http://schemas.openxmlformats.org/officeDocument/2006/relationships/image" Target="media/image90.png"/><Relationship Id="rId296" Type="http://schemas.openxmlformats.org/officeDocument/2006/relationships/image" Target="media/image269.png"/><Relationship Id="rId461" Type="http://schemas.openxmlformats.org/officeDocument/2006/relationships/image" Target="media/image434.png"/><Relationship Id="rId517" Type="http://schemas.openxmlformats.org/officeDocument/2006/relationships/image" Target="media/image490.png"/><Relationship Id="rId559" Type="http://schemas.openxmlformats.org/officeDocument/2006/relationships/image" Target="media/image532.png"/><Relationship Id="rId60" Type="http://schemas.openxmlformats.org/officeDocument/2006/relationships/image" Target="media/image43.png"/><Relationship Id="rId156" Type="http://schemas.openxmlformats.org/officeDocument/2006/relationships/image" Target="media/image132.png"/><Relationship Id="rId198" Type="http://schemas.openxmlformats.org/officeDocument/2006/relationships/image" Target="media/image172.png"/><Relationship Id="rId321" Type="http://schemas.openxmlformats.org/officeDocument/2006/relationships/image" Target="media/image294.png"/><Relationship Id="rId363" Type="http://schemas.openxmlformats.org/officeDocument/2006/relationships/image" Target="media/image336.png"/><Relationship Id="rId419" Type="http://schemas.openxmlformats.org/officeDocument/2006/relationships/image" Target="media/image392.png"/><Relationship Id="rId570" Type="http://schemas.openxmlformats.org/officeDocument/2006/relationships/image" Target="media/image543.png"/><Relationship Id="rId626" Type="http://schemas.openxmlformats.org/officeDocument/2006/relationships/image" Target="media/image599.png"/><Relationship Id="rId223" Type="http://schemas.openxmlformats.org/officeDocument/2006/relationships/image" Target="media/image197.png"/><Relationship Id="rId430" Type="http://schemas.openxmlformats.org/officeDocument/2006/relationships/image" Target="media/image403.png"/><Relationship Id="rId18" Type="http://schemas.openxmlformats.org/officeDocument/2006/relationships/hyperlink" Target="http://www.thespec.com/news-story/8049289-update-senior-has-Iife-threatening-injuries-after-two-pedestrians" TargetMode="External"/><Relationship Id="rId265" Type="http://schemas.openxmlformats.org/officeDocument/2006/relationships/image" Target="media/image238.png"/><Relationship Id="rId472" Type="http://schemas.openxmlformats.org/officeDocument/2006/relationships/image" Target="media/image445.png"/><Relationship Id="rId528" Type="http://schemas.openxmlformats.org/officeDocument/2006/relationships/image" Target="media/image501.png"/><Relationship Id="rId125" Type="http://schemas.openxmlformats.org/officeDocument/2006/relationships/image" Target="media/image101.png"/><Relationship Id="rId167" Type="http://schemas.openxmlformats.org/officeDocument/2006/relationships/image" Target="media/image141.png"/><Relationship Id="rId332" Type="http://schemas.openxmlformats.org/officeDocument/2006/relationships/image" Target="media/image305.png"/><Relationship Id="rId374" Type="http://schemas.openxmlformats.org/officeDocument/2006/relationships/image" Target="media/image347.png"/><Relationship Id="rId581" Type="http://schemas.openxmlformats.org/officeDocument/2006/relationships/image" Target="media/image554.png"/><Relationship Id="rId71" Type="http://schemas.openxmlformats.org/officeDocument/2006/relationships/image" Target="media/image54.png"/><Relationship Id="rId234" Type="http://schemas.openxmlformats.org/officeDocument/2006/relationships/image" Target="media/image207.png"/><Relationship Id="rId2" Type="http://schemas.openxmlformats.org/officeDocument/2006/relationships/settings" Target="settings.xml"/><Relationship Id="rId29" Type="http://schemas.openxmlformats.org/officeDocument/2006/relationships/image" Target="media/image12.png"/><Relationship Id="rId276" Type="http://schemas.openxmlformats.org/officeDocument/2006/relationships/image" Target="media/image249.png"/><Relationship Id="rId441" Type="http://schemas.openxmlformats.org/officeDocument/2006/relationships/image" Target="media/image414.png"/><Relationship Id="rId483" Type="http://schemas.openxmlformats.org/officeDocument/2006/relationships/image" Target="media/image456.png"/><Relationship Id="rId539" Type="http://schemas.openxmlformats.org/officeDocument/2006/relationships/image" Target="media/image512.png"/><Relationship Id="rId40" Type="http://schemas.openxmlformats.org/officeDocument/2006/relationships/image" Target="media/image23.png"/><Relationship Id="rId136" Type="http://schemas.openxmlformats.org/officeDocument/2006/relationships/image" Target="media/image112.png"/><Relationship Id="rId178" Type="http://schemas.openxmlformats.org/officeDocument/2006/relationships/image" Target="media/image152.png"/><Relationship Id="rId301" Type="http://schemas.openxmlformats.org/officeDocument/2006/relationships/image" Target="media/image274.png"/><Relationship Id="rId343" Type="http://schemas.openxmlformats.org/officeDocument/2006/relationships/image" Target="media/image316.png"/><Relationship Id="rId550" Type="http://schemas.openxmlformats.org/officeDocument/2006/relationships/image" Target="media/image523.png"/><Relationship Id="rId82" Type="http://schemas.openxmlformats.org/officeDocument/2006/relationships/image" Target="media/image65.png"/><Relationship Id="rId203" Type="http://schemas.openxmlformats.org/officeDocument/2006/relationships/image" Target="media/image177.png"/><Relationship Id="rId385" Type="http://schemas.openxmlformats.org/officeDocument/2006/relationships/image" Target="media/image358.png"/><Relationship Id="rId592" Type="http://schemas.openxmlformats.org/officeDocument/2006/relationships/image" Target="media/image565.png"/><Relationship Id="rId606" Type="http://schemas.openxmlformats.org/officeDocument/2006/relationships/image" Target="media/image579.png"/><Relationship Id="rId245" Type="http://schemas.openxmlformats.org/officeDocument/2006/relationships/image" Target="media/image218.png"/><Relationship Id="rId287" Type="http://schemas.openxmlformats.org/officeDocument/2006/relationships/image" Target="media/image260.png"/><Relationship Id="rId410" Type="http://schemas.openxmlformats.org/officeDocument/2006/relationships/image" Target="media/image383.png"/><Relationship Id="rId452" Type="http://schemas.openxmlformats.org/officeDocument/2006/relationships/image" Target="media/image425.png"/><Relationship Id="rId494" Type="http://schemas.openxmlformats.org/officeDocument/2006/relationships/image" Target="media/image467.png"/><Relationship Id="rId508" Type="http://schemas.openxmlformats.org/officeDocument/2006/relationships/image" Target="media/image481.png"/><Relationship Id="rId105" Type="http://schemas.openxmlformats.org/officeDocument/2006/relationships/image" Target="media/image81.png"/><Relationship Id="rId147" Type="http://schemas.openxmlformats.org/officeDocument/2006/relationships/image" Target="media/image123.png"/><Relationship Id="rId312" Type="http://schemas.openxmlformats.org/officeDocument/2006/relationships/image" Target="media/image285.png"/><Relationship Id="rId354" Type="http://schemas.openxmlformats.org/officeDocument/2006/relationships/image" Target="media/image327.png"/><Relationship Id="rId51" Type="http://schemas.openxmlformats.org/officeDocument/2006/relationships/image" Target="media/image34.png"/><Relationship Id="rId93" Type="http://schemas.openxmlformats.org/officeDocument/2006/relationships/image" Target="media/image69.png"/><Relationship Id="rId189" Type="http://schemas.openxmlformats.org/officeDocument/2006/relationships/image" Target="media/image163.png"/><Relationship Id="rId396" Type="http://schemas.openxmlformats.org/officeDocument/2006/relationships/image" Target="media/image369.png"/><Relationship Id="rId561" Type="http://schemas.openxmlformats.org/officeDocument/2006/relationships/image" Target="media/image534.png"/><Relationship Id="rId617" Type="http://schemas.openxmlformats.org/officeDocument/2006/relationships/image" Target="media/image590.png"/><Relationship Id="rId214" Type="http://schemas.openxmlformats.org/officeDocument/2006/relationships/image" Target="media/image188.png"/><Relationship Id="rId256" Type="http://schemas.openxmlformats.org/officeDocument/2006/relationships/image" Target="media/image229.png"/><Relationship Id="rId298" Type="http://schemas.openxmlformats.org/officeDocument/2006/relationships/image" Target="media/image271.png"/><Relationship Id="rId421" Type="http://schemas.openxmlformats.org/officeDocument/2006/relationships/image" Target="media/image394.png"/><Relationship Id="rId463" Type="http://schemas.openxmlformats.org/officeDocument/2006/relationships/image" Target="media/image436.png"/><Relationship Id="rId519" Type="http://schemas.openxmlformats.org/officeDocument/2006/relationships/image" Target="media/image492.png"/><Relationship Id="rId116" Type="http://schemas.openxmlformats.org/officeDocument/2006/relationships/image" Target="media/image92.png"/><Relationship Id="rId158" Type="http://schemas.openxmlformats.org/officeDocument/2006/relationships/image" Target="media/image134.png"/><Relationship Id="rId323" Type="http://schemas.openxmlformats.org/officeDocument/2006/relationships/image" Target="media/image296.png"/><Relationship Id="rId530" Type="http://schemas.openxmlformats.org/officeDocument/2006/relationships/image" Target="media/image503.png"/><Relationship Id="rId20" Type="http://schemas.openxmlformats.org/officeDocument/2006/relationships/image" Target="media/image3.png"/><Relationship Id="rId62" Type="http://schemas.openxmlformats.org/officeDocument/2006/relationships/image" Target="media/image45.png"/><Relationship Id="rId365" Type="http://schemas.openxmlformats.org/officeDocument/2006/relationships/image" Target="media/image338.png"/><Relationship Id="rId572" Type="http://schemas.openxmlformats.org/officeDocument/2006/relationships/image" Target="media/image545.png"/><Relationship Id="rId628" Type="http://schemas.openxmlformats.org/officeDocument/2006/relationships/image" Target="media/image601.png"/><Relationship Id="rId225" Type="http://schemas.openxmlformats.org/officeDocument/2006/relationships/hyperlink" Target="http://www.hamilton.ca/council-committee/council-committee-meetings/hamilton-chamber-commerce-light-rail" TargetMode="External"/><Relationship Id="rId267" Type="http://schemas.openxmlformats.org/officeDocument/2006/relationships/image" Target="media/image240.png"/><Relationship Id="rId432" Type="http://schemas.openxmlformats.org/officeDocument/2006/relationships/image" Target="media/image405.png"/><Relationship Id="rId474" Type="http://schemas.openxmlformats.org/officeDocument/2006/relationships/image" Target="media/image447.png"/><Relationship Id="rId127" Type="http://schemas.openxmlformats.org/officeDocument/2006/relationships/image" Target="media/image103.png"/><Relationship Id="rId31" Type="http://schemas.openxmlformats.org/officeDocument/2006/relationships/image" Target="media/image14.png"/><Relationship Id="rId73" Type="http://schemas.openxmlformats.org/officeDocument/2006/relationships/image" Target="media/image56.png"/><Relationship Id="rId169" Type="http://schemas.openxmlformats.org/officeDocument/2006/relationships/image" Target="media/image143.png"/><Relationship Id="rId334" Type="http://schemas.openxmlformats.org/officeDocument/2006/relationships/image" Target="media/image307.png"/><Relationship Id="rId376" Type="http://schemas.openxmlformats.org/officeDocument/2006/relationships/image" Target="media/image349.png"/><Relationship Id="rId541" Type="http://schemas.openxmlformats.org/officeDocument/2006/relationships/image" Target="media/image514.png"/><Relationship Id="rId583" Type="http://schemas.openxmlformats.org/officeDocument/2006/relationships/image" Target="media/image556.png"/><Relationship Id="rId4" Type="http://schemas.openxmlformats.org/officeDocument/2006/relationships/image" Target="media/image1.jpeg"/><Relationship Id="rId180" Type="http://schemas.openxmlformats.org/officeDocument/2006/relationships/image" Target="media/image154.png"/><Relationship Id="rId236" Type="http://schemas.openxmlformats.org/officeDocument/2006/relationships/image" Target="media/image209.png"/><Relationship Id="rId278" Type="http://schemas.openxmlformats.org/officeDocument/2006/relationships/image" Target="media/image251.png"/><Relationship Id="rId401" Type="http://schemas.openxmlformats.org/officeDocument/2006/relationships/image" Target="media/image374.png"/><Relationship Id="rId443" Type="http://schemas.openxmlformats.org/officeDocument/2006/relationships/image" Target="media/image416.png"/><Relationship Id="rId303" Type="http://schemas.openxmlformats.org/officeDocument/2006/relationships/image" Target="media/image276.png"/><Relationship Id="rId485" Type="http://schemas.openxmlformats.org/officeDocument/2006/relationships/image" Target="media/image458.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14.png"/><Relationship Id="rId345" Type="http://schemas.openxmlformats.org/officeDocument/2006/relationships/image" Target="media/image318.png"/><Relationship Id="rId387" Type="http://schemas.openxmlformats.org/officeDocument/2006/relationships/image" Target="media/image360.png"/><Relationship Id="rId510" Type="http://schemas.openxmlformats.org/officeDocument/2006/relationships/image" Target="media/image483.png"/><Relationship Id="rId552" Type="http://schemas.openxmlformats.org/officeDocument/2006/relationships/image" Target="media/image525.png"/><Relationship Id="rId594" Type="http://schemas.openxmlformats.org/officeDocument/2006/relationships/image" Target="media/image567.png"/><Relationship Id="rId608" Type="http://schemas.openxmlformats.org/officeDocument/2006/relationships/image" Target="media/image581.png"/><Relationship Id="rId191" Type="http://schemas.openxmlformats.org/officeDocument/2006/relationships/image" Target="media/image165.png"/><Relationship Id="rId205" Type="http://schemas.openxmlformats.org/officeDocument/2006/relationships/image" Target="media/image179.png"/><Relationship Id="rId247" Type="http://schemas.openxmlformats.org/officeDocument/2006/relationships/image" Target="media/image220.png"/><Relationship Id="rId412" Type="http://schemas.openxmlformats.org/officeDocument/2006/relationships/image" Target="media/image385.png"/><Relationship Id="rId107" Type="http://schemas.openxmlformats.org/officeDocument/2006/relationships/image" Target="media/image83.png"/><Relationship Id="rId289" Type="http://schemas.openxmlformats.org/officeDocument/2006/relationships/image" Target="media/image262.png"/><Relationship Id="rId454" Type="http://schemas.openxmlformats.org/officeDocument/2006/relationships/image" Target="media/image427.png"/><Relationship Id="rId496" Type="http://schemas.openxmlformats.org/officeDocument/2006/relationships/image" Target="media/image469.png"/><Relationship Id="rId11" Type="http://schemas.openxmlformats.org/officeDocument/2006/relationships/hyperlink" Target="http://www.hamiIton.ca/develop-property/policies-guidelines/transit-bus-stop-accessibiIity-criteria-guidelines" TargetMode="External"/><Relationship Id="rId53" Type="http://schemas.openxmlformats.org/officeDocument/2006/relationships/image" Target="media/image36.png"/><Relationship Id="rId149" Type="http://schemas.openxmlformats.org/officeDocument/2006/relationships/image" Target="media/image125.png"/><Relationship Id="rId314" Type="http://schemas.openxmlformats.org/officeDocument/2006/relationships/image" Target="media/image287.png"/><Relationship Id="rId356" Type="http://schemas.openxmlformats.org/officeDocument/2006/relationships/image" Target="media/image329.png"/><Relationship Id="rId398" Type="http://schemas.openxmlformats.org/officeDocument/2006/relationships/image" Target="media/image371.png"/><Relationship Id="rId521" Type="http://schemas.openxmlformats.org/officeDocument/2006/relationships/image" Target="media/image494.png"/><Relationship Id="rId563" Type="http://schemas.openxmlformats.org/officeDocument/2006/relationships/image" Target="media/image536.png"/><Relationship Id="rId619" Type="http://schemas.openxmlformats.org/officeDocument/2006/relationships/image" Target="media/image592.png"/><Relationship Id="rId95" Type="http://schemas.openxmlformats.org/officeDocument/2006/relationships/image" Target="media/image71.png"/><Relationship Id="rId160" Type="http://schemas.openxmlformats.org/officeDocument/2006/relationships/image" Target="media/image136.png"/><Relationship Id="rId216" Type="http://schemas.openxmlformats.org/officeDocument/2006/relationships/image" Target="media/image190.png"/><Relationship Id="rId423" Type="http://schemas.openxmlformats.org/officeDocument/2006/relationships/image" Target="media/image396.png"/><Relationship Id="rId258" Type="http://schemas.openxmlformats.org/officeDocument/2006/relationships/image" Target="media/image231.png"/><Relationship Id="rId465" Type="http://schemas.openxmlformats.org/officeDocument/2006/relationships/image" Target="media/image438.png"/><Relationship Id="rId630" Type="http://schemas.openxmlformats.org/officeDocument/2006/relationships/fontTable" Target="fontTable.xml"/><Relationship Id="rId22" Type="http://schemas.openxmlformats.org/officeDocument/2006/relationships/image" Target="media/image5.png"/><Relationship Id="rId64" Type="http://schemas.openxmlformats.org/officeDocument/2006/relationships/image" Target="media/image47.png"/><Relationship Id="rId118" Type="http://schemas.openxmlformats.org/officeDocument/2006/relationships/image" Target="media/image94.png"/><Relationship Id="rId325" Type="http://schemas.openxmlformats.org/officeDocument/2006/relationships/image" Target="media/image298.png"/><Relationship Id="rId367" Type="http://schemas.openxmlformats.org/officeDocument/2006/relationships/image" Target="media/image340.png"/><Relationship Id="rId532" Type="http://schemas.openxmlformats.org/officeDocument/2006/relationships/image" Target="media/image505.png"/><Relationship Id="rId574" Type="http://schemas.openxmlformats.org/officeDocument/2006/relationships/image" Target="media/image547.png"/><Relationship Id="rId171" Type="http://schemas.openxmlformats.org/officeDocument/2006/relationships/image" Target="media/image145.png"/><Relationship Id="rId227" Type="http://schemas.openxmlformats.org/officeDocument/2006/relationships/image" Target="media/image200.png"/><Relationship Id="rId269" Type="http://schemas.openxmlformats.org/officeDocument/2006/relationships/image" Target="media/image242.png"/><Relationship Id="rId434" Type="http://schemas.openxmlformats.org/officeDocument/2006/relationships/image" Target="media/image407.png"/><Relationship Id="rId476" Type="http://schemas.openxmlformats.org/officeDocument/2006/relationships/image" Target="media/image449.png"/><Relationship Id="rId33" Type="http://schemas.openxmlformats.org/officeDocument/2006/relationships/image" Target="media/image16.png"/><Relationship Id="rId129" Type="http://schemas.openxmlformats.org/officeDocument/2006/relationships/image" Target="media/image105.png"/><Relationship Id="rId280" Type="http://schemas.openxmlformats.org/officeDocument/2006/relationships/image" Target="media/image253.png"/><Relationship Id="rId336" Type="http://schemas.openxmlformats.org/officeDocument/2006/relationships/image" Target="media/image309.png"/><Relationship Id="rId501" Type="http://schemas.openxmlformats.org/officeDocument/2006/relationships/image" Target="media/image474.png"/><Relationship Id="rId543" Type="http://schemas.openxmlformats.org/officeDocument/2006/relationships/image" Target="media/image516.png"/><Relationship Id="rId75" Type="http://schemas.openxmlformats.org/officeDocument/2006/relationships/image" Target="media/image58.png"/><Relationship Id="rId140" Type="http://schemas.openxmlformats.org/officeDocument/2006/relationships/image" Target="media/image116.png"/><Relationship Id="rId182" Type="http://schemas.openxmlformats.org/officeDocument/2006/relationships/image" Target="media/image156.png"/><Relationship Id="rId378" Type="http://schemas.openxmlformats.org/officeDocument/2006/relationships/image" Target="media/image351.png"/><Relationship Id="rId403" Type="http://schemas.openxmlformats.org/officeDocument/2006/relationships/image" Target="media/image376.png"/><Relationship Id="rId585" Type="http://schemas.openxmlformats.org/officeDocument/2006/relationships/image" Target="media/image558.png"/><Relationship Id="rId6" Type="http://schemas.openxmlformats.org/officeDocument/2006/relationships/hyperlink" Target="http://www.thespec.com/news-story/7579645-hsr-bus-blind-spots-a-risk-to-pedestrians" TargetMode="External"/><Relationship Id="rId238" Type="http://schemas.openxmlformats.org/officeDocument/2006/relationships/image" Target="media/image211.png"/><Relationship Id="rId445" Type="http://schemas.openxmlformats.org/officeDocument/2006/relationships/image" Target="media/image418.png"/><Relationship Id="rId487" Type="http://schemas.openxmlformats.org/officeDocument/2006/relationships/image" Target="media/image460.png"/><Relationship Id="rId610" Type="http://schemas.openxmlformats.org/officeDocument/2006/relationships/image" Target="media/image583.png"/><Relationship Id="rId291" Type="http://schemas.openxmlformats.org/officeDocument/2006/relationships/image" Target="media/image264.png"/><Relationship Id="rId305" Type="http://schemas.openxmlformats.org/officeDocument/2006/relationships/image" Target="media/image278.png"/><Relationship Id="rId347" Type="http://schemas.openxmlformats.org/officeDocument/2006/relationships/image" Target="media/image320.png"/><Relationship Id="rId512" Type="http://schemas.openxmlformats.org/officeDocument/2006/relationships/image" Target="media/image485.png"/><Relationship Id="rId44" Type="http://schemas.openxmlformats.org/officeDocument/2006/relationships/image" Target="media/image27.png"/><Relationship Id="rId86" Type="http://schemas.openxmlformats.org/officeDocument/2006/relationships/hyperlink" Target="https://d3fpllf1m7bbt3.cloudfront.net/sites/default/files/media/browser/2017-08-17/route-5-delaware-sept-2017.pdf" TargetMode="External"/><Relationship Id="rId151" Type="http://schemas.openxmlformats.org/officeDocument/2006/relationships/image" Target="media/image127.png"/><Relationship Id="rId389" Type="http://schemas.openxmlformats.org/officeDocument/2006/relationships/image" Target="media/image362.png"/><Relationship Id="rId554" Type="http://schemas.openxmlformats.org/officeDocument/2006/relationships/image" Target="media/image527.png"/><Relationship Id="rId596" Type="http://schemas.openxmlformats.org/officeDocument/2006/relationships/image" Target="media/image569.png"/><Relationship Id="rId193" Type="http://schemas.openxmlformats.org/officeDocument/2006/relationships/image" Target="media/image167.png"/><Relationship Id="rId207" Type="http://schemas.openxmlformats.org/officeDocument/2006/relationships/image" Target="media/image181.png"/><Relationship Id="rId249" Type="http://schemas.openxmlformats.org/officeDocument/2006/relationships/image" Target="media/image222.png"/><Relationship Id="rId414" Type="http://schemas.openxmlformats.org/officeDocument/2006/relationships/image" Target="media/image387.png"/><Relationship Id="rId456" Type="http://schemas.openxmlformats.org/officeDocument/2006/relationships/image" Target="media/image429.png"/><Relationship Id="rId498" Type="http://schemas.openxmlformats.org/officeDocument/2006/relationships/image" Target="media/image471.png"/><Relationship Id="rId621" Type="http://schemas.openxmlformats.org/officeDocument/2006/relationships/image" Target="media/image594.png"/><Relationship Id="rId13" Type="http://schemas.openxmlformats.org/officeDocument/2006/relationships/hyperlink" Target="http://www.thepublicrecord.ca/2016/07/hamilton-disability-committee-meets-with-lrt-office-some-questions" TargetMode="External"/><Relationship Id="rId109" Type="http://schemas.openxmlformats.org/officeDocument/2006/relationships/image" Target="media/image85.png"/><Relationship Id="rId260" Type="http://schemas.openxmlformats.org/officeDocument/2006/relationships/image" Target="media/image233.png"/><Relationship Id="rId316" Type="http://schemas.openxmlformats.org/officeDocument/2006/relationships/image" Target="media/image289.png"/><Relationship Id="rId523" Type="http://schemas.openxmlformats.org/officeDocument/2006/relationships/image" Target="media/image496.png"/><Relationship Id="rId55" Type="http://schemas.openxmlformats.org/officeDocument/2006/relationships/image" Target="media/image38.png"/><Relationship Id="rId97" Type="http://schemas.openxmlformats.org/officeDocument/2006/relationships/image" Target="media/image73.png"/><Relationship Id="rId120" Type="http://schemas.openxmlformats.org/officeDocument/2006/relationships/image" Target="media/image96.png"/><Relationship Id="rId358" Type="http://schemas.openxmlformats.org/officeDocument/2006/relationships/image" Target="media/image331.png"/><Relationship Id="rId565" Type="http://schemas.openxmlformats.org/officeDocument/2006/relationships/image" Target="media/image538.png"/><Relationship Id="rId162" Type="http://schemas.openxmlformats.org/officeDocument/2006/relationships/image" Target="media/image138.png"/><Relationship Id="rId218" Type="http://schemas.openxmlformats.org/officeDocument/2006/relationships/image" Target="media/image192.png"/><Relationship Id="rId425" Type="http://schemas.openxmlformats.org/officeDocument/2006/relationships/image" Target="media/image398.png"/><Relationship Id="rId467" Type="http://schemas.openxmlformats.org/officeDocument/2006/relationships/image" Target="media/image440.png"/><Relationship Id="rId271" Type="http://schemas.openxmlformats.org/officeDocument/2006/relationships/image" Target="media/image244.png"/><Relationship Id="rId24" Type="http://schemas.openxmlformats.org/officeDocument/2006/relationships/image" Target="media/image7.png"/><Relationship Id="rId66" Type="http://schemas.openxmlformats.org/officeDocument/2006/relationships/image" Target="media/image49.png"/><Relationship Id="rId131" Type="http://schemas.openxmlformats.org/officeDocument/2006/relationships/image" Target="media/image107.png"/><Relationship Id="rId327" Type="http://schemas.openxmlformats.org/officeDocument/2006/relationships/image" Target="media/image300.png"/><Relationship Id="rId369" Type="http://schemas.openxmlformats.org/officeDocument/2006/relationships/image" Target="media/image342.png"/><Relationship Id="rId534" Type="http://schemas.openxmlformats.org/officeDocument/2006/relationships/image" Target="media/image507.png"/><Relationship Id="rId576" Type="http://schemas.openxmlformats.org/officeDocument/2006/relationships/image" Target="media/image549.png"/><Relationship Id="rId173" Type="http://schemas.openxmlformats.org/officeDocument/2006/relationships/image" Target="media/image147.png"/><Relationship Id="rId229" Type="http://schemas.openxmlformats.org/officeDocument/2006/relationships/image" Target="media/image202.png"/><Relationship Id="rId380" Type="http://schemas.openxmlformats.org/officeDocument/2006/relationships/image" Target="media/image353.png"/><Relationship Id="rId436" Type="http://schemas.openxmlformats.org/officeDocument/2006/relationships/image" Target="media/image409.png"/><Relationship Id="rId601" Type="http://schemas.openxmlformats.org/officeDocument/2006/relationships/image" Target="media/image574.png"/><Relationship Id="rId240" Type="http://schemas.openxmlformats.org/officeDocument/2006/relationships/image" Target="media/image213.png"/><Relationship Id="rId478" Type="http://schemas.openxmlformats.org/officeDocument/2006/relationships/image" Target="media/image451.png"/><Relationship Id="rId35" Type="http://schemas.openxmlformats.org/officeDocument/2006/relationships/image" Target="media/image18.png"/><Relationship Id="rId77" Type="http://schemas.openxmlformats.org/officeDocument/2006/relationships/image" Target="media/image60.png"/><Relationship Id="rId100" Type="http://schemas.openxmlformats.org/officeDocument/2006/relationships/image" Target="media/image76.png"/><Relationship Id="rId282" Type="http://schemas.openxmlformats.org/officeDocument/2006/relationships/image" Target="media/image255.png"/><Relationship Id="rId338" Type="http://schemas.openxmlformats.org/officeDocument/2006/relationships/image" Target="media/image311.png"/><Relationship Id="rId503" Type="http://schemas.openxmlformats.org/officeDocument/2006/relationships/image" Target="media/image476.png"/><Relationship Id="rId545" Type="http://schemas.openxmlformats.org/officeDocument/2006/relationships/image" Target="media/image518.png"/><Relationship Id="rId587" Type="http://schemas.openxmlformats.org/officeDocument/2006/relationships/image" Target="media/image560.png"/><Relationship Id="rId8" Type="http://schemas.openxmlformats.org/officeDocument/2006/relationships/hyperlink" Target="http://www.mto.gov.on.ca/engIish/publications/pdfs/ontario-cycle-strategy.pdf" TargetMode="External"/><Relationship Id="rId142" Type="http://schemas.openxmlformats.org/officeDocument/2006/relationships/image" Target="media/image118.png"/><Relationship Id="rId184" Type="http://schemas.openxmlformats.org/officeDocument/2006/relationships/image" Target="media/image158.png"/><Relationship Id="rId391" Type="http://schemas.openxmlformats.org/officeDocument/2006/relationships/image" Target="media/image364.png"/><Relationship Id="rId405" Type="http://schemas.openxmlformats.org/officeDocument/2006/relationships/image" Target="media/image378.png"/><Relationship Id="rId447" Type="http://schemas.openxmlformats.org/officeDocument/2006/relationships/image" Target="media/image420.png"/><Relationship Id="rId612" Type="http://schemas.openxmlformats.org/officeDocument/2006/relationships/image" Target="media/image585.png"/><Relationship Id="rId251" Type="http://schemas.openxmlformats.org/officeDocument/2006/relationships/image" Target="media/image224.png"/><Relationship Id="rId489" Type="http://schemas.openxmlformats.org/officeDocument/2006/relationships/image" Target="media/image462.png"/><Relationship Id="rId46" Type="http://schemas.openxmlformats.org/officeDocument/2006/relationships/image" Target="media/image29.png"/><Relationship Id="rId293" Type="http://schemas.openxmlformats.org/officeDocument/2006/relationships/image" Target="media/image266.png"/><Relationship Id="rId307" Type="http://schemas.openxmlformats.org/officeDocument/2006/relationships/image" Target="media/image280.png"/><Relationship Id="rId349" Type="http://schemas.openxmlformats.org/officeDocument/2006/relationships/image" Target="media/image322.png"/><Relationship Id="rId514" Type="http://schemas.openxmlformats.org/officeDocument/2006/relationships/image" Target="media/image487.png"/><Relationship Id="rId556" Type="http://schemas.openxmlformats.org/officeDocument/2006/relationships/image" Target="media/image529.png"/><Relationship Id="rId88" Type="http://schemas.openxmlformats.org/officeDocument/2006/relationships/hyperlink" Target="https://d3fpllf1m7bbt3.cloudfront.net/sites/default/files/media/browser/2016-08-22/route-51-university-sept-2016.pdf" TargetMode="External"/><Relationship Id="rId111" Type="http://schemas.openxmlformats.org/officeDocument/2006/relationships/image" Target="media/image87.png"/><Relationship Id="rId153" Type="http://schemas.openxmlformats.org/officeDocument/2006/relationships/image" Target="media/image129.png"/><Relationship Id="rId195" Type="http://schemas.openxmlformats.org/officeDocument/2006/relationships/image" Target="media/image169.png"/><Relationship Id="rId209" Type="http://schemas.openxmlformats.org/officeDocument/2006/relationships/image" Target="media/image183.png"/><Relationship Id="rId360" Type="http://schemas.openxmlformats.org/officeDocument/2006/relationships/image" Target="media/image333.png"/><Relationship Id="rId416" Type="http://schemas.openxmlformats.org/officeDocument/2006/relationships/image" Target="media/image389.png"/><Relationship Id="rId598" Type="http://schemas.openxmlformats.org/officeDocument/2006/relationships/image" Target="media/image571.png"/><Relationship Id="rId220" Type="http://schemas.openxmlformats.org/officeDocument/2006/relationships/image" Target="media/image194.png"/><Relationship Id="rId458" Type="http://schemas.openxmlformats.org/officeDocument/2006/relationships/image" Target="media/image431.png"/><Relationship Id="rId623" Type="http://schemas.openxmlformats.org/officeDocument/2006/relationships/image" Target="media/image596.png"/><Relationship Id="rId15" Type="http://schemas.openxmlformats.org/officeDocument/2006/relationships/hyperlink" Target="http://www.thespec.com/news-story/8049289-update-senior-has-Iife-threatening-injuries-after-two-pedestrians" TargetMode="External"/><Relationship Id="rId57" Type="http://schemas.openxmlformats.org/officeDocument/2006/relationships/image" Target="media/image40.png"/><Relationship Id="rId262" Type="http://schemas.openxmlformats.org/officeDocument/2006/relationships/image" Target="media/image235.png"/><Relationship Id="rId318" Type="http://schemas.openxmlformats.org/officeDocument/2006/relationships/image" Target="media/image291.png"/><Relationship Id="rId525" Type="http://schemas.openxmlformats.org/officeDocument/2006/relationships/image" Target="media/image498.png"/><Relationship Id="rId567" Type="http://schemas.openxmlformats.org/officeDocument/2006/relationships/image" Target="media/image540.png"/><Relationship Id="rId99" Type="http://schemas.openxmlformats.org/officeDocument/2006/relationships/image" Target="media/image75.png"/><Relationship Id="rId122" Type="http://schemas.openxmlformats.org/officeDocument/2006/relationships/image" Target="media/image98.png"/><Relationship Id="rId164" Type="http://schemas.openxmlformats.org/officeDocument/2006/relationships/hyperlink" Target="http://www.ttc.ca/About_the_" TargetMode="External"/><Relationship Id="rId371" Type="http://schemas.openxmlformats.org/officeDocument/2006/relationships/image" Target="media/image344.png"/><Relationship Id="rId427" Type="http://schemas.openxmlformats.org/officeDocument/2006/relationships/image" Target="media/image400.png"/><Relationship Id="rId469" Type="http://schemas.openxmlformats.org/officeDocument/2006/relationships/image" Target="media/image442.png"/><Relationship Id="rId26" Type="http://schemas.openxmlformats.org/officeDocument/2006/relationships/image" Target="media/image9.png"/><Relationship Id="rId231" Type="http://schemas.openxmlformats.org/officeDocument/2006/relationships/image" Target="media/image204.png"/><Relationship Id="rId273" Type="http://schemas.openxmlformats.org/officeDocument/2006/relationships/image" Target="media/image246.png"/><Relationship Id="rId329" Type="http://schemas.openxmlformats.org/officeDocument/2006/relationships/image" Target="media/image302.png"/><Relationship Id="rId480" Type="http://schemas.openxmlformats.org/officeDocument/2006/relationships/image" Target="media/image453.png"/><Relationship Id="rId536" Type="http://schemas.openxmlformats.org/officeDocument/2006/relationships/image" Target="media/image509.png"/><Relationship Id="rId68" Type="http://schemas.openxmlformats.org/officeDocument/2006/relationships/image" Target="media/image51.png"/><Relationship Id="rId133" Type="http://schemas.openxmlformats.org/officeDocument/2006/relationships/image" Target="media/image109.png"/><Relationship Id="rId175" Type="http://schemas.openxmlformats.org/officeDocument/2006/relationships/image" Target="media/image149.png"/><Relationship Id="rId340" Type="http://schemas.openxmlformats.org/officeDocument/2006/relationships/image" Target="media/image313.png"/><Relationship Id="rId578" Type="http://schemas.openxmlformats.org/officeDocument/2006/relationships/image" Target="media/image551.png"/><Relationship Id="rId200" Type="http://schemas.openxmlformats.org/officeDocument/2006/relationships/image" Target="media/image174.png"/><Relationship Id="rId382" Type="http://schemas.openxmlformats.org/officeDocument/2006/relationships/image" Target="media/image355.png"/><Relationship Id="rId438" Type="http://schemas.openxmlformats.org/officeDocument/2006/relationships/image" Target="media/image411.png"/><Relationship Id="rId603" Type="http://schemas.openxmlformats.org/officeDocument/2006/relationships/image" Target="media/image576.png"/><Relationship Id="rId242" Type="http://schemas.openxmlformats.org/officeDocument/2006/relationships/image" Target="media/image215.png"/><Relationship Id="rId284" Type="http://schemas.openxmlformats.org/officeDocument/2006/relationships/image" Target="media/image257.png"/><Relationship Id="rId491" Type="http://schemas.openxmlformats.org/officeDocument/2006/relationships/image" Target="media/image464.png"/><Relationship Id="rId505" Type="http://schemas.openxmlformats.org/officeDocument/2006/relationships/image" Target="media/image478.png"/><Relationship Id="rId37" Type="http://schemas.openxmlformats.org/officeDocument/2006/relationships/image" Target="media/image20.png"/><Relationship Id="rId79" Type="http://schemas.openxmlformats.org/officeDocument/2006/relationships/image" Target="media/image62.png"/><Relationship Id="rId102" Type="http://schemas.openxmlformats.org/officeDocument/2006/relationships/image" Target="media/image78.png"/><Relationship Id="rId144" Type="http://schemas.openxmlformats.org/officeDocument/2006/relationships/image" Target="media/image120.png"/><Relationship Id="rId547" Type="http://schemas.openxmlformats.org/officeDocument/2006/relationships/image" Target="media/image520.png"/><Relationship Id="rId589" Type="http://schemas.openxmlformats.org/officeDocument/2006/relationships/image" Target="media/image562.png"/><Relationship Id="rId90" Type="http://schemas.openxmlformats.org/officeDocument/2006/relationships/hyperlink" Target="https://www.citylab.com/transportation/2012/03/how-keep-buses-bunching/1457/" TargetMode="External"/><Relationship Id="rId186" Type="http://schemas.openxmlformats.org/officeDocument/2006/relationships/image" Target="media/image160.png"/><Relationship Id="rId351" Type="http://schemas.openxmlformats.org/officeDocument/2006/relationships/image" Target="media/image324.png"/><Relationship Id="rId393" Type="http://schemas.openxmlformats.org/officeDocument/2006/relationships/image" Target="media/image366.png"/><Relationship Id="rId407" Type="http://schemas.openxmlformats.org/officeDocument/2006/relationships/image" Target="media/image380.png"/><Relationship Id="rId449" Type="http://schemas.openxmlformats.org/officeDocument/2006/relationships/image" Target="media/image422.png"/><Relationship Id="rId614" Type="http://schemas.openxmlformats.org/officeDocument/2006/relationships/image" Target="media/image587.png"/><Relationship Id="rId211" Type="http://schemas.openxmlformats.org/officeDocument/2006/relationships/image" Target="media/image185.png"/><Relationship Id="rId253" Type="http://schemas.openxmlformats.org/officeDocument/2006/relationships/image" Target="media/image226.png"/><Relationship Id="rId295" Type="http://schemas.openxmlformats.org/officeDocument/2006/relationships/image" Target="media/image268.png"/><Relationship Id="rId309" Type="http://schemas.openxmlformats.org/officeDocument/2006/relationships/image" Target="media/image282.png"/><Relationship Id="rId460" Type="http://schemas.openxmlformats.org/officeDocument/2006/relationships/image" Target="media/image433.png"/><Relationship Id="rId516" Type="http://schemas.openxmlformats.org/officeDocument/2006/relationships/image" Target="media/image489.png"/><Relationship Id="rId48" Type="http://schemas.openxmlformats.org/officeDocument/2006/relationships/image" Target="media/image31.png"/><Relationship Id="rId113" Type="http://schemas.openxmlformats.org/officeDocument/2006/relationships/image" Target="media/image89.png"/><Relationship Id="rId320" Type="http://schemas.openxmlformats.org/officeDocument/2006/relationships/image" Target="media/image293.png"/><Relationship Id="rId558" Type="http://schemas.openxmlformats.org/officeDocument/2006/relationships/image" Target="media/image531.png"/><Relationship Id="rId155" Type="http://schemas.openxmlformats.org/officeDocument/2006/relationships/image" Target="media/image131.png"/><Relationship Id="rId197" Type="http://schemas.openxmlformats.org/officeDocument/2006/relationships/image" Target="media/image171.png"/><Relationship Id="rId362" Type="http://schemas.openxmlformats.org/officeDocument/2006/relationships/image" Target="media/image335.png"/><Relationship Id="rId418" Type="http://schemas.openxmlformats.org/officeDocument/2006/relationships/image" Target="media/image391.png"/><Relationship Id="rId625" Type="http://schemas.openxmlformats.org/officeDocument/2006/relationships/image" Target="media/image598.png"/><Relationship Id="rId222" Type="http://schemas.openxmlformats.org/officeDocument/2006/relationships/image" Target="media/image196.png"/><Relationship Id="rId264" Type="http://schemas.openxmlformats.org/officeDocument/2006/relationships/image" Target="media/image237.png"/><Relationship Id="rId471" Type="http://schemas.openxmlformats.org/officeDocument/2006/relationships/image" Target="media/image444.png"/><Relationship Id="rId17" Type="http://schemas.openxmlformats.org/officeDocument/2006/relationships/hyperlink" Target="http://www.thespec.com/news-story/8049289-update-senior-has-Iife-threatening-injuries-after-two-pedestrians" TargetMode="External"/><Relationship Id="rId59" Type="http://schemas.openxmlformats.org/officeDocument/2006/relationships/image" Target="media/image42.png"/><Relationship Id="rId124" Type="http://schemas.openxmlformats.org/officeDocument/2006/relationships/image" Target="media/image100.png"/><Relationship Id="rId527" Type="http://schemas.openxmlformats.org/officeDocument/2006/relationships/image" Target="media/image500.png"/><Relationship Id="rId569" Type="http://schemas.openxmlformats.org/officeDocument/2006/relationships/image" Target="media/image542.png"/><Relationship Id="rId70" Type="http://schemas.openxmlformats.org/officeDocument/2006/relationships/image" Target="media/image53.png"/><Relationship Id="rId166" Type="http://schemas.openxmlformats.org/officeDocument/2006/relationships/image" Target="media/image140.png"/><Relationship Id="rId331" Type="http://schemas.openxmlformats.org/officeDocument/2006/relationships/image" Target="media/image304.png"/><Relationship Id="rId373" Type="http://schemas.openxmlformats.org/officeDocument/2006/relationships/image" Target="media/image346.png"/><Relationship Id="rId429" Type="http://schemas.openxmlformats.org/officeDocument/2006/relationships/image" Target="media/image402.png"/><Relationship Id="rId580" Type="http://schemas.openxmlformats.org/officeDocument/2006/relationships/image" Target="media/image553.png"/><Relationship Id="rId1" Type="http://schemas.openxmlformats.org/officeDocument/2006/relationships/styles" Target="styles.xml"/><Relationship Id="rId233" Type="http://schemas.openxmlformats.org/officeDocument/2006/relationships/image" Target="media/image206.png"/><Relationship Id="rId440" Type="http://schemas.openxmlformats.org/officeDocument/2006/relationships/image" Target="media/image413.png"/><Relationship Id="rId28" Type="http://schemas.openxmlformats.org/officeDocument/2006/relationships/image" Target="media/image11.png"/><Relationship Id="rId275" Type="http://schemas.openxmlformats.org/officeDocument/2006/relationships/image" Target="media/image248.png"/><Relationship Id="rId300" Type="http://schemas.openxmlformats.org/officeDocument/2006/relationships/image" Target="media/image273.png"/><Relationship Id="rId482" Type="http://schemas.openxmlformats.org/officeDocument/2006/relationships/image" Target="media/image455.png"/><Relationship Id="rId538" Type="http://schemas.openxmlformats.org/officeDocument/2006/relationships/image" Target="media/image511.png"/><Relationship Id="rId81" Type="http://schemas.openxmlformats.org/officeDocument/2006/relationships/image" Target="media/image64.png"/><Relationship Id="rId135" Type="http://schemas.openxmlformats.org/officeDocument/2006/relationships/image" Target="media/image111.png"/><Relationship Id="rId177" Type="http://schemas.openxmlformats.org/officeDocument/2006/relationships/image" Target="media/image151.png"/><Relationship Id="rId342" Type="http://schemas.openxmlformats.org/officeDocument/2006/relationships/image" Target="media/image315.png"/><Relationship Id="rId384" Type="http://schemas.openxmlformats.org/officeDocument/2006/relationships/image" Target="media/image357.png"/><Relationship Id="rId591" Type="http://schemas.openxmlformats.org/officeDocument/2006/relationships/image" Target="media/image564.png"/><Relationship Id="rId605" Type="http://schemas.openxmlformats.org/officeDocument/2006/relationships/image" Target="media/image578.png"/><Relationship Id="rId202" Type="http://schemas.openxmlformats.org/officeDocument/2006/relationships/image" Target="media/image176.png"/><Relationship Id="rId244" Type="http://schemas.openxmlformats.org/officeDocument/2006/relationships/image" Target="media/image217.png"/><Relationship Id="rId39" Type="http://schemas.openxmlformats.org/officeDocument/2006/relationships/image" Target="media/image22.png"/><Relationship Id="rId286" Type="http://schemas.openxmlformats.org/officeDocument/2006/relationships/image" Target="media/image259.png"/><Relationship Id="rId451" Type="http://schemas.openxmlformats.org/officeDocument/2006/relationships/image" Target="media/image424.png"/><Relationship Id="rId493" Type="http://schemas.openxmlformats.org/officeDocument/2006/relationships/image" Target="media/image466.png"/><Relationship Id="rId507" Type="http://schemas.openxmlformats.org/officeDocument/2006/relationships/image" Target="media/image480.png"/><Relationship Id="rId549" Type="http://schemas.openxmlformats.org/officeDocument/2006/relationships/image" Target="media/image522.png"/><Relationship Id="rId50" Type="http://schemas.openxmlformats.org/officeDocument/2006/relationships/image" Target="media/image33.png"/><Relationship Id="rId104" Type="http://schemas.openxmlformats.org/officeDocument/2006/relationships/image" Target="media/image80.png"/><Relationship Id="rId146" Type="http://schemas.openxmlformats.org/officeDocument/2006/relationships/image" Target="media/image122.png"/><Relationship Id="rId188" Type="http://schemas.openxmlformats.org/officeDocument/2006/relationships/image" Target="media/image162.png"/><Relationship Id="rId311" Type="http://schemas.openxmlformats.org/officeDocument/2006/relationships/image" Target="media/image284.png"/><Relationship Id="rId353" Type="http://schemas.openxmlformats.org/officeDocument/2006/relationships/image" Target="media/image326.png"/><Relationship Id="rId395" Type="http://schemas.openxmlformats.org/officeDocument/2006/relationships/image" Target="media/image368.png"/><Relationship Id="rId409" Type="http://schemas.openxmlformats.org/officeDocument/2006/relationships/image" Target="media/image382.png"/><Relationship Id="rId560" Type="http://schemas.openxmlformats.org/officeDocument/2006/relationships/image" Target="media/image533.png"/><Relationship Id="rId92" Type="http://schemas.openxmlformats.org/officeDocument/2006/relationships/image" Target="media/image68.png"/><Relationship Id="rId213" Type="http://schemas.openxmlformats.org/officeDocument/2006/relationships/image" Target="media/image187.png"/><Relationship Id="rId420" Type="http://schemas.openxmlformats.org/officeDocument/2006/relationships/image" Target="media/image393.png"/><Relationship Id="rId616" Type="http://schemas.openxmlformats.org/officeDocument/2006/relationships/image" Target="media/image589.png"/><Relationship Id="rId255" Type="http://schemas.openxmlformats.org/officeDocument/2006/relationships/image" Target="media/image228.png"/><Relationship Id="rId297" Type="http://schemas.openxmlformats.org/officeDocument/2006/relationships/image" Target="media/image270.png"/><Relationship Id="rId462" Type="http://schemas.openxmlformats.org/officeDocument/2006/relationships/image" Target="media/image435.png"/><Relationship Id="rId518" Type="http://schemas.openxmlformats.org/officeDocument/2006/relationships/image" Target="media/image491.png"/><Relationship Id="rId115" Type="http://schemas.openxmlformats.org/officeDocument/2006/relationships/image" Target="media/image91.png"/><Relationship Id="rId157" Type="http://schemas.openxmlformats.org/officeDocument/2006/relationships/image" Target="media/image133.png"/><Relationship Id="rId322" Type="http://schemas.openxmlformats.org/officeDocument/2006/relationships/image" Target="media/image295.png"/><Relationship Id="rId364" Type="http://schemas.openxmlformats.org/officeDocument/2006/relationships/image" Target="media/image337.png"/><Relationship Id="rId61" Type="http://schemas.openxmlformats.org/officeDocument/2006/relationships/image" Target="media/image44.png"/><Relationship Id="rId199" Type="http://schemas.openxmlformats.org/officeDocument/2006/relationships/image" Target="media/image173.png"/><Relationship Id="rId571" Type="http://schemas.openxmlformats.org/officeDocument/2006/relationships/image" Target="media/image544.png"/><Relationship Id="rId627" Type="http://schemas.openxmlformats.org/officeDocument/2006/relationships/image" Target="media/image600.png"/><Relationship Id="rId19" Type="http://schemas.openxmlformats.org/officeDocument/2006/relationships/image" Target="media/image2.png"/><Relationship Id="rId224" Type="http://schemas.openxmlformats.org/officeDocument/2006/relationships/image" Target="media/image198.png"/><Relationship Id="rId266" Type="http://schemas.openxmlformats.org/officeDocument/2006/relationships/image" Target="media/image239.png"/><Relationship Id="rId431" Type="http://schemas.openxmlformats.org/officeDocument/2006/relationships/image" Target="media/image404.png"/><Relationship Id="rId473" Type="http://schemas.openxmlformats.org/officeDocument/2006/relationships/image" Target="media/image446.png"/><Relationship Id="rId529" Type="http://schemas.openxmlformats.org/officeDocument/2006/relationships/image" Target="media/image502.png"/><Relationship Id="rId30" Type="http://schemas.openxmlformats.org/officeDocument/2006/relationships/image" Target="media/image13.png"/><Relationship Id="rId126" Type="http://schemas.openxmlformats.org/officeDocument/2006/relationships/image" Target="media/image102.png"/><Relationship Id="rId168" Type="http://schemas.openxmlformats.org/officeDocument/2006/relationships/image" Target="media/image142.png"/><Relationship Id="rId333" Type="http://schemas.openxmlformats.org/officeDocument/2006/relationships/image" Target="media/image306.png"/><Relationship Id="rId540" Type="http://schemas.openxmlformats.org/officeDocument/2006/relationships/image" Target="media/image513.png"/><Relationship Id="rId72" Type="http://schemas.openxmlformats.org/officeDocument/2006/relationships/image" Target="media/image55.png"/><Relationship Id="rId375" Type="http://schemas.openxmlformats.org/officeDocument/2006/relationships/image" Target="media/image348.png"/><Relationship Id="rId582" Type="http://schemas.openxmlformats.org/officeDocument/2006/relationships/image" Target="media/image555.png"/><Relationship Id="rId3" Type="http://schemas.openxmlformats.org/officeDocument/2006/relationships/webSettings" Target="webSettings.xml"/><Relationship Id="rId235" Type="http://schemas.openxmlformats.org/officeDocument/2006/relationships/image" Target="media/image208.png"/><Relationship Id="rId277" Type="http://schemas.openxmlformats.org/officeDocument/2006/relationships/image" Target="media/image250.png"/><Relationship Id="rId400" Type="http://schemas.openxmlformats.org/officeDocument/2006/relationships/image" Target="media/image373.png"/><Relationship Id="rId442" Type="http://schemas.openxmlformats.org/officeDocument/2006/relationships/image" Target="media/image415.png"/><Relationship Id="rId484" Type="http://schemas.openxmlformats.org/officeDocument/2006/relationships/image" Target="media/image457.png"/><Relationship Id="rId137" Type="http://schemas.openxmlformats.org/officeDocument/2006/relationships/image" Target="media/image113.png"/><Relationship Id="rId302" Type="http://schemas.openxmlformats.org/officeDocument/2006/relationships/image" Target="media/image275.png"/><Relationship Id="rId344" Type="http://schemas.openxmlformats.org/officeDocument/2006/relationships/image" Target="media/image317.png"/><Relationship Id="rId41" Type="http://schemas.openxmlformats.org/officeDocument/2006/relationships/image" Target="media/image24.png"/><Relationship Id="rId83" Type="http://schemas.openxmlformats.org/officeDocument/2006/relationships/image" Target="media/image66.png"/><Relationship Id="rId179" Type="http://schemas.openxmlformats.org/officeDocument/2006/relationships/image" Target="media/image153.png"/><Relationship Id="rId386" Type="http://schemas.openxmlformats.org/officeDocument/2006/relationships/image" Target="media/image359.png"/><Relationship Id="rId551" Type="http://schemas.openxmlformats.org/officeDocument/2006/relationships/image" Target="media/image524.png"/><Relationship Id="rId593" Type="http://schemas.openxmlformats.org/officeDocument/2006/relationships/image" Target="media/image566.png"/><Relationship Id="rId607" Type="http://schemas.openxmlformats.org/officeDocument/2006/relationships/image" Target="media/image580.png"/><Relationship Id="rId190" Type="http://schemas.openxmlformats.org/officeDocument/2006/relationships/image" Target="media/image164.png"/><Relationship Id="rId204" Type="http://schemas.openxmlformats.org/officeDocument/2006/relationships/image" Target="media/image178.png"/><Relationship Id="rId246" Type="http://schemas.openxmlformats.org/officeDocument/2006/relationships/image" Target="media/image219.png"/><Relationship Id="rId288" Type="http://schemas.openxmlformats.org/officeDocument/2006/relationships/image" Target="media/image261.png"/><Relationship Id="rId411" Type="http://schemas.openxmlformats.org/officeDocument/2006/relationships/image" Target="media/image384.png"/><Relationship Id="rId453" Type="http://schemas.openxmlformats.org/officeDocument/2006/relationships/image" Target="media/image426.png"/><Relationship Id="rId509" Type="http://schemas.openxmlformats.org/officeDocument/2006/relationships/image" Target="media/image482.png"/><Relationship Id="rId106" Type="http://schemas.openxmlformats.org/officeDocument/2006/relationships/image" Target="media/image82.png"/><Relationship Id="rId313" Type="http://schemas.openxmlformats.org/officeDocument/2006/relationships/image" Target="media/image286.png"/><Relationship Id="rId495" Type="http://schemas.openxmlformats.org/officeDocument/2006/relationships/image" Target="media/image468.png"/><Relationship Id="rId10" Type="http://schemas.openxmlformats.org/officeDocument/2006/relationships/hyperlink" Target="http://www.hamilton.ca/government" TargetMode="External"/><Relationship Id="rId52" Type="http://schemas.openxmlformats.org/officeDocument/2006/relationships/image" Target="media/image35.png"/><Relationship Id="rId94" Type="http://schemas.openxmlformats.org/officeDocument/2006/relationships/image" Target="media/image70.png"/><Relationship Id="rId148" Type="http://schemas.openxmlformats.org/officeDocument/2006/relationships/image" Target="media/image124.png"/><Relationship Id="rId355" Type="http://schemas.openxmlformats.org/officeDocument/2006/relationships/image" Target="media/image328.png"/><Relationship Id="rId397" Type="http://schemas.openxmlformats.org/officeDocument/2006/relationships/image" Target="media/image370.png"/><Relationship Id="rId520" Type="http://schemas.openxmlformats.org/officeDocument/2006/relationships/image" Target="media/image493.png"/><Relationship Id="rId562" Type="http://schemas.openxmlformats.org/officeDocument/2006/relationships/image" Target="media/image535.png"/><Relationship Id="rId618" Type="http://schemas.openxmlformats.org/officeDocument/2006/relationships/image" Target="media/image591.png"/><Relationship Id="rId215" Type="http://schemas.openxmlformats.org/officeDocument/2006/relationships/image" Target="media/image189.png"/><Relationship Id="rId257" Type="http://schemas.openxmlformats.org/officeDocument/2006/relationships/image" Target="media/image230.png"/><Relationship Id="rId422" Type="http://schemas.openxmlformats.org/officeDocument/2006/relationships/image" Target="media/image395.png"/><Relationship Id="rId464" Type="http://schemas.openxmlformats.org/officeDocument/2006/relationships/image" Target="media/image437.png"/><Relationship Id="rId299" Type="http://schemas.openxmlformats.org/officeDocument/2006/relationships/image" Target="media/image272.png"/><Relationship Id="rId63" Type="http://schemas.openxmlformats.org/officeDocument/2006/relationships/image" Target="media/image46.png"/><Relationship Id="rId159" Type="http://schemas.openxmlformats.org/officeDocument/2006/relationships/image" Target="media/image135.png"/><Relationship Id="rId366" Type="http://schemas.openxmlformats.org/officeDocument/2006/relationships/image" Target="media/image339.png"/><Relationship Id="rId573" Type="http://schemas.openxmlformats.org/officeDocument/2006/relationships/image" Target="media/image546.png"/><Relationship Id="rId226" Type="http://schemas.openxmlformats.org/officeDocument/2006/relationships/image" Target="media/image199.png"/><Relationship Id="rId433" Type="http://schemas.openxmlformats.org/officeDocument/2006/relationships/image" Target="media/image406.png"/><Relationship Id="rId74" Type="http://schemas.openxmlformats.org/officeDocument/2006/relationships/image" Target="media/image57.png"/><Relationship Id="rId377" Type="http://schemas.openxmlformats.org/officeDocument/2006/relationships/image" Target="media/image350.png"/><Relationship Id="rId500" Type="http://schemas.openxmlformats.org/officeDocument/2006/relationships/image" Target="media/image473.png"/><Relationship Id="rId584" Type="http://schemas.openxmlformats.org/officeDocument/2006/relationships/image" Target="media/image557.png"/><Relationship Id="rId5" Type="http://schemas.openxmlformats.org/officeDocument/2006/relationships/hyperlink" Target="http://www.thespec.com/news-story/7661824-cycl" TargetMode="External"/><Relationship Id="rId237" Type="http://schemas.openxmlformats.org/officeDocument/2006/relationships/image" Target="media/image210.png"/><Relationship Id="rId444" Type="http://schemas.openxmlformats.org/officeDocument/2006/relationships/image" Target="media/image417.png"/><Relationship Id="rId290" Type="http://schemas.openxmlformats.org/officeDocument/2006/relationships/image" Target="media/image263.png"/><Relationship Id="rId304" Type="http://schemas.openxmlformats.org/officeDocument/2006/relationships/image" Target="media/image277.png"/><Relationship Id="rId388" Type="http://schemas.openxmlformats.org/officeDocument/2006/relationships/image" Target="media/image361.png"/><Relationship Id="rId511" Type="http://schemas.openxmlformats.org/officeDocument/2006/relationships/image" Target="media/image484.png"/><Relationship Id="rId609" Type="http://schemas.openxmlformats.org/officeDocument/2006/relationships/image" Target="media/image582.png"/><Relationship Id="rId85" Type="http://schemas.openxmlformats.org/officeDocument/2006/relationships/hyperlink" Target="http://www2.hamilton.ca/NR/rdonlyres/12CF740C-B1DF-48D0-AA73-" TargetMode="External"/><Relationship Id="rId150" Type="http://schemas.openxmlformats.org/officeDocument/2006/relationships/image" Target="media/image126.png"/><Relationship Id="rId595" Type="http://schemas.openxmlformats.org/officeDocument/2006/relationships/image" Target="media/image568.png"/><Relationship Id="rId248" Type="http://schemas.openxmlformats.org/officeDocument/2006/relationships/image" Target="media/image221.png"/><Relationship Id="rId455" Type="http://schemas.openxmlformats.org/officeDocument/2006/relationships/image" Target="media/image428.png"/><Relationship Id="rId12" Type="http://schemas.openxmlformats.org/officeDocument/2006/relationships/hyperlink" Target="http://www.hamiIton.ca/develop-property/policies-guidelines/transit-bus-stop-accessibiIity-criteria-guidelines" TargetMode="External"/><Relationship Id="rId108" Type="http://schemas.openxmlformats.org/officeDocument/2006/relationships/image" Target="media/image84.png"/><Relationship Id="rId315" Type="http://schemas.openxmlformats.org/officeDocument/2006/relationships/image" Target="media/image288.png"/><Relationship Id="rId522" Type="http://schemas.openxmlformats.org/officeDocument/2006/relationships/image" Target="media/image495.png"/><Relationship Id="rId96" Type="http://schemas.openxmlformats.org/officeDocument/2006/relationships/image" Target="media/image72.png"/><Relationship Id="rId161" Type="http://schemas.openxmlformats.org/officeDocument/2006/relationships/image" Target="media/image137.png"/><Relationship Id="rId399" Type="http://schemas.openxmlformats.org/officeDocument/2006/relationships/image" Target="media/image372.png"/><Relationship Id="rId259" Type="http://schemas.openxmlformats.org/officeDocument/2006/relationships/image" Target="media/image232.png"/><Relationship Id="rId466" Type="http://schemas.openxmlformats.org/officeDocument/2006/relationships/image" Target="media/image439.png"/><Relationship Id="rId23" Type="http://schemas.openxmlformats.org/officeDocument/2006/relationships/image" Target="media/image6.png"/><Relationship Id="rId119" Type="http://schemas.openxmlformats.org/officeDocument/2006/relationships/image" Target="media/image95.png"/><Relationship Id="rId326" Type="http://schemas.openxmlformats.org/officeDocument/2006/relationships/image" Target="media/image299.png"/><Relationship Id="rId533" Type="http://schemas.openxmlformats.org/officeDocument/2006/relationships/image" Target="media/image506.png"/><Relationship Id="rId172" Type="http://schemas.openxmlformats.org/officeDocument/2006/relationships/image" Target="media/image146.png"/><Relationship Id="rId477" Type="http://schemas.openxmlformats.org/officeDocument/2006/relationships/image" Target="media/image450.png"/><Relationship Id="rId600" Type="http://schemas.openxmlformats.org/officeDocument/2006/relationships/image" Target="media/image573.png"/><Relationship Id="rId337" Type="http://schemas.openxmlformats.org/officeDocument/2006/relationships/image" Target="media/image310.png"/><Relationship Id="rId34" Type="http://schemas.openxmlformats.org/officeDocument/2006/relationships/image" Target="media/image17.png"/><Relationship Id="rId544" Type="http://schemas.openxmlformats.org/officeDocument/2006/relationships/image" Target="media/image517.png"/><Relationship Id="rId183" Type="http://schemas.openxmlformats.org/officeDocument/2006/relationships/image" Target="media/image157.png"/><Relationship Id="rId390" Type="http://schemas.openxmlformats.org/officeDocument/2006/relationships/image" Target="media/image363.png"/><Relationship Id="rId404" Type="http://schemas.openxmlformats.org/officeDocument/2006/relationships/image" Target="media/image377.png"/><Relationship Id="rId611" Type="http://schemas.openxmlformats.org/officeDocument/2006/relationships/image" Target="media/image584.png"/><Relationship Id="rId250" Type="http://schemas.openxmlformats.org/officeDocument/2006/relationships/image" Target="media/image223.png"/><Relationship Id="rId488" Type="http://schemas.openxmlformats.org/officeDocument/2006/relationships/image" Target="media/image461.png"/><Relationship Id="rId45" Type="http://schemas.openxmlformats.org/officeDocument/2006/relationships/image" Target="media/image28.png"/><Relationship Id="rId110" Type="http://schemas.openxmlformats.org/officeDocument/2006/relationships/image" Target="media/image86.png"/><Relationship Id="rId348" Type="http://schemas.openxmlformats.org/officeDocument/2006/relationships/image" Target="media/image321.png"/><Relationship Id="rId555" Type="http://schemas.openxmlformats.org/officeDocument/2006/relationships/image" Target="media/image528.png"/><Relationship Id="rId194" Type="http://schemas.openxmlformats.org/officeDocument/2006/relationships/image" Target="media/image168.png"/><Relationship Id="rId208" Type="http://schemas.openxmlformats.org/officeDocument/2006/relationships/image" Target="media/image182.png"/><Relationship Id="rId415" Type="http://schemas.openxmlformats.org/officeDocument/2006/relationships/image" Target="media/image388.png"/><Relationship Id="rId622" Type="http://schemas.openxmlformats.org/officeDocument/2006/relationships/image" Target="media/image595.png"/><Relationship Id="rId261" Type="http://schemas.openxmlformats.org/officeDocument/2006/relationships/image" Target="media/image234.png"/><Relationship Id="rId499" Type="http://schemas.openxmlformats.org/officeDocument/2006/relationships/image" Target="media/image472.png"/><Relationship Id="rId56" Type="http://schemas.openxmlformats.org/officeDocument/2006/relationships/image" Target="media/image39.png"/><Relationship Id="rId359" Type="http://schemas.openxmlformats.org/officeDocument/2006/relationships/image" Target="media/image332.png"/><Relationship Id="rId566" Type="http://schemas.openxmlformats.org/officeDocument/2006/relationships/image" Target="media/image539.png"/><Relationship Id="rId121" Type="http://schemas.openxmlformats.org/officeDocument/2006/relationships/image" Target="media/image97.png"/><Relationship Id="rId219" Type="http://schemas.openxmlformats.org/officeDocument/2006/relationships/image" Target="media/image193.png"/><Relationship Id="rId426" Type="http://schemas.openxmlformats.org/officeDocument/2006/relationships/image" Target="media/image399.png"/><Relationship Id="rId67" Type="http://schemas.openxmlformats.org/officeDocument/2006/relationships/image" Target="media/image50.png"/><Relationship Id="rId272" Type="http://schemas.openxmlformats.org/officeDocument/2006/relationships/image" Target="media/image245.png"/><Relationship Id="rId577" Type="http://schemas.openxmlformats.org/officeDocument/2006/relationships/image" Target="media/image550.png"/><Relationship Id="rId132" Type="http://schemas.openxmlformats.org/officeDocument/2006/relationships/image" Target="media/image108.png"/><Relationship Id="rId437" Type="http://schemas.openxmlformats.org/officeDocument/2006/relationships/image" Target="media/image410.png"/><Relationship Id="rId283" Type="http://schemas.openxmlformats.org/officeDocument/2006/relationships/image" Target="media/image256.png"/><Relationship Id="rId490" Type="http://schemas.openxmlformats.org/officeDocument/2006/relationships/image" Target="media/image463.png"/><Relationship Id="rId504" Type="http://schemas.openxmlformats.org/officeDocument/2006/relationships/image" Target="media/image4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9062</Words>
  <Characters>51658</Characters>
  <Application>Microsoft Office Word</Application>
  <DocSecurity>0</DocSecurity>
  <Lines>430</Lines>
  <Paragraphs>121</Paragraphs>
  <ScaleCrop>false</ScaleCrop>
  <Company/>
  <LinksUpToDate>false</LinksUpToDate>
  <CharactersWithSpaces>60599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Ferguson - Administrative Assistant</dc:creator>
  <cp:lastModifiedBy>Underground Senior Designer, Steph Holloway</cp:lastModifiedBy>
  <cp:revision>2</cp:revision>
  <dcterms:created xsi:type="dcterms:W3CDTF">2020-10-06T19:30:00Z</dcterms:created>
  <dcterms:modified xsi:type="dcterms:W3CDTF">2020-10-06T19:50:00Z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Microsoft® Word 2016</vt:lpwstr>
  </property>
  <property fmtid="{D5CDD505-2E9C-101B-9397-08002B2CF9AE}" pid="4" name="LastSaved">
    <vt:filetime>2020-10-06T00:00:00Z</vt:filetime>
  </property>
</Properties>
</file>