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EC0EE" w14:textId="77777777" w:rsidR="004B60DF" w:rsidRDefault="004B60DF"/>
    <w:p w14:paraId="1DBC5144" w14:textId="77777777" w:rsidR="004B60DF" w:rsidRDefault="004B60DF"/>
    <w:p w14:paraId="5C865945" w14:textId="77777777" w:rsidR="004B60DF" w:rsidRDefault="004B60DF"/>
    <w:p w14:paraId="291B956B" w14:textId="77777777" w:rsidR="004B60DF" w:rsidRDefault="004B60DF"/>
    <w:p w14:paraId="223FEC2F" w14:textId="77777777" w:rsidR="004B60DF" w:rsidRDefault="004B60DF"/>
    <w:p w14:paraId="09549767" w14:textId="77777777" w:rsidR="004B60DF" w:rsidRDefault="004B60DF"/>
    <w:p w14:paraId="0D40F31C" w14:textId="728C4804" w:rsidR="004B60DF" w:rsidRPr="007162F2" w:rsidRDefault="00515E73">
      <w:pPr>
        <w:pStyle w:val="Heading1"/>
        <w:rPr>
          <w:rFonts w:ascii="Impact" w:hAnsi="Impact"/>
        </w:rPr>
      </w:pPr>
      <w:r>
        <w:rPr>
          <w:rFonts w:ascii="Impact" w:hAnsi="Impact"/>
        </w:rPr>
        <w:t>Operating Policy – Central Liquor Facilities</w:t>
      </w:r>
    </w:p>
    <w:p w14:paraId="0FBB1E7D" w14:textId="77777777" w:rsidR="004B60DF" w:rsidRPr="007162F2" w:rsidRDefault="004B60DF">
      <w:pPr>
        <w:rPr>
          <w:rFonts w:ascii="Impact" w:hAnsi="Impact"/>
          <w:sz w:val="28"/>
          <w:szCs w:val="28"/>
        </w:rPr>
      </w:pPr>
    </w:p>
    <w:p w14:paraId="188D666C" w14:textId="120F8814" w:rsidR="004B60DF" w:rsidRPr="007162F2" w:rsidRDefault="00E85E35">
      <w:pPr>
        <w:rPr>
          <w:rFonts w:ascii="Impact" w:hAnsi="Impact"/>
          <w:sz w:val="28"/>
        </w:rPr>
      </w:pPr>
      <w:r w:rsidRPr="007162F2">
        <w:rPr>
          <w:rFonts w:ascii="Impact" w:hAnsi="Impact"/>
          <w:sz w:val="28"/>
        </w:rPr>
        <w:t>1.</w:t>
      </w:r>
      <w:r w:rsidRPr="007162F2">
        <w:rPr>
          <w:rFonts w:ascii="Impact" w:hAnsi="Impact"/>
          <w:sz w:val="28"/>
        </w:rPr>
        <w:tab/>
        <w:t>P</w:t>
      </w:r>
      <w:r w:rsidR="00515E73">
        <w:rPr>
          <w:rFonts w:ascii="Impact" w:hAnsi="Impact"/>
          <w:sz w:val="28"/>
        </w:rPr>
        <w:t>urpose</w:t>
      </w:r>
    </w:p>
    <w:p w14:paraId="039EFBE1" w14:textId="77777777" w:rsidR="004B60DF" w:rsidRDefault="004B60DF">
      <w:pPr>
        <w:rPr>
          <w:rFonts w:ascii="Crillee It BT" w:hAnsi="Crillee It BT"/>
          <w:sz w:val="28"/>
        </w:rPr>
      </w:pPr>
    </w:p>
    <w:p w14:paraId="05319486" w14:textId="77777777" w:rsidR="004B60DF" w:rsidRDefault="00E85E35" w:rsidP="005963CC">
      <w:pPr>
        <w:pStyle w:val="BodyText"/>
        <w:numPr>
          <w:ilvl w:val="1"/>
          <w:numId w:val="1"/>
        </w:numPr>
      </w:pPr>
      <w:r>
        <w:t>To provide security and bar services to MSU Clubs and organizations in av</w:t>
      </w:r>
      <w:r w:rsidR="004A4B8B">
        <w:t>ailable rooms, excluding Twelve</w:t>
      </w:r>
      <w:r>
        <w:t>ighty, in accordance with McMaster University’s Canteen license.</w:t>
      </w:r>
    </w:p>
    <w:p w14:paraId="5A1B8B7B" w14:textId="77777777" w:rsidR="004B60DF" w:rsidRPr="007162F2" w:rsidRDefault="004B60DF">
      <w:pPr>
        <w:pStyle w:val="BodyText"/>
        <w:rPr>
          <w:rFonts w:ascii="Impact" w:hAnsi="Impact"/>
        </w:rPr>
      </w:pPr>
    </w:p>
    <w:p w14:paraId="6DC2CD5D" w14:textId="5344B3B7" w:rsidR="004B60DF" w:rsidRPr="007162F2" w:rsidRDefault="00E85E35">
      <w:pPr>
        <w:rPr>
          <w:rFonts w:ascii="Impact" w:hAnsi="Impact"/>
          <w:sz w:val="28"/>
        </w:rPr>
      </w:pPr>
      <w:r w:rsidRPr="007162F2">
        <w:rPr>
          <w:rFonts w:ascii="Impact" w:hAnsi="Impact"/>
          <w:sz w:val="28"/>
        </w:rPr>
        <w:t>2.</w:t>
      </w:r>
      <w:r w:rsidRPr="007162F2">
        <w:rPr>
          <w:rFonts w:ascii="Impact" w:hAnsi="Impact"/>
          <w:sz w:val="28"/>
        </w:rPr>
        <w:tab/>
      </w:r>
      <w:r w:rsidR="00515E73">
        <w:rPr>
          <w:rFonts w:ascii="Impact" w:hAnsi="Impact"/>
          <w:sz w:val="28"/>
        </w:rPr>
        <w:t xml:space="preserve">Operating Parameters </w:t>
      </w:r>
    </w:p>
    <w:p w14:paraId="654D6743" w14:textId="77777777" w:rsidR="004B60DF" w:rsidRDefault="004B60DF">
      <w:pPr>
        <w:rPr>
          <w:rFonts w:ascii="Crillee It BT" w:hAnsi="Crillee It BT"/>
          <w:sz w:val="28"/>
        </w:rPr>
      </w:pPr>
    </w:p>
    <w:p w14:paraId="657F668E" w14:textId="77777777" w:rsidR="004B60DF" w:rsidRDefault="00E85E35" w:rsidP="005963CC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Central Liquor Facilities (CLF) shall operate at a break-even level;</w:t>
      </w:r>
    </w:p>
    <w:p w14:paraId="638E4108" w14:textId="77777777" w:rsidR="004B60DF" w:rsidRDefault="004B60DF">
      <w:pPr>
        <w:ind w:left="720"/>
        <w:rPr>
          <w:rFonts w:ascii="Arial Narrow" w:hAnsi="Arial Narrow"/>
          <w:sz w:val="22"/>
        </w:rPr>
      </w:pPr>
    </w:p>
    <w:p w14:paraId="6361BBE0" w14:textId="77777777" w:rsidR="004B60DF" w:rsidRDefault="00E85E35" w:rsidP="005963CC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No Central Liquor Facilities staff member shall wear his/her staff shirt unless they are on duty;</w:t>
      </w:r>
    </w:p>
    <w:p w14:paraId="377176C3" w14:textId="77777777" w:rsidR="004B60DF" w:rsidRDefault="004B60DF">
      <w:pPr>
        <w:rPr>
          <w:rFonts w:ascii="Arial Narrow" w:hAnsi="Arial Narrow"/>
          <w:sz w:val="22"/>
        </w:rPr>
      </w:pPr>
    </w:p>
    <w:p w14:paraId="16E5F062" w14:textId="77777777" w:rsidR="004B60DF" w:rsidRDefault="00E85E35" w:rsidP="005963CC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Central Liquor Facilities shall ensure that clubs and organizations abide by all bylaws and regulations pertaining to licensed premises in Ontario.</w:t>
      </w:r>
    </w:p>
    <w:p w14:paraId="0E439567" w14:textId="77777777" w:rsidR="004B60DF" w:rsidRPr="007162F2" w:rsidRDefault="004B60DF">
      <w:pPr>
        <w:rPr>
          <w:rFonts w:ascii="Impact" w:hAnsi="Impact"/>
          <w:sz w:val="22"/>
        </w:rPr>
      </w:pPr>
    </w:p>
    <w:p w14:paraId="51C753ED" w14:textId="729936C3" w:rsidR="004B60DF" w:rsidRDefault="00E85E35">
      <w:pPr>
        <w:rPr>
          <w:rFonts w:ascii="Crillee It BT" w:hAnsi="Crillee It BT"/>
          <w:sz w:val="28"/>
        </w:rPr>
      </w:pPr>
      <w:r w:rsidRPr="007162F2">
        <w:rPr>
          <w:rFonts w:ascii="Impact" w:hAnsi="Impact"/>
          <w:sz w:val="28"/>
        </w:rPr>
        <w:t>3.</w:t>
      </w:r>
      <w:r w:rsidRPr="007162F2">
        <w:rPr>
          <w:rFonts w:ascii="Impact" w:hAnsi="Impact"/>
          <w:sz w:val="28"/>
        </w:rPr>
        <w:tab/>
      </w:r>
      <w:r w:rsidR="00515E73">
        <w:rPr>
          <w:rFonts w:ascii="Impact" w:hAnsi="Impact"/>
          <w:sz w:val="28"/>
        </w:rPr>
        <w:t>Personnel Structure</w:t>
      </w:r>
      <w:bookmarkStart w:id="0" w:name="_GoBack"/>
      <w:bookmarkEnd w:id="0"/>
    </w:p>
    <w:p w14:paraId="66EB9E2F" w14:textId="77777777" w:rsidR="004B60DF" w:rsidRDefault="004B60DF">
      <w:pPr>
        <w:rPr>
          <w:rFonts w:ascii="Crillee It BT" w:hAnsi="Crillee It BT"/>
          <w:sz w:val="28"/>
        </w:rPr>
      </w:pPr>
    </w:p>
    <w:p w14:paraId="78207146" w14:textId="77777777" w:rsidR="00E85E35" w:rsidRPr="00E85E35" w:rsidRDefault="00E85E35" w:rsidP="00E85E35">
      <w:pPr>
        <w:pStyle w:val="BodyText"/>
        <w:numPr>
          <w:ilvl w:val="1"/>
          <w:numId w:val="3"/>
        </w:numPr>
      </w:pPr>
      <w:r w:rsidRPr="00E85E35">
        <w:rPr>
          <w:rFonts w:cs="Calibri"/>
          <w:szCs w:val="22"/>
        </w:rPr>
        <w:t>The Food &amp;Beverage Manager, who shall:</w:t>
      </w:r>
    </w:p>
    <w:p w14:paraId="0FA68278" w14:textId="77777777" w:rsidR="00E85E35" w:rsidRPr="00E85E35" w:rsidRDefault="00E85E35" w:rsidP="00E85E35">
      <w:pPr>
        <w:pStyle w:val="BodyText"/>
        <w:numPr>
          <w:ilvl w:val="2"/>
          <w:numId w:val="3"/>
        </w:numPr>
      </w:pPr>
      <w:r w:rsidRPr="00E85E35">
        <w:rPr>
          <w:rFonts w:cs="Calibri"/>
          <w:szCs w:val="22"/>
        </w:rPr>
        <w:t>Be responsible for all operations under the Central Liquor Facilities;</w:t>
      </w:r>
    </w:p>
    <w:p w14:paraId="01E7E8C6" w14:textId="77777777" w:rsidR="00E85E35" w:rsidRPr="00E85E35" w:rsidRDefault="00E85E35" w:rsidP="00E85E35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Perform duties outlined in the Food &amp; Beverage Manager job description;</w:t>
      </w:r>
    </w:p>
    <w:p w14:paraId="38D9A9BB" w14:textId="77777777" w:rsidR="00E85E35" w:rsidRPr="00E85E35" w:rsidRDefault="00E85E35" w:rsidP="00E85E35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Be hired by and responsible to the Board of Directors through the General Manager.</w:t>
      </w:r>
    </w:p>
    <w:p w14:paraId="11512E73" w14:textId="77777777" w:rsidR="00E85E35" w:rsidRPr="00E85E35" w:rsidRDefault="00E85E35" w:rsidP="00E85E35">
      <w:pPr>
        <w:pStyle w:val="BodyText"/>
        <w:autoSpaceDE w:val="0"/>
        <w:autoSpaceDN w:val="0"/>
        <w:adjustRightInd w:val="0"/>
        <w:ind w:left="2160"/>
        <w:rPr>
          <w:rFonts w:ascii="Calibri" w:hAnsi="Calibri" w:cs="Calibri"/>
          <w:szCs w:val="22"/>
        </w:rPr>
      </w:pPr>
    </w:p>
    <w:p w14:paraId="726FAF24" w14:textId="77777777" w:rsidR="00E85E35" w:rsidRPr="00E85E35" w:rsidRDefault="00E85E35" w:rsidP="00E85E35">
      <w:pPr>
        <w:pStyle w:val="BodyText"/>
        <w:numPr>
          <w:ilvl w:val="1"/>
          <w:numId w:val="3"/>
        </w:numPr>
      </w:pPr>
      <w:r>
        <w:rPr>
          <w:rFonts w:cs="Calibri"/>
          <w:szCs w:val="22"/>
        </w:rPr>
        <w:t>The Service Manager(s), who shall:</w:t>
      </w:r>
    </w:p>
    <w:p w14:paraId="419EEF37" w14:textId="77777777" w:rsidR="00E85E35" w:rsidRPr="00E85E35" w:rsidRDefault="00E85E35" w:rsidP="00E85E35">
      <w:pPr>
        <w:pStyle w:val="BodyText"/>
        <w:numPr>
          <w:ilvl w:val="2"/>
          <w:numId w:val="3"/>
        </w:numPr>
      </w:pPr>
      <w:r w:rsidRPr="00E85E35">
        <w:rPr>
          <w:rFonts w:cs="Calibri"/>
          <w:szCs w:val="22"/>
        </w:rPr>
        <w:t>Be responsible for staff and supplies;</w:t>
      </w:r>
    </w:p>
    <w:p w14:paraId="094BE3A1" w14:textId="77777777" w:rsidR="00E85E35" w:rsidRPr="00E85E35" w:rsidRDefault="00E85E35" w:rsidP="00E85E35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Perform duties outlined in the Service Manager job description;</w:t>
      </w:r>
    </w:p>
    <w:p w14:paraId="3F685860" w14:textId="77777777" w:rsidR="00E85E35" w:rsidRPr="00E85E35" w:rsidRDefault="00E85E35" w:rsidP="00E85E35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Be hired by the Food &amp; Beverage Manager through an application and interview process.</w:t>
      </w:r>
    </w:p>
    <w:p w14:paraId="21134041" w14:textId="77777777" w:rsidR="00E85E35" w:rsidRPr="00E85E35" w:rsidRDefault="00E85E35" w:rsidP="00E85E35">
      <w:pPr>
        <w:pStyle w:val="BodyText"/>
        <w:autoSpaceDE w:val="0"/>
        <w:autoSpaceDN w:val="0"/>
        <w:adjustRightInd w:val="0"/>
        <w:ind w:left="2160"/>
        <w:rPr>
          <w:rFonts w:ascii="Calibri" w:hAnsi="Calibri" w:cs="Calibri"/>
          <w:szCs w:val="22"/>
        </w:rPr>
      </w:pPr>
    </w:p>
    <w:p w14:paraId="7A94CE3C" w14:textId="77777777" w:rsidR="00E85E35" w:rsidRPr="00E85E35" w:rsidRDefault="00E85E35" w:rsidP="00E85E35">
      <w:pPr>
        <w:pStyle w:val="BodyText"/>
        <w:numPr>
          <w:ilvl w:val="1"/>
          <w:numId w:val="3"/>
        </w:numPr>
      </w:pPr>
      <w:r>
        <w:rPr>
          <w:rFonts w:cs="Calibri"/>
          <w:szCs w:val="22"/>
        </w:rPr>
        <w:t>The Security Staff, who shall:</w:t>
      </w:r>
    </w:p>
    <w:p w14:paraId="39B8BEB8" w14:textId="77777777" w:rsidR="00E85E35" w:rsidRPr="00E85E35" w:rsidRDefault="00E85E35" w:rsidP="00E85E35">
      <w:pPr>
        <w:pStyle w:val="BodyText"/>
        <w:numPr>
          <w:ilvl w:val="2"/>
          <w:numId w:val="3"/>
        </w:numPr>
      </w:pPr>
      <w:r w:rsidRPr="00E85E35">
        <w:rPr>
          <w:rFonts w:cs="Calibri"/>
          <w:szCs w:val="22"/>
        </w:rPr>
        <w:t>Be responsible for overall security of the premises;</w:t>
      </w:r>
    </w:p>
    <w:p w14:paraId="7F797A79" w14:textId="77777777" w:rsidR="00E85E35" w:rsidRPr="00E85E35" w:rsidRDefault="00E85E35" w:rsidP="00E85E35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Perform duties outlined in the Security Staff job description;</w:t>
      </w:r>
    </w:p>
    <w:p w14:paraId="725C67CB" w14:textId="77777777" w:rsidR="00E85E35" w:rsidRPr="00E85E35" w:rsidRDefault="00E85E35" w:rsidP="00E85E35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Be hired by the Food &amp; Beverage Manager and/or Service Managers through an application and interview process.</w:t>
      </w:r>
    </w:p>
    <w:p w14:paraId="5E06D00E" w14:textId="77777777" w:rsidR="00E85E35" w:rsidRPr="00E85E35" w:rsidRDefault="00E85E35" w:rsidP="00E85E35">
      <w:pPr>
        <w:pStyle w:val="BodyText"/>
        <w:autoSpaceDE w:val="0"/>
        <w:autoSpaceDN w:val="0"/>
        <w:adjustRightInd w:val="0"/>
        <w:ind w:left="2160"/>
        <w:rPr>
          <w:rFonts w:ascii="Calibri" w:hAnsi="Calibri" w:cs="Calibri"/>
          <w:szCs w:val="22"/>
        </w:rPr>
      </w:pPr>
    </w:p>
    <w:p w14:paraId="466885EC" w14:textId="77777777" w:rsidR="00E85E35" w:rsidRPr="00E85E35" w:rsidRDefault="00E85E35" w:rsidP="00E85E35">
      <w:pPr>
        <w:pStyle w:val="BodyText"/>
        <w:numPr>
          <w:ilvl w:val="1"/>
          <w:numId w:val="3"/>
        </w:numPr>
      </w:pPr>
      <w:r>
        <w:rPr>
          <w:rFonts w:cs="Calibri"/>
          <w:szCs w:val="22"/>
        </w:rPr>
        <w:t>The Bar Staff, who shall:</w:t>
      </w:r>
    </w:p>
    <w:p w14:paraId="32E68A99" w14:textId="77777777" w:rsidR="00E85E35" w:rsidRPr="00E85E35" w:rsidRDefault="00E85E35" w:rsidP="00E85E35">
      <w:pPr>
        <w:pStyle w:val="BodyText"/>
        <w:numPr>
          <w:ilvl w:val="2"/>
          <w:numId w:val="3"/>
        </w:numPr>
      </w:pPr>
      <w:r w:rsidRPr="00E85E35">
        <w:rPr>
          <w:rFonts w:cs="Calibri"/>
          <w:szCs w:val="22"/>
        </w:rPr>
        <w:t>Dispense beverages to patrons;</w:t>
      </w:r>
    </w:p>
    <w:p w14:paraId="515FDD95" w14:textId="77777777" w:rsidR="007162F2" w:rsidRDefault="00E85E35" w:rsidP="007162F2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E85E35">
        <w:rPr>
          <w:rFonts w:cs="Calibri"/>
          <w:szCs w:val="22"/>
        </w:rPr>
        <w:t>Perform duties outlined in the Bar Staff job description;</w:t>
      </w:r>
    </w:p>
    <w:p w14:paraId="65C47A56" w14:textId="77777777" w:rsidR="004B60DF" w:rsidRPr="007162F2" w:rsidRDefault="00E85E35" w:rsidP="007162F2">
      <w:pPr>
        <w:pStyle w:val="BodyText"/>
        <w:numPr>
          <w:ilvl w:val="2"/>
          <w:numId w:val="3"/>
        </w:numPr>
        <w:autoSpaceDE w:val="0"/>
        <w:autoSpaceDN w:val="0"/>
        <w:adjustRightInd w:val="0"/>
        <w:rPr>
          <w:rFonts w:cs="Calibri"/>
          <w:szCs w:val="22"/>
        </w:rPr>
      </w:pPr>
      <w:r w:rsidRPr="007162F2">
        <w:rPr>
          <w:rFonts w:cs="Calibri"/>
          <w:szCs w:val="22"/>
        </w:rPr>
        <w:t>Be hired by the Food &amp; Beverage Manager and/or Service Managers through an application and interview process.</w:t>
      </w:r>
    </w:p>
    <w:sectPr w:rsidR="004B60DF" w:rsidRPr="007162F2" w:rsidSect="007162F2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5FB63" w14:textId="77777777" w:rsidR="004B60DF" w:rsidRDefault="00E85E35" w:rsidP="00EC7A0B">
      <w:r>
        <w:separator/>
      </w:r>
    </w:p>
  </w:endnote>
  <w:endnote w:type="continuationSeparator" w:id="0">
    <w:p w14:paraId="3985DD4A" w14:textId="77777777" w:rsidR="004B60DF" w:rsidRDefault="00E85E35" w:rsidP="00EC7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7162F2" w14:paraId="60BEBEA1" w14:textId="77777777" w:rsidTr="007162F2">
      <w:tc>
        <w:tcPr>
          <w:tcW w:w="8856" w:type="dxa"/>
        </w:tcPr>
        <w:p w14:paraId="4111BE4F" w14:textId="77777777" w:rsidR="007162F2" w:rsidRDefault="007162F2" w:rsidP="007162F2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95F</w:t>
          </w:r>
        </w:p>
      </w:tc>
    </w:tr>
    <w:tr w:rsidR="007162F2" w14:paraId="01006D6C" w14:textId="77777777" w:rsidTr="007162F2">
      <w:tc>
        <w:tcPr>
          <w:tcW w:w="8856" w:type="dxa"/>
        </w:tcPr>
        <w:p w14:paraId="10A40FD7" w14:textId="77777777" w:rsidR="007162F2" w:rsidRDefault="007162F2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Revised 04E, 07K, 07N, 09E, 10L</w:t>
          </w:r>
        </w:p>
      </w:tc>
    </w:tr>
  </w:tbl>
  <w:p w14:paraId="08727233" w14:textId="77777777" w:rsidR="004B60DF" w:rsidRDefault="004B60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633F2" w14:textId="77777777" w:rsidR="004B60DF" w:rsidRDefault="00E85E35" w:rsidP="00EC7A0B">
      <w:r>
        <w:separator/>
      </w:r>
    </w:p>
  </w:footnote>
  <w:footnote w:type="continuationSeparator" w:id="0">
    <w:p w14:paraId="12C76792" w14:textId="77777777" w:rsidR="004B60DF" w:rsidRDefault="00E85E35" w:rsidP="00EC7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A9D29" w14:textId="77777777" w:rsidR="004B60DF" w:rsidRDefault="00E85E35">
    <w:pPr>
      <w:pStyle w:val="Header"/>
      <w:jc w:val="right"/>
      <w:rPr>
        <w:rFonts w:ascii="Crillee It BT" w:hAnsi="Crillee It BT"/>
        <w:sz w:val="20"/>
      </w:rPr>
    </w:pPr>
    <w:r>
      <w:rPr>
        <w:rFonts w:ascii="Crillee It BT" w:hAnsi="Crillee It BT"/>
        <w:sz w:val="20"/>
      </w:rPr>
      <w:t xml:space="preserve">Operating Policy 1.7.1 – Central Liquor Facilities – Page </w:t>
    </w:r>
    <w:r w:rsidR="00E96538">
      <w:rPr>
        <w:rStyle w:val="PageNumber"/>
        <w:rFonts w:ascii="Crillee It BT" w:hAnsi="Crillee It BT"/>
        <w:sz w:val="20"/>
      </w:rPr>
      <w:fldChar w:fldCharType="begin"/>
    </w:r>
    <w:r>
      <w:rPr>
        <w:rStyle w:val="PageNumber"/>
        <w:rFonts w:ascii="Crillee It BT" w:hAnsi="Crillee It BT"/>
        <w:sz w:val="20"/>
      </w:rPr>
      <w:instrText xml:space="preserve"> PAGE </w:instrText>
    </w:r>
    <w:r w:rsidR="00E96538">
      <w:rPr>
        <w:rStyle w:val="PageNumber"/>
        <w:rFonts w:ascii="Crillee It BT" w:hAnsi="Crillee It BT"/>
        <w:sz w:val="20"/>
      </w:rPr>
      <w:fldChar w:fldCharType="separate"/>
    </w:r>
    <w:r w:rsidR="007162F2">
      <w:rPr>
        <w:rStyle w:val="PageNumber"/>
        <w:rFonts w:ascii="Crillee It BT" w:hAnsi="Crillee It BT"/>
        <w:noProof/>
        <w:sz w:val="20"/>
      </w:rPr>
      <w:t>2</w:t>
    </w:r>
    <w:r w:rsidR="00E96538">
      <w:rPr>
        <w:rStyle w:val="PageNumber"/>
        <w:rFonts w:ascii="Crillee It BT" w:hAnsi="Crillee It BT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77878" w14:textId="119A975B" w:rsidR="007162F2" w:rsidRDefault="00515E73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4EEF488D" wp14:editId="7311EC13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85842"/>
    <w:multiLevelType w:val="multilevel"/>
    <w:tmpl w:val="6C0C7A8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23D32158"/>
    <w:multiLevelType w:val="multilevel"/>
    <w:tmpl w:val="D33EAE7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2C1A0B36"/>
    <w:multiLevelType w:val="multilevel"/>
    <w:tmpl w:val="7D686ABC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5C643A24"/>
    <w:multiLevelType w:val="multilevel"/>
    <w:tmpl w:val="7594190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66CA1E7F"/>
    <w:multiLevelType w:val="multilevel"/>
    <w:tmpl w:val="64E05D7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697F6E92"/>
    <w:multiLevelType w:val="multilevel"/>
    <w:tmpl w:val="56402B54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78C437E0"/>
    <w:multiLevelType w:val="multilevel"/>
    <w:tmpl w:val="9E3E516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3CC"/>
    <w:rsid w:val="000627A9"/>
    <w:rsid w:val="004A4B8B"/>
    <w:rsid w:val="004B60DF"/>
    <w:rsid w:val="00515E73"/>
    <w:rsid w:val="005963CC"/>
    <w:rsid w:val="006A5E1B"/>
    <w:rsid w:val="007162F2"/>
    <w:rsid w:val="00E85E35"/>
    <w:rsid w:val="00E9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D6D0A77"/>
  <w15:docId w15:val="{47F6CB22-BA0E-44F9-B838-3AB40584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60DF"/>
    <w:rPr>
      <w:sz w:val="24"/>
      <w:szCs w:val="24"/>
    </w:rPr>
  </w:style>
  <w:style w:type="paragraph" w:styleId="Heading1">
    <w:name w:val="heading 1"/>
    <w:basedOn w:val="Normal"/>
    <w:next w:val="Normal"/>
    <w:qFormat/>
    <w:rsid w:val="004B60DF"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4B60DF"/>
    <w:rPr>
      <w:rFonts w:ascii="Arial Narrow" w:hAnsi="Arial Narrow"/>
      <w:sz w:val="22"/>
    </w:rPr>
  </w:style>
  <w:style w:type="paragraph" w:styleId="Header">
    <w:name w:val="header"/>
    <w:basedOn w:val="Normal"/>
    <w:semiHidden/>
    <w:rsid w:val="004B60D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B60D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B6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7C9CE54-D335-4326-B0B9-13C0E3F3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</vt:lpstr>
    </vt:vector>
  </TitlesOfParts>
  <Company>McMaster University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</dc:title>
  <dc:creator>adminasst</dc:creator>
  <cp:lastModifiedBy>Office Clerk</cp:lastModifiedBy>
  <cp:revision>2</cp:revision>
  <dcterms:created xsi:type="dcterms:W3CDTF">2019-10-16T15:04:00Z</dcterms:created>
  <dcterms:modified xsi:type="dcterms:W3CDTF">2019-10-16T15:04:00Z</dcterms:modified>
</cp:coreProperties>
</file>