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4F34C" w14:textId="77777777" w:rsidR="004428B3" w:rsidRDefault="004428B3" w:rsidP="004428B3">
      <w:pPr>
        <w:rPr>
          <w:rFonts w:ascii="Verdana" w:hAnsi="Verdana"/>
          <w:sz w:val="22"/>
        </w:rPr>
      </w:pPr>
    </w:p>
    <w:p w14:paraId="542682B9" w14:textId="77777777" w:rsidR="004428B3" w:rsidRDefault="004428B3" w:rsidP="004428B3">
      <w:pPr>
        <w:rPr>
          <w:rFonts w:ascii="Verdana" w:hAnsi="Verdana"/>
          <w:sz w:val="22"/>
        </w:rPr>
      </w:pPr>
    </w:p>
    <w:p w14:paraId="6471E46C" w14:textId="77777777" w:rsidR="004428B3" w:rsidRPr="003D7D01" w:rsidRDefault="004428B3" w:rsidP="004428B3">
      <w:pPr>
        <w:rPr>
          <w:rFonts w:ascii="Verdana" w:hAnsi="Verdana"/>
          <w:sz w:val="22"/>
        </w:rPr>
      </w:pPr>
    </w:p>
    <w:p w14:paraId="0054EEB0" w14:textId="77777777" w:rsidR="004428B3" w:rsidRDefault="004428B3" w:rsidP="004428B3">
      <w:pPr>
        <w:rPr>
          <w:rFonts w:ascii="Verdana" w:hAnsi="Verdana"/>
          <w:b/>
          <w:caps/>
          <w:noProof/>
          <w:sz w:val="30"/>
          <w:lang w:val="en-CA" w:eastAsia="en-CA"/>
        </w:rPr>
      </w:pPr>
    </w:p>
    <w:p w14:paraId="5555752E" w14:textId="77777777" w:rsidR="004428B3" w:rsidRPr="00B501FE" w:rsidRDefault="004428B3" w:rsidP="004428B3">
      <w:pPr>
        <w:rPr>
          <w:rFonts w:ascii="Verdana" w:hAnsi="Verdana"/>
          <w:b/>
          <w:sz w:val="30"/>
        </w:rPr>
      </w:pPr>
      <w:r w:rsidRPr="003D7D01">
        <w:rPr>
          <w:rFonts w:ascii="Verdana" w:hAnsi="Verdana"/>
          <w:b/>
          <w:caps/>
          <w:sz w:val="30"/>
        </w:rPr>
        <w:t>MSU Occupational Health And Safety Policy</w:t>
      </w:r>
    </w:p>
    <w:p w14:paraId="4A7D5C19" w14:textId="77777777" w:rsidR="004428B3" w:rsidRPr="003D7D01" w:rsidRDefault="004428B3" w:rsidP="004428B3">
      <w:pPr>
        <w:rPr>
          <w:rFonts w:ascii="Verdana" w:hAnsi="Verdana"/>
          <w:b/>
          <w:sz w:val="30"/>
        </w:rPr>
      </w:pPr>
    </w:p>
    <w:p w14:paraId="46431302" w14:textId="77777777" w:rsidR="004428B3" w:rsidRPr="003D7D01" w:rsidRDefault="004428B3" w:rsidP="004428B3">
      <w:pPr>
        <w:pBdr>
          <w:top w:val="double" w:sz="12" w:space="1" w:color="auto"/>
        </w:pBdr>
        <w:rPr>
          <w:rFonts w:ascii="Verdana" w:hAnsi="Verdana"/>
          <w:sz w:val="22"/>
        </w:rPr>
      </w:pPr>
    </w:p>
    <w:p w14:paraId="163D0B19" w14:textId="77777777" w:rsidR="004428B3" w:rsidRPr="003D7D01" w:rsidRDefault="004428B3" w:rsidP="004428B3">
      <w:pPr>
        <w:numPr>
          <w:ilvl w:val="0"/>
          <w:numId w:val="1"/>
        </w:numPr>
        <w:rPr>
          <w:rFonts w:ascii="Verdana" w:hAnsi="Verdana"/>
          <w:b/>
          <w:sz w:val="32"/>
        </w:rPr>
      </w:pPr>
      <w:r w:rsidRPr="003D7D01">
        <w:rPr>
          <w:rFonts w:ascii="Verdana" w:hAnsi="Verdana"/>
          <w:b/>
          <w:sz w:val="30"/>
        </w:rPr>
        <w:t xml:space="preserve">PURPOSE </w:t>
      </w:r>
    </w:p>
    <w:p w14:paraId="3EDF699E" w14:textId="77777777" w:rsidR="004428B3" w:rsidRPr="003D7D01" w:rsidRDefault="004428B3" w:rsidP="004428B3">
      <w:pPr>
        <w:rPr>
          <w:rFonts w:ascii="Verdana" w:hAnsi="Verdana"/>
          <w:strike/>
        </w:rPr>
      </w:pPr>
    </w:p>
    <w:p w14:paraId="1BE39A55" w14:textId="77777777" w:rsidR="004428B3" w:rsidRPr="003D7D01" w:rsidRDefault="004428B3" w:rsidP="004428B3">
      <w:pPr>
        <w:ind w:left="360"/>
        <w:rPr>
          <w:rFonts w:ascii="Verdana" w:hAnsi="Verdana"/>
        </w:rPr>
      </w:pPr>
      <w:r w:rsidRPr="003D7D01">
        <w:rPr>
          <w:rFonts w:ascii="Verdana" w:hAnsi="Verdana"/>
        </w:rPr>
        <w:t>To ensure that health and safety concerns in the MSU workplace are identified and addressed.</w:t>
      </w:r>
    </w:p>
    <w:p w14:paraId="05A470BF" w14:textId="77777777" w:rsidR="004428B3" w:rsidRPr="003D7D01" w:rsidRDefault="004428B3" w:rsidP="004428B3">
      <w:pPr>
        <w:jc w:val="center"/>
        <w:rPr>
          <w:rFonts w:ascii="Verdana" w:hAnsi="Verdana"/>
          <w:sz w:val="22"/>
        </w:rPr>
      </w:pPr>
    </w:p>
    <w:p w14:paraId="1085F5E7" w14:textId="77777777" w:rsidR="004428B3" w:rsidRPr="003D7D01" w:rsidRDefault="004428B3" w:rsidP="004428B3">
      <w:pPr>
        <w:ind w:left="360"/>
        <w:rPr>
          <w:rFonts w:ascii="Verdana" w:hAnsi="Verdana"/>
        </w:rPr>
      </w:pPr>
    </w:p>
    <w:p w14:paraId="7E376054" w14:textId="77777777" w:rsidR="004428B3" w:rsidRPr="003D7D01" w:rsidRDefault="004428B3" w:rsidP="004428B3">
      <w:pPr>
        <w:numPr>
          <w:ilvl w:val="0"/>
          <w:numId w:val="2"/>
        </w:numPr>
        <w:tabs>
          <w:tab w:val="left" w:pos="0"/>
        </w:tabs>
        <w:rPr>
          <w:rFonts w:ascii="Verdana" w:hAnsi="Verdana"/>
          <w:b/>
          <w:caps/>
          <w:sz w:val="30"/>
        </w:rPr>
      </w:pPr>
      <w:r w:rsidRPr="003D7D01">
        <w:rPr>
          <w:rFonts w:ascii="Verdana" w:hAnsi="Verdana"/>
          <w:b/>
          <w:caps/>
          <w:sz w:val="30"/>
        </w:rPr>
        <w:t>Joint Health &amp; Safety Committee</w:t>
      </w:r>
    </w:p>
    <w:p w14:paraId="2D77664F" w14:textId="77777777" w:rsidR="004428B3" w:rsidRPr="003D7D01" w:rsidRDefault="004428B3" w:rsidP="004428B3">
      <w:pPr>
        <w:numPr>
          <w:ilvl w:val="12"/>
          <w:numId w:val="0"/>
        </w:numPr>
        <w:ind w:left="360"/>
        <w:rPr>
          <w:rFonts w:ascii="Verdana" w:hAnsi="Verdana"/>
        </w:rPr>
      </w:pPr>
    </w:p>
    <w:p w14:paraId="589CBED6" w14:textId="77777777" w:rsidR="004428B3" w:rsidRPr="003D7D01" w:rsidRDefault="004428B3" w:rsidP="004428B3">
      <w:pPr>
        <w:numPr>
          <w:ilvl w:val="12"/>
          <w:numId w:val="0"/>
        </w:numPr>
        <w:ind w:left="360"/>
        <w:rPr>
          <w:rFonts w:ascii="Verdana" w:hAnsi="Verdana"/>
        </w:rPr>
      </w:pPr>
      <w:r w:rsidRPr="003D7D01">
        <w:rPr>
          <w:rFonts w:ascii="Verdana" w:hAnsi="Verdana"/>
        </w:rPr>
        <w:t xml:space="preserve">The Joint Health &amp; Safety Committee of the McMaster Students Union shall act as an advisory body. The Committee will act in accordance with the Occupational Health &amp; Safety Act (herein after referred to as the </w:t>
      </w:r>
      <w:r w:rsidRPr="003D7D01">
        <w:rPr>
          <w:rFonts w:ascii="Verdana" w:hAnsi="Verdana"/>
          <w:i/>
        </w:rPr>
        <w:t>Act</w:t>
      </w:r>
      <w:r w:rsidRPr="003D7D01">
        <w:rPr>
          <w:rFonts w:ascii="Verdana" w:hAnsi="Verdana"/>
        </w:rPr>
        <w:t>) and shall;</w:t>
      </w:r>
    </w:p>
    <w:p w14:paraId="1052054A" w14:textId="77777777" w:rsidR="004428B3" w:rsidRPr="003D7D01" w:rsidRDefault="004428B3" w:rsidP="004428B3">
      <w:pPr>
        <w:numPr>
          <w:ilvl w:val="12"/>
          <w:numId w:val="0"/>
        </w:numPr>
        <w:ind w:left="360"/>
        <w:rPr>
          <w:rFonts w:ascii="Verdana" w:hAnsi="Verdana"/>
        </w:rPr>
      </w:pPr>
    </w:p>
    <w:p w14:paraId="35A1B0CA" w14:textId="77777777" w:rsidR="004428B3" w:rsidRPr="003D7D01" w:rsidRDefault="004428B3" w:rsidP="004428B3">
      <w:pPr>
        <w:numPr>
          <w:ilvl w:val="1"/>
          <w:numId w:val="2"/>
        </w:numPr>
        <w:tabs>
          <w:tab w:val="left" w:pos="720"/>
          <w:tab w:val="left" w:pos="792"/>
        </w:tabs>
        <w:rPr>
          <w:rFonts w:ascii="Verdana" w:hAnsi="Verdana"/>
          <w:i/>
        </w:rPr>
      </w:pPr>
      <w:r w:rsidRPr="003D7D01">
        <w:rPr>
          <w:rFonts w:ascii="Verdana" w:hAnsi="Verdana"/>
        </w:rPr>
        <w:t xml:space="preserve">hold regular meetings and conduct regular inspections as specified in the </w:t>
      </w:r>
      <w:r w:rsidRPr="003D7D01">
        <w:rPr>
          <w:rFonts w:ascii="Verdana" w:hAnsi="Verdana"/>
          <w:i/>
        </w:rPr>
        <w:t>Act;</w:t>
      </w:r>
    </w:p>
    <w:p w14:paraId="1708051C" w14:textId="77777777" w:rsidR="004428B3" w:rsidRPr="003D7D01" w:rsidRDefault="004428B3" w:rsidP="004428B3">
      <w:pPr>
        <w:numPr>
          <w:ilvl w:val="1"/>
          <w:numId w:val="2"/>
        </w:numPr>
        <w:tabs>
          <w:tab w:val="left" w:pos="720"/>
        </w:tabs>
        <w:rPr>
          <w:rFonts w:ascii="Verdana" w:hAnsi="Verdana"/>
          <w:i/>
        </w:rPr>
      </w:pPr>
      <w:r w:rsidRPr="003D7D01">
        <w:rPr>
          <w:rFonts w:ascii="Verdana" w:hAnsi="Verdana"/>
        </w:rPr>
        <w:t>ensure that all health and safety issues encountered during inspections are addressed to the satisfaction of the committee, employee and the employer;</w:t>
      </w:r>
    </w:p>
    <w:p w14:paraId="29B8C0D7" w14:textId="77777777" w:rsidR="004428B3" w:rsidRPr="003D7D01" w:rsidRDefault="004428B3" w:rsidP="004428B3">
      <w:pPr>
        <w:numPr>
          <w:ilvl w:val="1"/>
          <w:numId w:val="2"/>
        </w:numPr>
        <w:tabs>
          <w:tab w:val="left" w:pos="720"/>
          <w:tab w:val="left" w:pos="792"/>
        </w:tabs>
        <w:rPr>
          <w:rFonts w:ascii="Verdana" w:hAnsi="Verdana"/>
        </w:rPr>
      </w:pPr>
      <w:r w:rsidRPr="003D7D01">
        <w:rPr>
          <w:rFonts w:ascii="Verdana" w:hAnsi="Verdana"/>
        </w:rPr>
        <w:t xml:space="preserve">help stimulate awareness of </w:t>
      </w:r>
      <w:r w:rsidR="00DE5E3E" w:rsidRPr="003D7D01">
        <w:rPr>
          <w:rFonts w:ascii="Verdana" w:hAnsi="Verdana"/>
        </w:rPr>
        <w:t>health</w:t>
      </w:r>
      <w:r w:rsidRPr="003D7D01">
        <w:rPr>
          <w:rFonts w:ascii="Verdana" w:hAnsi="Verdana"/>
        </w:rPr>
        <w:t xml:space="preserve"> and safety issues in the workplace;</w:t>
      </w:r>
    </w:p>
    <w:p w14:paraId="2FCABE64" w14:textId="77777777" w:rsidR="004428B3" w:rsidRPr="003D7D01" w:rsidRDefault="004428B3" w:rsidP="004428B3">
      <w:pPr>
        <w:numPr>
          <w:ilvl w:val="1"/>
          <w:numId w:val="2"/>
        </w:numPr>
        <w:tabs>
          <w:tab w:val="left" w:pos="720"/>
          <w:tab w:val="left" w:pos="792"/>
        </w:tabs>
        <w:rPr>
          <w:rFonts w:ascii="Verdana" w:hAnsi="Verdana"/>
        </w:rPr>
      </w:pPr>
      <w:r w:rsidRPr="003D7D01">
        <w:rPr>
          <w:rFonts w:ascii="Verdana" w:hAnsi="Verdana"/>
        </w:rPr>
        <w:t>recognize and deal with workplace risks;</w:t>
      </w:r>
    </w:p>
    <w:p w14:paraId="0FF6C458" w14:textId="77777777" w:rsidR="004428B3" w:rsidRPr="003D7D01" w:rsidRDefault="004428B3" w:rsidP="004428B3">
      <w:pPr>
        <w:numPr>
          <w:ilvl w:val="1"/>
          <w:numId w:val="2"/>
        </w:numPr>
        <w:tabs>
          <w:tab w:val="left" w:pos="720"/>
          <w:tab w:val="left" w:pos="792"/>
        </w:tabs>
        <w:rPr>
          <w:rFonts w:ascii="Verdana" w:hAnsi="Verdana"/>
        </w:rPr>
      </w:pPr>
      <w:r w:rsidRPr="003D7D01">
        <w:rPr>
          <w:rFonts w:ascii="Verdana" w:hAnsi="Verdana"/>
        </w:rPr>
        <w:t xml:space="preserve">maintain adequate records of inspections, and minutes of meetings and ensure that </w:t>
      </w:r>
    </w:p>
    <w:p w14:paraId="08D7186C" w14:textId="77777777" w:rsidR="004428B3" w:rsidRPr="003D7D01" w:rsidRDefault="004428B3" w:rsidP="004428B3">
      <w:pPr>
        <w:numPr>
          <w:ilvl w:val="12"/>
          <w:numId w:val="0"/>
        </w:numPr>
        <w:ind w:left="720"/>
        <w:rPr>
          <w:rFonts w:ascii="Verdana" w:hAnsi="Verdana"/>
        </w:rPr>
      </w:pPr>
      <w:r w:rsidRPr="003D7D01">
        <w:rPr>
          <w:rFonts w:ascii="Verdana" w:hAnsi="Verdana"/>
        </w:rPr>
        <w:t>the information is accessible to employees and the employer;</w:t>
      </w:r>
    </w:p>
    <w:p w14:paraId="3ED0A068" w14:textId="77777777" w:rsidR="004428B3" w:rsidRPr="003D7D01" w:rsidRDefault="004428B3" w:rsidP="004428B3">
      <w:pPr>
        <w:numPr>
          <w:ilvl w:val="1"/>
          <w:numId w:val="2"/>
        </w:numPr>
        <w:tabs>
          <w:tab w:val="left" w:pos="720"/>
          <w:tab w:val="left" w:pos="792"/>
        </w:tabs>
        <w:rPr>
          <w:rFonts w:ascii="Verdana" w:hAnsi="Verdana"/>
        </w:rPr>
      </w:pPr>
      <w:r w:rsidRPr="003D7D01">
        <w:rPr>
          <w:rFonts w:ascii="Verdana" w:hAnsi="Verdana"/>
        </w:rPr>
        <w:t xml:space="preserve">ensure that a copy of the </w:t>
      </w:r>
      <w:r w:rsidRPr="003D7D01">
        <w:rPr>
          <w:rFonts w:ascii="Verdana" w:hAnsi="Verdana"/>
          <w:i/>
        </w:rPr>
        <w:t>Act</w:t>
      </w:r>
      <w:r w:rsidRPr="003D7D01">
        <w:rPr>
          <w:rFonts w:ascii="Verdana" w:hAnsi="Verdana"/>
        </w:rPr>
        <w:t xml:space="preserve"> is posted in an accessible area of all MSU buildings</w:t>
      </w:r>
    </w:p>
    <w:p w14:paraId="64A67FF5" w14:textId="77777777" w:rsidR="004428B3" w:rsidRPr="003D7D01" w:rsidRDefault="004428B3" w:rsidP="004428B3">
      <w:pPr>
        <w:numPr>
          <w:ilvl w:val="12"/>
          <w:numId w:val="0"/>
        </w:numPr>
        <w:ind w:left="360"/>
        <w:rPr>
          <w:rFonts w:ascii="Verdana" w:hAnsi="Verdana"/>
        </w:rPr>
      </w:pPr>
    </w:p>
    <w:p w14:paraId="6287D376" w14:textId="77777777" w:rsidR="004428B3" w:rsidRPr="003D7D01" w:rsidRDefault="004428B3" w:rsidP="004428B3">
      <w:pPr>
        <w:numPr>
          <w:ilvl w:val="0"/>
          <w:numId w:val="3"/>
        </w:numPr>
        <w:rPr>
          <w:rFonts w:ascii="Verdana" w:hAnsi="Verdana"/>
          <w:b/>
          <w:sz w:val="30"/>
        </w:rPr>
      </w:pPr>
      <w:r w:rsidRPr="003D7D01">
        <w:rPr>
          <w:rFonts w:ascii="Verdana" w:hAnsi="Verdana"/>
          <w:b/>
          <w:sz w:val="30"/>
        </w:rPr>
        <w:t>OPERATING PARAMETERS</w:t>
      </w:r>
    </w:p>
    <w:p w14:paraId="0FC84091" w14:textId="77777777" w:rsidR="004428B3" w:rsidRPr="003D7D01" w:rsidRDefault="004428B3" w:rsidP="004428B3">
      <w:pPr>
        <w:numPr>
          <w:ilvl w:val="12"/>
          <w:numId w:val="0"/>
        </w:numPr>
        <w:rPr>
          <w:rFonts w:ascii="Verdana" w:hAnsi="Verdana"/>
          <w:b/>
        </w:rPr>
      </w:pPr>
    </w:p>
    <w:p w14:paraId="1061C755" w14:textId="77777777" w:rsidR="004428B3" w:rsidRPr="003D7D01" w:rsidRDefault="004428B3" w:rsidP="00D13A52">
      <w:pPr>
        <w:numPr>
          <w:ilvl w:val="1"/>
          <w:numId w:val="5"/>
        </w:numPr>
        <w:tabs>
          <w:tab w:val="left" w:pos="720"/>
          <w:tab w:val="left" w:pos="792"/>
        </w:tabs>
        <w:rPr>
          <w:rFonts w:ascii="Verdana" w:hAnsi="Verdana"/>
        </w:rPr>
      </w:pPr>
      <w:r w:rsidRPr="003D7D01">
        <w:rPr>
          <w:rFonts w:ascii="Verdana" w:hAnsi="Verdana"/>
        </w:rPr>
        <w:t xml:space="preserve">The Joint Health &amp; Safety Committee will meet every three months or as required.  </w:t>
      </w:r>
    </w:p>
    <w:p w14:paraId="1228B464" w14:textId="77777777" w:rsidR="004428B3" w:rsidRPr="003D7D01" w:rsidRDefault="004428B3" w:rsidP="00D13A52">
      <w:pPr>
        <w:numPr>
          <w:ilvl w:val="1"/>
          <w:numId w:val="5"/>
        </w:numPr>
        <w:tabs>
          <w:tab w:val="left" w:pos="720"/>
          <w:tab w:val="left" w:pos="792"/>
        </w:tabs>
        <w:rPr>
          <w:rFonts w:ascii="Verdana" w:hAnsi="Verdana"/>
        </w:rPr>
      </w:pPr>
      <w:r w:rsidRPr="003D7D01">
        <w:rPr>
          <w:rFonts w:ascii="Verdana" w:hAnsi="Verdana"/>
        </w:rPr>
        <w:t>The JHSC will draft or revise a written MSU occupational health and safety policy and ensure that it is adopted and implemented on an annual basis by the MSU Board of Directors.</w:t>
      </w:r>
    </w:p>
    <w:p w14:paraId="3E9D0FC2" w14:textId="77777777" w:rsidR="004428B3" w:rsidRPr="003D7D01" w:rsidRDefault="004428B3" w:rsidP="004428B3">
      <w:pPr>
        <w:tabs>
          <w:tab w:val="left" w:pos="720"/>
          <w:tab w:val="left" w:pos="792"/>
        </w:tabs>
        <w:ind w:left="360"/>
        <w:rPr>
          <w:rFonts w:ascii="Verdana" w:hAnsi="Verdana"/>
        </w:rPr>
      </w:pPr>
    </w:p>
    <w:p w14:paraId="2A725E7E" w14:textId="77777777" w:rsidR="004428B3" w:rsidRPr="003D7D01" w:rsidRDefault="004428B3" w:rsidP="004428B3">
      <w:pPr>
        <w:numPr>
          <w:ilvl w:val="0"/>
          <w:numId w:val="4"/>
        </w:numPr>
        <w:tabs>
          <w:tab w:val="left" w:pos="0"/>
        </w:tabs>
        <w:rPr>
          <w:rFonts w:ascii="Verdana" w:hAnsi="Verdana"/>
          <w:b/>
          <w:caps/>
          <w:sz w:val="30"/>
        </w:rPr>
      </w:pPr>
      <w:r w:rsidRPr="003D7D01">
        <w:rPr>
          <w:rFonts w:ascii="Verdana" w:hAnsi="Verdana"/>
          <w:b/>
          <w:caps/>
          <w:sz w:val="30"/>
        </w:rPr>
        <w:t>Committee Members</w:t>
      </w:r>
    </w:p>
    <w:p w14:paraId="009FD986" w14:textId="77777777" w:rsidR="004428B3" w:rsidRPr="003D7D01" w:rsidRDefault="004428B3" w:rsidP="004428B3">
      <w:pPr>
        <w:numPr>
          <w:ilvl w:val="12"/>
          <w:numId w:val="0"/>
        </w:numPr>
        <w:rPr>
          <w:rFonts w:ascii="Verdana" w:hAnsi="Verdana"/>
          <w:b/>
          <w:sz w:val="30"/>
        </w:rPr>
      </w:pPr>
    </w:p>
    <w:p w14:paraId="0F68A3AD" w14:textId="77777777" w:rsidR="004428B3" w:rsidRPr="003D7D01" w:rsidRDefault="004428B3" w:rsidP="004428B3">
      <w:pPr>
        <w:numPr>
          <w:ilvl w:val="1"/>
          <w:numId w:val="4"/>
        </w:numPr>
        <w:tabs>
          <w:tab w:val="left" w:pos="360"/>
          <w:tab w:val="left" w:pos="720"/>
          <w:tab w:val="left" w:pos="792"/>
        </w:tabs>
        <w:ind w:left="720"/>
        <w:rPr>
          <w:rFonts w:ascii="Verdana" w:hAnsi="Verdana"/>
        </w:rPr>
      </w:pPr>
      <w:r w:rsidRPr="003D7D01">
        <w:rPr>
          <w:rFonts w:ascii="Verdana" w:hAnsi="Verdana"/>
        </w:rPr>
        <w:t xml:space="preserve">Committee Members shall serve on the JHSC for a period of at least one year.  </w:t>
      </w:r>
    </w:p>
    <w:p w14:paraId="3C5BEDF4" w14:textId="77777777" w:rsidR="004428B3" w:rsidRPr="003D7D01" w:rsidRDefault="004428B3" w:rsidP="004428B3">
      <w:pPr>
        <w:numPr>
          <w:ilvl w:val="1"/>
          <w:numId w:val="4"/>
        </w:numPr>
        <w:tabs>
          <w:tab w:val="left" w:pos="360"/>
          <w:tab w:val="left" w:pos="720"/>
          <w:tab w:val="left" w:pos="792"/>
        </w:tabs>
        <w:ind w:left="720"/>
        <w:rPr>
          <w:rFonts w:ascii="Verdana" w:hAnsi="Verdana"/>
        </w:rPr>
      </w:pPr>
      <w:r w:rsidRPr="003D7D01">
        <w:rPr>
          <w:rFonts w:ascii="Verdana" w:hAnsi="Verdana"/>
        </w:rPr>
        <w:t>There will be at least four committee members with at least half of the members being worker representatives.</w:t>
      </w:r>
    </w:p>
    <w:p w14:paraId="2DC48145" w14:textId="77777777" w:rsidR="004428B3" w:rsidRPr="003D7D01" w:rsidRDefault="004428B3" w:rsidP="004428B3">
      <w:pPr>
        <w:numPr>
          <w:ilvl w:val="1"/>
          <w:numId w:val="4"/>
        </w:numPr>
        <w:tabs>
          <w:tab w:val="left" w:pos="360"/>
          <w:tab w:val="left" w:pos="720"/>
          <w:tab w:val="left" w:pos="792"/>
        </w:tabs>
        <w:ind w:left="720"/>
        <w:rPr>
          <w:rFonts w:ascii="Verdana" w:hAnsi="Verdana"/>
        </w:rPr>
      </w:pPr>
      <w:r w:rsidRPr="003D7D01">
        <w:rPr>
          <w:rFonts w:ascii="Verdana" w:hAnsi="Verdana"/>
        </w:rPr>
        <w:t>There will be at least two certified members of the Committee at all times; one member representing Management, and one member representing Workers</w:t>
      </w:r>
    </w:p>
    <w:p w14:paraId="66A00B22" w14:textId="77777777" w:rsidR="004428B3" w:rsidRPr="003D7D01" w:rsidRDefault="004428B3" w:rsidP="004428B3">
      <w:pPr>
        <w:numPr>
          <w:ilvl w:val="1"/>
          <w:numId w:val="4"/>
        </w:numPr>
        <w:tabs>
          <w:tab w:val="left" w:pos="360"/>
          <w:tab w:val="left" w:pos="720"/>
          <w:tab w:val="left" w:pos="792"/>
        </w:tabs>
        <w:ind w:left="720"/>
        <w:rPr>
          <w:rFonts w:ascii="Verdana" w:hAnsi="Verdana"/>
        </w:rPr>
      </w:pPr>
      <w:r w:rsidRPr="003D7D01">
        <w:rPr>
          <w:rFonts w:ascii="Verdana" w:hAnsi="Verdana"/>
        </w:rPr>
        <w:t>The committee shall elect from within its membership, two Committee Co-Chairs who will alternate as the chair of meetings</w:t>
      </w:r>
    </w:p>
    <w:p w14:paraId="24D7F3BD" w14:textId="77777777" w:rsidR="004428B3" w:rsidRDefault="004428B3" w:rsidP="004428B3">
      <w:pPr>
        <w:numPr>
          <w:ilvl w:val="1"/>
          <w:numId w:val="4"/>
        </w:numPr>
        <w:tabs>
          <w:tab w:val="left" w:pos="360"/>
          <w:tab w:val="left" w:pos="720"/>
          <w:tab w:val="left" w:pos="792"/>
        </w:tabs>
        <w:ind w:left="720"/>
        <w:rPr>
          <w:rFonts w:ascii="Verdana" w:hAnsi="Verdana"/>
        </w:rPr>
      </w:pPr>
      <w:r w:rsidRPr="003D7D01">
        <w:rPr>
          <w:rFonts w:ascii="Verdana" w:hAnsi="Verdana"/>
        </w:rPr>
        <w:t>The committee shall elect from within its membership, two Committee Co-Secretaries, who will alternate as the secretary of meetings.</w:t>
      </w:r>
    </w:p>
    <w:p w14:paraId="0BAE7214" w14:textId="77777777" w:rsidR="004428B3" w:rsidRDefault="004428B3" w:rsidP="004428B3">
      <w:pPr>
        <w:tabs>
          <w:tab w:val="left" w:pos="360"/>
          <w:tab w:val="left" w:pos="720"/>
          <w:tab w:val="left" w:pos="792"/>
        </w:tabs>
        <w:ind w:left="360"/>
        <w:rPr>
          <w:rFonts w:ascii="Verdana" w:hAnsi="Verdana"/>
        </w:rPr>
      </w:pPr>
    </w:p>
    <w:p w14:paraId="0C491E31" w14:textId="77777777" w:rsidR="00D13A52" w:rsidRDefault="00D13A52" w:rsidP="00A22DBF">
      <w:pPr>
        <w:tabs>
          <w:tab w:val="left" w:pos="360"/>
          <w:tab w:val="left" w:pos="720"/>
          <w:tab w:val="left" w:pos="792"/>
        </w:tabs>
        <w:rPr>
          <w:rFonts w:ascii="Verdana" w:hAnsi="Verdana"/>
        </w:rPr>
      </w:pPr>
    </w:p>
    <w:p w14:paraId="6C17EB48" w14:textId="77777777" w:rsidR="00D13A52" w:rsidRPr="003D7D01" w:rsidRDefault="00D13A52" w:rsidP="004428B3">
      <w:pPr>
        <w:tabs>
          <w:tab w:val="left" w:pos="360"/>
          <w:tab w:val="left" w:pos="720"/>
          <w:tab w:val="left" w:pos="792"/>
        </w:tabs>
        <w:ind w:left="360"/>
        <w:rPr>
          <w:rFonts w:ascii="Verdana" w:hAnsi="Verdana"/>
        </w:rPr>
      </w:pPr>
    </w:p>
    <w:p w14:paraId="6CAA0CCF" w14:textId="77777777" w:rsidR="004428B3" w:rsidRPr="003D7D01" w:rsidRDefault="004428B3" w:rsidP="004428B3">
      <w:pPr>
        <w:numPr>
          <w:ilvl w:val="0"/>
          <w:numId w:val="4"/>
        </w:numPr>
        <w:tabs>
          <w:tab w:val="left" w:pos="0"/>
        </w:tabs>
        <w:rPr>
          <w:rFonts w:ascii="Verdana" w:hAnsi="Verdana"/>
          <w:b/>
          <w:caps/>
          <w:sz w:val="30"/>
        </w:rPr>
      </w:pPr>
      <w:r w:rsidRPr="003D7D01">
        <w:rPr>
          <w:rFonts w:ascii="Verdana" w:hAnsi="Verdana"/>
          <w:b/>
          <w:caps/>
          <w:sz w:val="30"/>
        </w:rPr>
        <w:t>Occupational Health &amp; Safety Policy Statement</w:t>
      </w:r>
    </w:p>
    <w:p w14:paraId="52BA5184" w14:textId="77777777" w:rsidR="004428B3" w:rsidRPr="003D7D01" w:rsidRDefault="004428B3" w:rsidP="004428B3">
      <w:pPr>
        <w:tabs>
          <w:tab w:val="left" w:pos="360"/>
        </w:tabs>
        <w:rPr>
          <w:rFonts w:ascii="Verdana" w:hAnsi="Verdana"/>
        </w:rPr>
      </w:pPr>
    </w:p>
    <w:p w14:paraId="50D61995" w14:textId="77777777" w:rsidR="004428B3" w:rsidRPr="003D7D01" w:rsidRDefault="004428B3" w:rsidP="004428B3">
      <w:pPr>
        <w:tabs>
          <w:tab w:val="left" w:pos="360"/>
        </w:tabs>
        <w:ind w:left="360"/>
        <w:rPr>
          <w:rFonts w:ascii="Verdana" w:hAnsi="Verdana"/>
        </w:rPr>
      </w:pPr>
      <w:r w:rsidRPr="003D7D01">
        <w:rPr>
          <w:rFonts w:ascii="Verdana" w:hAnsi="Verdana"/>
        </w:rPr>
        <w:t>The management of the McMaster Students Union Inc. is vitally interested in the health and safety of its employees.  Protection of employees from injury or occupational disease is a major continuing objective.  The McMaster Students Union will make every effort to provide a safe, health work environment.  All supervisors and workers must be dedicated to the continuing objective of reducing risk of injury.</w:t>
      </w:r>
    </w:p>
    <w:p w14:paraId="40A040CC" w14:textId="77777777" w:rsidR="004428B3" w:rsidRPr="003D7D01" w:rsidRDefault="004428B3" w:rsidP="004428B3">
      <w:pPr>
        <w:tabs>
          <w:tab w:val="left" w:pos="360"/>
        </w:tabs>
        <w:rPr>
          <w:rFonts w:ascii="Verdana" w:hAnsi="Verdana"/>
        </w:rPr>
      </w:pPr>
    </w:p>
    <w:p w14:paraId="5EE29984" w14:textId="77777777" w:rsidR="004428B3" w:rsidRPr="003D7D01" w:rsidRDefault="004428B3" w:rsidP="004428B3">
      <w:pPr>
        <w:tabs>
          <w:tab w:val="left" w:pos="360"/>
        </w:tabs>
        <w:ind w:left="360"/>
        <w:rPr>
          <w:rFonts w:ascii="Verdana" w:hAnsi="Verdana"/>
        </w:rPr>
      </w:pPr>
      <w:r w:rsidRPr="003D7D01">
        <w:rPr>
          <w:rFonts w:ascii="Verdana" w:hAnsi="Verdana"/>
        </w:rPr>
        <w:t>The MSU, as employer, is ultimately responsible for worker health and safety.  The MSU Board of Directors hereby commits that every reasonable precaution will be taken for the protection of workers.</w:t>
      </w:r>
    </w:p>
    <w:p w14:paraId="36283AC4" w14:textId="77777777" w:rsidR="004428B3" w:rsidRPr="003D7D01" w:rsidRDefault="004428B3" w:rsidP="004428B3">
      <w:pPr>
        <w:tabs>
          <w:tab w:val="left" w:pos="360"/>
        </w:tabs>
        <w:rPr>
          <w:rFonts w:ascii="Verdana" w:hAnsi="Verdana"/>
        </w:rPr>
      </w:pPr>
    </w:p>
    <w:p w14:paraId="40633490" w14:textId="77777777" w:rsidR="004428B3" w:rsidRPr="003D7D01" w:rsidRDefault="004428B3" w:rsidP="004428B3">
      <w:pPr>
        <w:tabs>
          <w:tab w:val="left" w:pos="360"/>
        </w:tabs>
        <w:ind w:left="360"/>
        <w:rPr>
          <w:rFonts w:ascii="Verdana" w:hAnsi="Verdana"/>
        </w:rPr>
      </w:pPr>
      <w:r w:rsidRPr="003D7D01">
        <w:rPr>
          <w:rFonts w:ascii="Verdana" w:hAnsi="Verdana"/>
        </w:rPr>
        <w:t>Supervisors will be held accountable for the health and safety of workers under their supervision.  Supervisors are responsible to ensure that machinery and equipment are safe and that workers work in compliance with established safe work practices and procedures.  Workers must receive adequate training in their specific work tasks to protect their health and safety.</w:t>
      </w:r>
    </w:p>
    <w:p w14:paraId="38E45D77" w14:textId="77777777" w:rsidR="004428B3" w:rsidRPr="003D7D01" w:rsidRDefault="004428B3" w:rsidP="004428B3">
      <w:pPr>
        <w:tabs>
          <w:tab w:val="left" w:pos="360"/>
        </w:tabs>
        <w:rPr>
          <w:rFonts w:ascii="Verdana" w:hAnsi="Verdana"/>
        </w:rPr>
      </w:pPr>
    </w:p>
    <w:p w14:paraId="2BE28050" w14:textId="77777777" w:rsidR="004428B3" w:rsidRPr="003D7D01" w:rsidRDefault="004428B3" w:rsidP="004428B3">
      <w:pPr>
        <w:tabs>
          <w:tab w:val="left" w:pos="360"/>
        </w:tabs>
        <w:ind w:left="360"/>
        <w:rPr>
          <w:rFonts w:ascii="Verdana" w:hAnsi="Verdana"/>
        </w:rPr>
      </w:pPr>
      <w:r w:rsidRPr="003D7D01">
        <w:rPr>
          <w:rFonts w:ascii="Verdana" w:hAnsi="Verdana"/>
        </w:rPr>
        <w:t>Every worker must protect his or her own health and safety by working in compliance with the law and with safe work practices and procedures established by the company.</w:t>
      </w:r>
    </w:p>
    <w:p w14:paraId="2B614DFD" w14:textId="77777777" w:rsidR="004428B3" w:rsidRPr="003D7D01" w:rsidRDefault="004428B3" w:rsidP="004428B3">
      <w:pPr>
        <w:tabs>
          <w:tab w:val="left" w:pos="360"/>
        </w:tabs>
        <w:rPr>
          <w:rFonts w:ascii="Verdana" w:hAnsi="Verdana"/>
        </w:rPr>
      </w:pPr>
    </w:p>
    <w:p w14:paraId="4EF99CFB" w14:textId="53480338" w:rsidR="004428B3" w:rsidRPr="003D7D01" w:rsidRDefault="004428B3" w:rsidP="004428B3">
      <w:pPr>
        <w:tabs>
          <w:tab w:val="left" w:pos="360"/>
        </w:tabs>
        <w:ind w:left="360"/>
        <w:rPr>
          <w:rFonts w:ascii="Verdana" w:hAnsi="Verdana"/>
        </w:rPr>
      </w:pPr>
      <w:r w:rsidRPr="003D7D01">
        <w:rPr>
          <w:rFonts w:ascii="Verdana" w:hAnsi="Verdana"/>
        </w:rPr>
        <w:t>It is in the best interest of all parties to consider health and safety in every activity.  Commitment to health and safety must form an integral part of this organization.</w:t>
      </w:r>
    </w:p>
    <w:p w14:paraId="59081A41" w14:textId="14AB747D" w:rsidR="004428B3" w:rsidRPr="003D7D01" w:rsidRDefault="004428B3" w:rsidP="004428B3">
      <w:pPr>
        <w:tabs>
          <w:tab w:val="left" w:pos="360"/>
        </w:tabs>
        <w:rPr>
          <w:rFonts w:ascii="Verdana" w:hAnsi="Verdana"/>
        </w:rPr>
      </w:pPr>
    </w:p>
    <w:p w14:paraId="26E41DFC" w14:textId="53A4DFBA" w:rsidR="004428B3" w:rsidRDefault="004428B3" w:rsidP="004428B3">
      <w:pPr>
        <w:tabs>
          <w:tab w:val="left" w:pos="360"/>
        </w:tabs>
        <w:rPr>
          <w:rFonts w:ascii="Verdana" w:hAnsi="Verdana"/>
        </w:rPr>
      </w:pPr>
    </w:p>
    <w:p w14:paraId="185F1561" w14:textId="0DB3214C" w:rsidR="00D13A52" w:rsidRDefault="00D13A52" w:rsidP="004428B3">
      <w:pPr>
        <w:tabs>
          <w:tab w:val="left" w:pos="360"/>
        </w:tabs>
        <w:rPr>
          <w:rFonts w:ascii="Verdana" w:hAnsi="Verdana"/>
        </w:rPr>
      </w:pPr>
      <w:r>
        <w:rPr>
          <w:rFonts w:ascii="Verdana" w:hAnsi="Verdana"/>
        </w:rPr>
        <w:t xml:space="preserve">Approved: </w:t>
      </w:r>
      <w:r w:rsidR="00721C9A">
        <w:rPr>
          <w:rFonts w:ascii="Verdana" w:hAnsi="Verdana"/>
        </w:rPr>
        <w:t>May 13, 2019</w:t>
      </w:r>
      <w:bookmarkStart w:id="0" w:name="_GoBack"/>
      <w:bookmarkEnd w:id="0"/>
    </w:p>
    <w:p w14:paraId="73A388C5" w14:textId="10A09A28" w:rsidR="00721C9A" w:rsidRDefault="00721C9A" w:rsidP="004428B3">
      <w:pPr>
        <w:tabs>
          <w:tab w:val="left" w:pos="360"/>
        </w:tabs>
        <w:rPr>
          <w:rFonts w:ascii="Verdana" w:hAnsi="Verdana"/>
        </w:rPr>
      </w:pPr>
      <w:r>
        <w:rPr>
          <w:rFonts w:ascii="Verdana" w:hAnsi="Verdana"/>
          <w:noProof/>
        </w:rPr>
        <w:drawing>
          <wp:anchor distT="0" distB="0" distL="114300" distR="114300" simplePos="0" relativeHeight="251658240" behindDoc="0" locked="0" layoutInCell="1" allowOverlap="1" wp14:anchorId="655DF461" wp14:editId="64EC6C2C">
            <wp:simplePos x="0" y="0"/>
            <wp:positionH relativeFrom="column">
              <wp:posOffset>38100</wp:posOffset>
            </wp:positionH>
            <wp:positionV relativeFrom="paragraph">
              <wp:posOffset>67310</wp:posOffset>
            </wp:positionV>
            <wp:extent cx="1619250" cy="1619250"/>
            <wp:effectExtent l="0" t="0" r="0" b="0"/>
            <wp:wrapNone/>
            <wp:docPr id="1" name="Picture 1" descr="P:\BOD_SUPP\2019-2020\Signatures\President-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OD_SUPP\2019-2020\Signatures\President-0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821002" w14:textId="7DACF85C" w:rsidR="00721C9A" w:rsidRDefault="00721C9A" w:rsidP="004428B3">
      <w:pPr>
        <w:tabs>
          <w:tab w:val="left" w:pos="360"/>
        </w:tabs>
        <w:rPr>
          <w:rFonts w:ascii="Verdana" w:hAnsi="Verdana"/>
        </w:rPr>
      </w:pPr>
    </w:p>
    <w:p w14:paraId="6FC0E73E" w14:textId="56741F3F" w:rsidR="00721C9A" w:rsidRDefault="00721C9A" w:rsidP="004428B3">
      <w:pPr>
        <w:tabs>
          <w:tab w:val="left" w:pos="360"/>
        </w:tabs>
        <w:rPr>
          <w:rFonts w:ascii="Verdana" w:hAnsi="Verdana"/>
        </w:rPr>
      </w:pPr>
    </w:p>
    <w:p w14:paraId="3FDF991D" w14:textId="77777777" w:rsidR="00721C9A" w:rsidRDefault="00721C9A" w:rsidP="004428B3">
      <w:pPr>
        <w:tabs>
          <w:tab w:val="left" w:pos="360"/>
        </w:tabs>
        <w:rPr>
          <w:rFonts w:ascii="Verdana" w:hAnsi="Verdana"/>
        </w:rPr>
      </w:pPr>
    </w:p>
    <w:p w14:paraId="12C3F2FF" w14:textId="76FB29A1" w:rsidR="00D13A52" w:rsidRDefault="00D13A52" w:rsidP="004428B3">
      <w:pPr>
        <w:tabs>
          <w:tab w:val="left" w:pos="360"/>
        </w:tabs>
        <w:rPr>
          <w:rFonts w:ascii="Verdana" w:hAnsi="Verdana"/>
        </w:rPr>
      </w:pPr>
    </w:p>
    <w:p w14:paraId="024DE26E" w14:textId="68F23420" w:rsidR="00D13A52" w:rsidRDefault="00D13A52" w:rsidP="004428B3">
      <w:pPr>
        <w:tabs>
          <w:tab w:val="left" w:pos="360"/>
        </w:tabs>
        <w:rPr>
          <w:rFonts w:ascii="Verdana" w:hAnsi="Verdana"/>
        </w:rPr>
      </w:pPr>
    </w:p>
    <w:p w14:paraId="2EC695E7" w14:textId="1065111B" w:rsidR="00086805" w:rsidRDefault="00086805" w:rsidP="004428B3">
      <w:pPr>
        <w:tabs>
          <w:tab w:val="left" w:pos="360"/>
        </w:tabs>
        <w:rPr>
          <w:rFonts w:ascii="Verdana" w:hAnsi="Verdana"/>
        </w:rPr>
      </w:pPr>
    </w:p>
    <w:p w14:paraId="104DFEA5" w14:textId="77777777" w:rsidR="00086805" w:rsidRDefault="00086805" w:rsidP="004428B3">
      <w:pPr>
        <w:tabs>
          <w:tab w:val="left" w:pos="360"/>
        </w:tabs>
        <w:rPr>
          <w:rFonts w:ascii="Verdana" w:hAnsi="Verdana"/>
        </w:rPr>
      </w:pPr>
    </w:p>
    <w:p w14:paraId="00F43583" w14:textId="6598E90C" w:rsidR="00D13A52" w:rsidRDefault="00D13A52" w:rsidP="004428B3">
      <w:pPr>
        <w:tabs>
          <w:tab w:val="left" w:pos="360"/>
        </w:tabs>
        <w:rPr>
          <w:rFonts w:ascii="Verdana" w:hAnsi="Verdana"/>
        </w:rPr>
      </w:pPr>
      <w:r>
        <w:rPr>
          <w:rFonts w:ascii="Verdana" w:hAnsi="Verdana"/>
        </w:rPr>
        <w:t>_________________________</w:t>
      </w:r>
    </w:p>
    <w:p w14:paraId="33B581C3" w14:textId="01C9FE1E" w:rsidR="00116D8E" w:rsidRDefault="008D4A55" w:rsidP="004428B3">
      <w:pPr>
        <w:tabs>
          <w:tab w:val="left" w:pos="360"/>
        </w:tabs>
        <w:rPr>
          <w:rFonts w:ascii="Verdana" w:hAnsi="Verdana"/>
        </w:rPr>
      </w:pPr>
      <w:r>
        <w:rPr>
          <w:rFonts w:ascii="Verdana" w:hAnsi="Verdana"/>
        </w:rPr>
        <w:t>Joshua Marando</w:t>
      </w:r>
    </w:p>
    <w:p w14:paraId="553FF5E4" w14:textId="77777777" w:rsidR="00D13A52" w:rsidRPr="003D7D01" w:rsidRDefault="00D13A52" w:rsidP="004428B3">
      <w:pPr>
        <w:tabs>
          <w:tab w:val="left" w:pos="360"/>
        </w:tabs>
        <w:rPr>
          <w:rFonts w:ascii="Verdana" w:hAnsi="Verdana" w:cs="Arial"/>
          <w:sz w:val="22"/>
        </w:rPr>
      </w:pPr>
      <w:r>
        <w:rPr>
          <w:rFonts w:ascii="Verdana" w:hAnsi="Verdana"/>
        </w:rPr>
        <w:t>MSU President</w:t>
      </w:r>
    </w:p>
    <w:sectPr w:rsidR="00D13A52" w:rsidRPr="003D7D01" w:rsidSect="009377A6">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07A85" w14:textId="77777777" w:rsidR="00D13A52" w:rsidRDefault="00D13A52" w:rsidP="00D13A52">
      <w:r>
        <w:separator/>
      </w:r>
    </w:p>
  </w:endnote>
  <w:endnote w:type="continuationSeparator" w:id="0">
    <w:p w14:paraId="7951614B" w14:textId="77777777" w:rsidR="00D13A52" w:rsidRDefault="00D13A52" w:rsidP="00D13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913A5" w14:textId="77777777" w:rsidR="00D13A52" w:rsidRDefault="00D13A52" w:rsidP="00D13A52">
      <w:r>
        <w:separator/>
      </w:r>
    </w:p>
  </w:footnote>
  <w:footnote w:type="continuationSeparator" w:id="0">
    <w:p w14:paraId="1DB8F3D0" w14:textId="77777777" w:rsidR="00D13A52" w:rsidRDefault="00D13A52" w:rsidP="00D13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507B4" w14:textId="77777777" w:rsidR="009377A6" w:rsidRPr="00D13A52" w:rsidRDefault="00721C9A" w:rsidP="009377A6">
    <w:pPr>
      <w:tabs>
        <w:tab w:val="center" w:pos="4680"/>
        <w:tab w:val="right" w:pos="9360"/>
      </w:tabs>
      <w:rPr>
        <w:rFonts w:asciiTheme="minorHAnsi" w:eastAsiaTheme="minorHAnsi" w:hAnsiTheme="minorHAnsi" w:cstheme="minorBidi"/>
        <w:sz w:val="22"/>
        <w:szCs w:val="22"/>
        <w:lang w:val="en-CA"/>
      </w:rPr>
    </w:pPr>
    <w:r>
      <w:rPr>
        <w:rFonts w:asciiTheme="minorHAnsi" w:eastAsiaTheme="minorHAnsi" w:hAnsiTheme="minorHAnsi" w:cstheme="minorBidi"/>
        <w:noProof/>
        <w:sz w:val="22"/>
        <w:szCs w:val="22"/>
        <w:lang w:val="en-CA" w:eastAsia="en-CA"/>
      </w:rPr>
      <w:pict w14:anchorId="647B4F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5218232" o:spid="_x0000_s4097" type="#_x0000_t75" style="position:absolute;margin-left:0;margin-top:0;width:612pt;height:11in;z-index:-251658752;mso-position-horizontal:center;mso-position-horizontal-relative:margin;mso-position-vertical:center;mso-position-vertical-relative:margin" o:allowincell="f">
          <v:imagedata r:id="rId1" o:title="MSU Letterhead 2013b"/>
          <w10:wrap anchorx="margin" anchory="margin"/>
        </v:shape>
      </w:pict>
    </w:r>
  </w:p>
  <w:p w14:paraId="41DB0FBF" w14:textId="6BE28808" w:rsidR="00D13A52" w:rsidRPr="00D13A52" w:rsidRDefault="00D13A52" w:rsidP="00D13A52">
    <w:pPr>
      <w:tabs>
        <w:tab w:val="center" w:pos="4680"/>
        <w:tab w:val="right" w:pos="9360"/>
      </w:tabs>
      <w:rPr>
        <w:rFonts w:asciiTheme="minorHAnsi" w:eastAsiaTheme="minorHAnsi" w:hAnsiTheme="minorHAnsi" w:cstheme="minorBidi"/>
        <w:sz w:val="22"/>
        <w:szCs w:val="22"/>
        <w:lang w:val="en-CA"/>
      </w:rPr>
    </w:pPr>
  </w:p>
  <w:p w14:paraId="0BF7EEB4" w14:textId="77777777" w:rsidR="00D13A52" w:rsidRDefault="00D13A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C0277"/>
    <w:multiLevelType w:val="singleLevel"/>
    <w:tmpl w:val="90A2444A"/>
    <w:lvl w:ilvl="0">
      <w:start w:val="3"/>
      <w:numFmt w:val="decimal"/>
      <w:lvlText w:val="%1."/>
      <w:lvlJc w:val="left"/>
      <w:pPr>
        <w:tabs>
          <w:tab w:val="num" w:pos="360"/>
        </w:tabs>
        <w:ind w:left="360" w:hanging="360"/>
      </w:pPr>
      <w:rPr>
        <w:rFonts w:hint="default"/>
      </w:rPr>
    </w:lvl>
  </w:abstractNum>
  <w:abstractNum w:abstractNumId="1" w15:restartNumberingAfterBreak="0">
    <w:nsid w:val="073C470E"/>
    <w:multiLevelType w:val="singleLevel"/>
    <w:tmpl w:val="6CE877D8"/>
    <w:lvl w:ilvl="0">
      <w:start w:val="1"/>
      <w:numFmt w:val="decimal"/>
      <w:lvlText w:val="%1."/>
      <w:legacy w:legacy="1" w:legacySpace="0" w:legacyIndent="360"/>
      <w:lvlJc w:val="left"/>
      <w:pPr>
        <w:ind w:left="360" w:hanging="360"/>
      </w:pPr>
    </w:lvl>
  </w:abstractNum>
  <w:abstractNum w:abstractNumId="2" w15:restartNumberingAfterBreak="0">
    <w:nsid w:val="2661042E"/>
    <w:multiLevelType w:val="hybridMultilevel"/>
    <w:tmpl w:val="A47217AE"/>
    <w:lvl w:ilvl="0" w:tplc="54B4FDAC">
      <w:start w:val="4"/>
      <w:numFmt w:val="decimal"/>
      <w:lvlText w:val="%1."/>
      <w:lvlJc w:val="left"/>
      <w:pPr>
        <w:tabs>
          <w:tab w:val="num" w:pos="360"/>
        </w:tabs>
        <w:ind w:left="360" w:hanging="360"/>
      </w:pPr>
      <w:rPr>
        <w:rFonts w:hint="default"/>
      </w:rPr>
    </w:lvl>
    <w:lvl w:ilvl="1" w:tplc="10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7A15885"/>
    <w:multiLevelType w:val="multilevel"/>
    <w:tmpl w:val="568EF99C"/>
    <w:lvl w:ilvl="0">
      <w:start w:val="2"/>
      <w:numFmt w:val="decimal"/>
      <w:lvlText w:val="%1."/>
      <w:lvlJc w:val="left"/>
      <w:pPr>
        <w:tabs>
          <w:tab w:val="num" w:pos="360"/>
        </w:tabs>
        <w:ind w:left="360" w:hanging="360"/>
      </w:pPr>
      <w:rPr>
        <w:rFonts w:hint="default"/>
      </w:rPr>
    </w:lvl>
    <w:lvl w:ilvl="1">
      <w:start w:val="1"/>
      <w:numFmt w:val="lowerLetter"/>
      <w:lvlText w:val="%2)"/>
      <w:legacy w:legacy="1" w:legacySpace="120" w:legacyIndent="360"/>
      <w:lvlJc w:val="left"/>
      <w:pPr>
        <w:ind w:left="720" w:hanging="360"/>
      </w:pPr>
      <w:rPr>
        <w:i w:val="0"/>
      </w:r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4" w15:restartNumberingAfterBreak="0">
    <w:nsid w:val="7DAB596E"/>
    <w:multiLevelType w:val="multilevel"/>
    <w:tmpl w:val="568EF99C"/>
    <w:lvl w:ilvl="0">
      <w:start w:val="2"/>
      <w:numFmt w:val="decimal"/>
      <w:lvlText w:val="%1."/>
      <w:lvlJc w:val="left"/>
      <w:pPr>
        <w:tabs>
          <w:tab w:val="num" w:pos="360"/>
        </w:tabs>
        <w:ind w:left="360" w:hanging="360"/>
      </w:pPr>
      <w:rPr>
        <w:rFonts w:hint="default"/>
      </w:rPr>
    </w:lvl>
    <w:lvl w:ilvl="1">
      <w:start w:val="1"/>
      <w:numFmt w:val="lowerLetter"/>
      <w:lvlText w:val="%2)"/>
      <w:legacy w:legacy="1" w:legacySpace="120" w:legacyIndent="360"/>
      <w:lvlJc w:val="left"/>
      <w:pPr>
        <w:ind w:left="720" w:hanging="360"/>
      </w:pPr>
      <w:rPr>
        <w:i w:val="0"/>
      </w:r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B3"/>
    <w:rsid w:val="00086805"/>
    <w:rsid w:val="00116D8E"/>
    <w:rsid w:val="002E2263"/>
    <w:rsid w:val="00420A9B"/>
    <w:rsid w:val="004428B3"/>
    <w:rsid w:val="00486B44"/>
    <w:rsid w:val="0049505B"/>
    <w:rsid w:val="0061576D"/>
    <w:rsid w:val="00721C9A"/>
    <w:rsid w:val="007D0346"/>
    <w:rsid w:val="00813E86"/>
    <w:rsid w:val="00842604"/>
    <w:rsid w:val="0087799C"/>
    <w:rsid w:val="008D4A55"/>
    <w:rsid w:val="009377A6"/>
    <w:rsid w:val="00A22DBF"/>
    <w:rsid w:val="00AA0333"/>
    <w:rsid w:val="00AE7A9B"/>
    <w:rsid w:val="00B43B03"/>
    <w:rsid w:val="00C04826"/>
    <w:rsid w:val="00C979AF"/>
    <w:rsid w:val="00CB0469"/>
    <w:rsid w:val="00CC36B7"/>
    <w:rsid w:val="00D13A52"/>
    <w:rsid w:val="00D4243F"/>
    <w:rsid w:val="00DE5E3E"/>
    <w:rsid w:val="00E32A09"/>
    <w:rsid w:val="00F20134"/>
    <w:rsid w:val="00FA5E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21F6DE9D"/>
  <w15:docId w15:val="{C72549D9-D4A1-4253-A621-2703608EE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B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3A52"/>
    <w:rPr>
      <w:rFonts w:ascii="Tahoma" w:hAnsi="Tahoma" w:cs="Tahoma"/>
      <w:sz w:val="16"/>
      <w:szCs w:val="16"/>
    </w:rPr>
  </w:style>
  <w:style w:type="character" w:customStyle="1" w:styleId="BalloonTextChar">
    <w:name w:val="Balloon Text Char"/>
    <w:basedOn w:val="DefaultParagraphFont"/>
    <w:link w:val="BalloonText"/>
    <w:uiPriority w:val="99"/>
    <w:semiHidden/>
    <w:rsid w:val="00D13A52"/>
    <w:rPr>
      <w:rFonts w:ascii="Tahoma" w:eastAsia="Times New Roman" w:hAnsi="Tahoma" w:cs="Tahoma"/>
      <w:sz w:val="16"/>
      <w:szCs w:val="16"/>
      <w:lang w:val="en-US"/>
    </w:rPr>
  </w:style>
  <w:style w:type="paragraph" w:styleId="Header">
    <w:name w:val="header"/>
    <w:basedOn w:val="Normal"/>
    <w:link w:val="HeaderChar"/>
    <w:uiPriority w:val="99"/>
    <w:unhideWhenUsed/>
    <w:rsid w:val="00D13A52"/>
    <w:pPr>
      <w:tabs>
        <w:tab w:val="center" w:pos="4680"/>
        <w:tab w:val="right" w:pos="9360"/>
      </w:tabs>
    </w:pPr>
  </w:style>
  <w:style w:type="character" w:customStyle="1" w:styleId="HeaderChar">
    <w:name w:val="Header Char"/>
    <w:basedOn w:val="DefaultParagraphFont"/>
    <w:link w:val="Header"/>
    <w:uiPriority w:val="99"/>
    <w:rsid w:val="00D13A52"/>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D13A52"/>
    <w:pPr>
      <w:tabs>
        <w:tab w:val="center" w:pos="4680"/>
        <w:tab w:val="right" w:pos="9360"/>
      </w:tabs>
    </w:pPr>
  </w:style>
  <w:style w:type="character" w:customStyle="1" w:styleId="FooterChar">
    <w:name w:val="Footer Char"/>
    <w:basedOn w:val="DefaultParagraphFont"/>
    <w:link w:val="Footer"/>
    <w:uiPriority w:val="99"/>
    <w:rsid w:val="00D13A52"/>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F8535A1D-9E15-4825-90E2-4D5EDE3AB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bmgr</dc:creator>
  <cp:lastModifiedBy>Emma Ferguson - Administrative Assistant</cp:lastModifiedBy>
  <cp:revision>3</cp:revision>
  <cp:lastPrinted>2018-06-06T16:35:00Z</cp:lastPrinted>
  <dcterms:created xsi:type="dcterms:W3CDTF">2019-05-09T17:54:00Z</dcterms:created>
  <dcterms:modified xsi:type="dcterms:W3CDTF">2019-06-28T13:41:00Z</dcterms:modified>
</cp:coreProperties>
</file>