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29C6" w14:textId="3B399CD5" w:rsidR="003F6769" w:rsidRPr="00E97BC3" w:rsidRDefault="003F6769">
      <w:pPr>
        <w:pStyle w:val="Heading1"/>
        <w:rPr>
          <w:rFonts w:ascii="Arial Narrow" w:hAnsi="Arial Narrow"/>
        </w:rPr>
      </w:pPr>
    </w:p>
    <w:p w14:paraId="15538E5D" w14:textId="77777777" w:rsidR="003F6769" w:rsidRPr="00E97BC3" w:rsidRDefault="003F6769">
      <w:pPr>
        <w:rPr>
          <w:rFonts w:ascii="Arial Narrow" w:hAnsi="Arial Narrow"/>
        </w:rPr>
      </w:pPr>
    </w:p>
    <w:p w14:paraId="41893BF5" w14:textId="77777777" w:rsidR="003F6769" w:rsidRPr="00E97BC3" w:rsidRDefault="003F6769">
      <w:pPr>
        <w:rPr>
          <w:rFonts w:ascii="Arial Narrow" w:hAnsi="Arial Narrow"/>
        </w:rPr>
      </w:pPr>
    </w:p>
    <w:p w14:paraId="48CE0C5B" w14:textId="77777777" w:rsidR="003F6769" w:rsidRPr="00E97BC3" w:rsidRDefault="00EE5A5E">
      <w:pPr>
        <w:pStyle w:val="Heading1"/>
        <w:rPr>
          <w:rFonts w:ascii="Arial Narrow" w:hAnsi="Arial Narrow"/>
          <w:b/>
          <w:bCs/>
        </w:rPr>
      </w:pPr>
      <w:r w:rsidRPr="00E97BC3">
        <w:rPr>
          <w:rFonts w:ascii="Arial Narrow" w:hAnsi="Arial Narrow"/>
          <w:b/>
          <w:bCs/>
        </w:rPr>
        <w:t>Operating Policy 5 – Budget Committee</w:t>
      </w:r>
    </w:p>
    <w:p w14:paraId="23BCDD8C" w14:textId="77777777" w:rsidR="003F6769" w:rsidRPr="00E97BC3" w:rsidRDefault="003F6769">
      <w:pPr>
        <w:rPr>
          <w:rFonts w:ascii="Arial Narrow" w:hAnsi="Arial Narrow"/>
        </w:rPr>
      </w:pPr>
    </w:p>
    <w:p w14:paraId="1F8BF936" w14:textId="77777777" w:rsidR="003F6769" w:rsidRPr="00E97BC3" w:rsidRDefault="003F6769">
      <w:pPr>
        <w:rPr>
          <w:rFonts w:ascii="Arial Narrow" w:hAnsi="Arial Narrow"/>
          <w:sz w:val="28"/>
        </w:rPr>
      </w:pPr>
      <w:r w:rsidRPr="00E97BC3">
        <w:rPr>
          <w:rFonts w:ascii="Arial Narrow" w:hAnsi="Arial Narrow"/>
          <w:sz w:val="28"/>
        </w:rPr>
        <w:t>1.</w:t>
      </w:r>
      <w:r w:rsidRPr="00E97BC3">
        <w:rPr>
          <w:rFonts w:ascii="Arial Narrow" w:hAnsi="Arial Narrow"/>
          <w:sz w:val="28"/>
        </w:rPr>
        <w:tab/>
        <w:t>P</w:t>
      </w:r>
      <w:r w:rsidR="00EE5A5E" w:rsidRPr="00E97BC3">
        <w:rPr>
          <w:rFonts w:ascii="Arial Narrow" w:hAnsi="Arial Narrow"/>
          <w:sz w:val="28"/>
        </w:rPr>
        <w:t>urpose</w:t>
      </w:r>
    </w:p>
    <w:p w14:paraId="57E44CAE" w14:textId="77777777" w:rsidR="003F6769" w:rsidRPr="00E97BC3" w:rsidRDefault="003F6769">
      <w:pPr>
        <w:rPr>
          <w:rFonts w:ascii="Arial Narrow" w:hAnsi="Arial Narrow"/>
          <w:sz w:val="28"/>
        </w:rPr>
      </w:pPr>
    </w:p>
    <w:p w14:paraId="6C5E94A9" w14:textId="77777777" w:rsidR="003F6769" w:rsidRPr="00E97BC3" w:rsidRDefault="003F6769">
      <w:pPr>
        <w:pStyle w:val="BodyText"/>
        <w:numPr>
          <w:ilvl w:val="1"/>
          <w:numId w:val="35"/>
        </w:numPr>
      </w:pPr>
      <w:r w:rsidRPr="00E97BC3">
        <w:t>To create a budget that reflects the financial priorities of CFMU and to allocate money accordingly.</w:t>
      </w:r>
    </w:p>
    <w:p w14:paraId="037A155A" w14:textId="77777777" w:rsidR="003F6769" w:rsidRPr="00E97BC3" w:rsidRDefault="003F6769">
      <w:pPr>
        <w:rPr>
          <w:rFonts w:ascii="Arial Narrow" w:hAnsi="Arial Narrow"/>
          <w:sz w:val="22"/>
        </w:rPr>
      </w:pPr>
    </w:p>
    <w:p w14:paraId="7D91DE35" w14:textId="77777777" w:rsidR="003F6769" w:rsidRPr="00E97BC3" w:rsidRDefault="003F6769">
      <w:pPr>
        <w:rPr>
          <w:rFonts w:ascii="Arial Narrow" w:hAnsi="Arial Narrow"/>
          <w:sz w:val="28"/>
        </w:rPr>
      </w:pPr>
      <w:r w:rsidRPr="00E97BC3">
        <w:rPr>
          <w:rFonts w:ascii="Arial Narrow" w:hAnsi="Arial Narrow"/>
          <w:sz w:val="28"/>
        </w:rPr>
        <w:t>2.</w:t>
      </w:r>
      <w:r w:rsidRPr="00E97BC3">
        <w:rPr>
          <w:rFonts w:ascii="Arial Narrow" w:hAnsi="Arial Narrow"/>
          <w:sz w:val="28"/>
        </w:rPr>
        <w:tab/>
      </w:r>
      <w:r w:rsidR="00EE5A5E" w:rsidRPr="00E97BC3">
        <w:rPr>
          <w:rFonts w:ascii="Arial Narrow" w:hAnsi="Arial Narrow"/>
          <w:sz w:val="28"/>
        </w:rPr>
        <w:t>Terms of Reference</w:t>
      </w:r>
    </w:p>
    <w:p w14:paraId="60068027" w14:textId="77777777" w:rsidR="003F6769" w:rsidRPr="00E97BC3" w:rsidRDefault="003F6769">
      <w:pPr>
        <w:rPr>
          <w:rFonts w:ascii="Arial Narrow" w:hAnsi="Arial Narrow"/>
          <w:sz w:val="28"/>
        </w:rPr>
      </w:pPr>
    </w:p>
    <w:p w14:paraId="746F3D65" w14:textId="77777777" w:rsidR="003F6769" w:rsidRPr="00E97BC3" w:rsidRDefault="003F6769">
      <w:pPr>
        <w:pStyle w:val="BodyText"/>
        <w:numPr>
          <w:ilvl w:val="1"/>
          <w:numId w:val="36"/>
        </w:numPr>
      </w:pPr>
      <w:r w:rsidRPr="00E97BC3">
        <w:t>The Committee shall:</w:t>
      </w:r>
    </w:p>
    <w:p w14:paraId="6A9334BD" w14:textId="77777777" w:rsidR="003F6769" w:rsidRPr="00E97BC3" w:rsidRDefault="003F6769">
      <w:pPr>
        <w:pStyle w:val="BodyText"/>
        <w:ind w:left="720"/>
      </w:pPr>
    </w:p>
    <w:p w14:paraId="2C5B29FA" w14:textId="77777777" w:rsidR="003F6769" w:rsidRPr="00E97BC3" w:rsidRDefault="003F6769">
      <w:pPr>
        <w:numPr>
          <w:ilvl w:val="2"/>
          <w:numId w:val="36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Solicit and receive budget submissions and request from the various areas within CFMU, including:</w:t>
      </w:r>
    </w:p>
    <w:p w14:paraId="40662434" w14:textId="77777777" w:rsidR="003F6769" w:rsidRPr="00E97BC3" w:rsidRDefault="003F6769">
      <w:pPr>
        <w:numPr>
          <w:ilvl w:val="3"/>
          <w:numId w:val="36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Programming;</w:t>
      </w:r>
    </w:p>
    <w:p w14:paraId="2987A433" w14:textId="77777777" w:rsidR="003F6769" w:rsidRPr="00E97BC3" w:rsidRDefault="003F6769">
      <w:pPr>
        <w:numPr>
          <w:ilvl w:val="3"/>
          <w:numId w:val="36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Fundraising;</w:t>
      </w:r>
    </w:p>
    <w:p w14:paraId="53B3130A" w14:textId="77777777" w:rsidR="003F6769" w:rsidRPr="00E97BC3" w:rsidRDefault="003F6769">
      <w:pPr>
        <w:numPr>
          <w:ilvl w:val="3"/>
          <w:numId w:val="36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Advertising;</w:t>
      </w:r>
    </w:p>
    <w:p w14:paraId="17EE50A9" w14:textId="77777777" w:rsidR="003F6769" w:rsidRPr="00E97BC3" w:rsidRDefault="003F6769">
      <w:pPr>
        <w:numPr>
          <w:ilvl w:val="3"/>
          <w:numId w:val="36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Promotion;</w:t>
      </w:r>
    </w:p>
    <w:p w14:paraId="2C9917B2" w14:textId="77777777" w:rsidR="003F6769" w:rsidRPr="00E97BC3" w:rsidRDefault="003F6769">
      <w:pPr>
        <w:numPr>
          <w:ilvl w:val="3"/>
          <w:numId w:val="36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Administration.</w:t>
      </w:r>
    </w:p>
    <w:p w14:paraId="082ED944" w14:textId="77777777" w:rsidR="003F6769" w:rsidRPr="00E97BC3" w:rsidRDefault="003F6769">
      <w:pPr>
        <w:ind w:left="2160"/>
        <w:rPr>
          <w:rFonts w:ascii="Arial Narrow" w:hAnsi="Arial Narrow"/>
          <w:sz w:val="22"/>
        </w:rPr>
      </w:pPr>
    </w:p>
    <w:p w14:paraId="0851B1C4" w14:textId="77777777" w:rsidR="003F6769" w:rsidRPr="00E97BC3" w:rsidRDefault="003F6769">
      <w:pPr>
        <w:numPr>
          <w:ilvl w:val="1"/>
          <w:numId w:val="36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Establish CFMU’s financial priorities for the upcoming fiscal year, taking into consideration Board of Directors directives, budget submissions received, and the recommendations of previous years’ Budget Committees;</w:t>
      </w:r>
    </w:p>
    <w:p w14:paraId="411D5830" w14:textId="77777777" w:rsidR="003F6769" w:rsidRPr="00E97BC3" w:rsidRDefault="003F6769">
      <w:pPr>
        <w:ind w:left="720"/>
        <w:rPr>
          <w:rFonts w:ascii="Arial Narrow" w:hAnsi="Arial Narrow"/>
          <w:sz w:val="22"/>
        </w:rPr>
      </w:pPr>
    </w:p>
    <w:p w14:paraId="1DCCF4D1" w14:textId="77777777" w:rsidR="003F6769" w:rsidRPr="00E97BC3" w:rsidRDefault="003F6769">
      <w:pPr>
        <w:numPr>
          <w:ilvl w:val="1"/>
          <w:numId w:val="36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Prepare a recommended budget for submission to the Board of Directors, as per CFMU By-laws;</w:t>
      </w:r>
    </w:p>
    <w:p w14:paraId="5AD8C56C" w14:textId="77777777" w:rsidR="003F6769" w:rsidRPr="00E97BC3" w:rsidRDefault="003F6769">
      <w:pPr>
        <w:rPr>
          <w:rFonts w:ascii="Arial Narrow" w:hAnsi="Arial Narrow"/>
          <w:sz w:val="22"/>
        </w:rPr>
      </w:pPr>
    </w:p>
    <w:p w14:paraId="491AB5B9" w14:textId="77777777" w:rsidR="003F6769" w:rsidRPr="00E97BC3" w:rsidRDefault="003F6769">
      <w:pPr>
        <w:numPr>
          <w:ilvl w:val="1"/>
          <w:numId w:val="36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Meet regularly to discuss CFMU financial issues.</w:t>
      </w:r>
    </w:p>
    <w:p w14:paraId="20BA4CDB" w14:textId="77777777" w:rsidR="003F6769" w:rsidRPr="00E97BC3" w:rsidRDefault="003F6769">
      <w:pPr>
        <w:rPr>
          <w:rFonts w:ascii="Arial Narrow" w:hAnsi="Arial Narrow"/>
          <w:sz w:val="22"/>
        </w:rPr>
      </w:pPr>
    </w:p>
    <w:p w14:paraId="26232E73" w14:textId="77777777" w:rsidR="003F6769" w:rsidRPr="00E97BC3" w:rsidRDefault="003F6769">
      <w:pPr>
        <w:rPr>
          <w:rFonts w:ascii="Arial Narrow" w:hAnsi="Arial Narrow"/>
          <w:sz w:val="28"/>
        </w:rPr>
      </w:pPr>
      <w:r w:rsidRPr="00E97BC3">
        <w:rPr>
          <w:rFonts w:ascii="Arial Narrow" w:hAnsi="Arial Narrow"/>
          <w:sz w:val="28"/>
        </w:rPr>
        <w:t>3.</w:t>
      </w:r>
      <w:r w:rsidRPr="00E97BC3">
        <w:rPr>
          <w:rFonts w:ascii="Arial Narrow" w:hAnsi="Arial Narrow"/>
          <w:sz w:val="28"/>
        </w:rPr>
        <w:tab/>
        <w:t>M</w:t>
      </w:r>
      <w:r w:rsidR="00EE5A5E" w:rsidRPr="00E97BC3">
        <w:rPr>
          <w:rFonts w:ascii="Arial Narrow" w:hAnsi="Arial Narrow"/>
          <w:sz w:val="28"/>
        </w:rPr>
        <w:t>embership</w:t>
      </w:r>
    </w:p>
    <w:p w14:paraId="2EB9B0CB" w14:textId="77777777" w:rsidR="003F6769" w:rsidRPr="00E97BC3" w:rsidRDefault="003F6769">
      <w:pPr>
        <w:rPr>
          <w:rFonts w:ascii="Arial Narrow" w:hAnsi="Arial Narrow"/>
          <w:sz w:val="28"/>
        </w:rPr>
      </w:pPr>
    </w:p>
    <w:p w14:paraId="24C02C5F" w14:textId="77777777" w:rsidR="003F6769" w:rsidRPr="00E97BC3" w:rsidRDefault="003F6769">
      <w:pPr>
        <w:pStyle w:val="BodyText"/>
        <w:numPr>
          <w:ilvl w:val="1"/>
          <w:numId w:val="37"/>
        </w:numPr>
      </w:pPr>
      <w:r w:rsidRPr="00E97BC3">
        <w:t>Voting members of the committee shall be:</w:t>
      </w:r>
    </w:p>
    <w:p w14:paraId="7B72FD11" w14:textId="77777777" w:rsidR="003F6769" w:rsidRPr="00E97BC3" w:rsidRDefault="003F6769">
      <w:pPr>
        <w:pStyle w:val="BodyText"/>
        <w:ind w:left="720"/>
      </w:pPr>
    </w:p>
    <w:p w14:paraId="05637D1A" w14:textId="77777777" w:rsidR="003F6769" w:rsidRPr="00E97BC3" w:rsidRDefault="003F6769">
      <w:pPr>
        <w:numPr>
          <w:ilvl w:val="2"/>
          <w:numId w:val="37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Administrative Director, who shall be the Chair;</w:t>
      </w:r>
    </w:p>
    <w:p w14:paraId="54C2EEBD" w14:textId="77777777" w:rsidR="003F6769" w:rsidRPr="00E97BC3" w:rsidRDefault="003F6769">
      <w:pPr>
        <w:numPr>
          <w:ilvl w:val="2"/>
          <w:numId w:val="37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Two (2) staff members, appointed by the staff;</w:t>
      </w:r>
    </w:p>
    <w:p w14:paraId="554DAD83" w14:textId="77777777" w:rsidR="003F6769" w:rsidRPr="00E97BC3" w:rsidRDefault="003F6769">
      <w:pPr>
        <w:numPr>
          <w:ilvl w:val="2"/>
          <w:numId w:val="37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One (1) volunteer, elected at a volunteer general meeting;</w:t>
      </w:r>
    </w:p>
    <w:p w14:paraId="2006672A" w14:textId="77777777" w:rsidR="003F6769" w:rsidRPr="00E97BC3" w:rsidRDefault="003F6769">
      <w:pPr>
        <w:numPr>
          <w:ilvl w:val="2"/>
          <w:numId w:val="37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One (1) Full Member of CFMU Inc.</w:t>
      </w:r>
    </w:p>
    <w:p w14:paraId="30B0714D" w14:textId="77777777" w:rsidR="003F6769" w:rsidRPr="00E97BC3" w:rsidRDefault="003F6769">
      <w:pPr>
        <w:ind w:left="1440"/>
        <w:rPr>
          <w:rFonts w:ascii="Arial Narrow" w:hAnsi="Arial Narrow"/>
          <w:sz w:val="22"/>
        </w:rPr>
      </w:pPr>
    </w:p>
    <w:p w14:paraId="7BF775E7" w14:textId="77777777" w:rsidR="003F6769" w:rsidRPr="00E97BC3" w:rsidRDefault="003F6769">
      <w:pPr>
        <w:numPr>
          <w:ilvl w:val="1"/>
          <w:numId w:val="37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Non-voting members shall be:</w:t>
      </w:r>
    </w:p>
    <w:p w14:paraId="5F732470" w14:textId="77777777" w:rsidR="003F6769" w:rsidRPr="00E97BC3" w:rsidRDefault="003F6769">
      <w:pPr>
        <w:ind w:left="720"/>
        <w:rPr>
          <w:rFonts w:ascii="Arial Narrow" w:hAnsi="Arial Narrow"/>
          <w:sz w:val="22"/>
        </w:rPr>
      </w:pPr>
    </w:p>
    <w:p w14:paraId="5F49D0E6" w14:textId="77777777" w:rsidR="003F6769" w:rsidRPr="00E97BC3" w:rsidRDefault="003F6769">
      <w:pPr>
        <w:numPr>
          <w:ilvl w:val="2"/>
          <w:numId w:val="37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MSU Treasurer;</w:t>
      </w:r>
    </w:p>
    <w:p w14:paraId="2DDFFD32" w14:textId="77777777" w:rsidR="003F6769" w:rsidRPr="00E97BC3" w:rsidRDefault="003F6769">
      <w:pPr>
        <w:numPr>
          <w:ilvl w:val="2"/>
          <w:numId w:val="37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Program Director (should s/he not be chosen as one of the appointed staff members);</w:t>
      </w:r>
    </w:p>
    <w:p w14:paraId="05012163" w14:textId="77777777" w:rsidR="003F6769" w:rsidRPr="00E97BC3" w:rsidRDefault="003F6769">
      <w:pPr>
        <w:numPr>
          <w:ilvl w:val="2"/>
          <w:numId w:val="37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MSU Business Manager.</w:t>
      </w:r>
      <w:bookmarkStart w:id="0" w:name="_GoBack"/>
      <w:bookmarkEnd w:id="0"/>
    </w:p>
    <w:p w14:paraId="176A8B9D" w14:textId="77777777" w:rsidR="003F6769" w:rsidRPr="00E97BC3" w:rsidRDefault="003F6769">
      <w:pPr>
        <w:rPr>
          <w:rFonts w:ascii="Arial Narrow" w:hAnsi="Arial Narrow"/>
          <w:sz w:val="22"/>
        </w:rPr>
      </w:pPr>
    </w:p>
    <w:p w14:paraId="6D7AC5CC" w14:textId="77777777" w:rsidR="003F6769" w:rsidRPr="00E97BC3" w:rsidRDefault="003F6769">
      <w:pPr>
        <w:rPr>
          <w:rFonts w:ascii="Arial Narrow" w:hAnsi="Arial Narrow"/>
          <w:sz w:val="28"/>
        </w:rPr>
      </w:pPr>
      <w:r w:rsidRPr="00E97BC3">
        <w:rPr>
          <w:rFonts w:ascii="Arial Narrow" w:hAnsi="Arial Narrow"/>
          <w:sz w:val="28"/>
        </w:rPr>
        <w:lastRenderedPageBreak/>
        <w:t>4.</w:t>
      </w:r>
      <w:r w:rsidRPr="00E97BC3">
        <w:rPr>
          <w:rFonts w:ascii="Arial Narrow" w:hAnsi="Arial Narrow"/>
          <w:sz w:val="28"/>
        </w:rPr>
        <w:tab/>
      </w:r>
      <w:r w:rsidR="00EE5A5E" w:rsidRPr="00E97BC3">
        <w:rPr>
          <w:rFonts w:ascii="Arial Narrow" w:hAnsi="Arial Narrow"/>
          <w:sz w:val="28"/>
        </w:rPr>
        <w:t>The Chair</w:t>
      </w:r>
    </w:p>
    <w:p w14:paraId="1A03130E" w14:textId="77777777" w:rsidR="003F6769" w:rsidRPr="00E97BC3" w:rsidRDefault="003F6769">
      <w:pPr>
        <w:rPr>
          <w:rFonts w:ascii="Arial Narrow" w:hAnsi="Arial Narrow"/>
          <w:sz w:val="28"/>
        </w:rPr>
      </w:pPr>
    </w:p>
    <w:p w14:paraId="02FEC1F4" w14:textId="77777777" w:rsidR="003F6769" w:rsidRPr="00E97BC3" w:rsidRDefault="003F6769">
      <w:pPr>
        <w:pStyle w:val="BodyText"/>
        <w:numPr>
          <w:ilvl w:val="1"/>
          <w:numId w:val="38"/>
        </w:numPr>
      </w:pPr>
      <w:r w:rsidRPr="00E97BC3">
        <w:t>The Chair shall:</w:t>
      </w:r>
    </w:p>
    <w:p w14:paraId="02635428" w14:textId="77777777" w:rsidR="003F6769" w:rsidRPr="00E97BC3" w:rsidRDefault="003F6769">
      <w:pPr>
        <w:pStyle w:val="BodyText"/>
        <w:ind w:left="720"/>
      </w:pPr>
    </w:p>
    <w:p w14:paraId="37A043F2" w14:textId="77777777" w:rsidR="003F6769" w:rsidRPr="00E97BC3" w:rsidRDefault="003F6769">
      <w:pPr>
        <w:numPr>
          <w:ilvl w:val="2"/>
          <w:numId w:val="38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Coordinate the activities of the Budgeting Committee;</w:t>
      </w:r>
    </w:p>
    <w:p w14:paraId="1A5B7B58" w14:textId="77777777" w:rsidR="003F6769" w:rsidRPr="00E97BC3" w:rsidRDefault="003F6769">
      <w:pPr>
        <w:numPr>
          <w:ilvl w:val="2"/>
          <w:numId w:val="38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 xml:space="preserve">Prepare and distribute all materials required for the committee, including but not limited </w:t>
      </w:r>
      <w:proofErr w:type="gramStart"/>
      <w:r w:rsidRPr="00E97BC3">
        <w:rPr>
          <w:rFonts w:ascii="Arial Narrow" w:hAnsi="Arial Narrow"/>
          <w:sz w:val="22"/>
        </w:rPr>
        <w:t>to:</w:t>
      </w:r>
      <w:proofErr w:type="gramEnd"/>
      <w:r w:rsidRPr="00E97BC3">
        <w:rPr>
          <w:rFonts w:ascii="Arial Narrow" w:hAnsi="Arial Narrow"/>
          <w:sz w:val="22"/>
        </w:rPr>
        <w:t xml:space="preserve"> a schedule of meetings, agendas, minutes, budgets, analysis of specific issues, etc;</w:t>
      </w:r>
    </w:p>
    <w:p w14:paraId="4297A866" w14:textId="77777777" w:rsidR="003F6769" w:rsidRPr="00E97BC3" w:rsidRDefault="003F6769">
      <w:pPr>
        <w:numPr>
          <w:ilvl w:val="2"/>
          <w:numId w:val="38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Ensure that all committee members are aware of the budgetary process and relevant CFMU By-laws and Operating Policies;</w:t>
      </w:r>
    </w:p>
    <w:p w14:paraId="4F242B31" w14:textId="77777777" w:rsidR="003F6769" w:rsidRPr="00E97BC3" w:rsidRDefault="003F6769">
      <w:pPr>
        <w:numPr>
          <w:ilvl w:val="2"/>
          <w:numId w:val="38"/>
        </w:numPr>
        <w:rPr>
          <w:rFonts w:ascii="Arial Narrow" w:hAnsi="Arial Narrow"/>
          <w:sz w:val="22"/>
        </w:rPr>
      </w:pPr>
      <w:r w:rsidRPr="00E97BC3">
        <w:rPr>
          <w:rFonts w:ascii="Arial Narrow" w:hAnsi="Arial Narrow"/>
          <w:sz w:val="22"/>
        </w:rPr>
        <w:t>Prepare the Committee approved budget, and other materials as necessary, for presentation to the Board of Directors.</w:t>
      </w:r>
    </w:p>
    <w:p w14:paraId="3999E459" w14:textId="77777777" w:rsidR="003F6769" w:rsidRPr="00E97BC3" w:rsidRDefault="003F6769">
      <w:pPr>
        <w:rPr>
          <w:rFonts w:ascii="Arial Narrow" w:hAnsi="Arial Narrow"/>
          <w:sz w:val="22"/>
        </w:rPr>
      </w:pPr>
    </w:p>
    <w:p w14:paraId="5FD9F33C" w14:textId="77777777" w:rsidR="003F6769" w:rsidRPr="00E97BC3" w:rsidRDefault="003F6769">
      <w:pPr>
        <w:rPr>
          <w:rFonts w:ascii="Arial Narrow" w:hAnsi="Arial Narrow"/>
          <w:sz w:val="22"/>
        </w:rPr>
      </w:pPr>
    </w:p>
    <w:p w14:paraId="47553AE2" w14:textId="77777777" w:rsidR="003F6769" w:rsidRPr="00E97BC3" w:rsidRDefault="003F6769">
      <w:pPr>
        <w:rPr>
          <w:rFonts w:ascii="Arial Narrow" w:hAnsi="Arial Narrow"/>
          <w:sz w:val="22"/>
        </w:rPr>
      </w:pPr>
    </w:p>
    <w:p w14:paraId="2BC0D422" w14:textId="77777777" w:rsidR="003F6769" w:rsidRPr="00E97BC3" w:rsidRDefault="003F6769">
      <w:pPr>
        <w:rPr>
          <w:rFonts w:ascii="Arial Narrow" w:hAnsi="Arial Narrow"/>
          <w:sz w:val="22"/>
        </w:rPr>
      </w:pPr>
    </w:p>
    <w:p w14:paraId="1F96E2A3" w14:textId="77777777" w:rsidR="003F6769" w:rsidRPr="00E97BC3" w:rsidRDefault="003F6769">
      <w:pPr>
        <w:rPr>
          <w:rFonts w:ascii="Arial Narrow" w:hAnsi="Arial Narrow"/>
          <w:sz w:val="22"/>
        </w:rPr>
      </w:pPr>
    </w:p>
    <w:sectPr w:rsidR="003F6769" w:rsidRPr="00E97BC3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76F5" w14:textId="77777777" w:rsidR="00316D70" w:rsidRDefault="00316D70">
      <w:r>
        <w:separator/>
      </w:r>
    </w:p>
  </w:endnote>
  <w:endnote w:type="continuationSeparator" w:id="0">
    <w:p w14:paraId="5C1A34A0" w14:textId="77777777" w:rsidR="00316D70" w:rsidRDefault="0031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CE98" w14:textId="1886EF31" w:rsidR="003F6769" w:rsidRDefault="00A720D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92F416" wp14:editId="7E9489F7">
          <wp:simplePos x="0" y="0"/>
          <wp:positionH relativeFrom="column">
            <wp:posOffset>-1181100</wp:posOffset>
          </wp:positionH>
          <wp:positionV relativeFrom="paragraph">
            <wp:posOffset>-43815</wp:posOffset>
          </wp:positionV>
          <wp:extent cx="7813431" cy="6940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5" cy="694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8FB6" w14:textId="77777777" w:rsidR="00316D70" w:rsidRDefault="00316D70">
      <w:r>
        <w:separator/>
      </w:r>
    </w:p>
  </w:footnote>
  <w:footnote w:type="continuationSeparator" w:id="0">
    <w:p w14:paraId="534AC2C9" w14:textId="77777777" w:rsidR="00316D70" w:rsidRDefault="0031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C912" w14:textId="77777777" w:rsidR="003F6769" w:rsidRPr="00E97BC3" w:rsidRDefault="003F6769">
    <w:pPr>
      <w:pStyle w:val="Header"/>
      <w:jc w:val="right"/>
      <w:rPr>
        <w:rFonts w:ascii="Arial Narrow" w:hAnsi="Arial Narrow"/>
        <w:sz w:val="20"/>
      </w:rPr>
    </w:pPr>
    <w:r w:rsidRPr="00E97BC3">
      <w:rPr>
        <w:rFonts w:ascii="Arial Narrow" w:hAnsi="Arial Narrow"/>
        <w:sz w:val="20"/>
      </w:rPr>
      <w:t xml:space="preserve">Operating Policy 5 – Budget Committee – Page </w:t>
    </w:r>
    <w:r w:rsidRPr="00E97BC3">
      <w:rPr>
        <w:rStyle w:val="PageNumber"/>
        <w:rFonts w:ascii="Arial Narrow" w:hAnsi="Arial Narrow"/>
        <w:sz w:val="20"/>
      </w:rPr>
      <w:fldChar w:fldCharType="begin"/>
    </w:r>
    <w:r w:rsidRPr="00E97BC3">
      <w:rPr>
        <w:rStyle w:val="PageNumber"/>
        <w:rFonts w:ascii="Arial Narrow" w:hAnsi="Arial Narrow"/>
        <w:sz w:val="20"/>
      </w:rPr>
      <w:instrText xml:space="preserve"> PAGE </w:instrText>
    </w:r>
    <w:r w:rsidRPr="00E97BC3">
      <w:rPr>
        <w:rStyle w:val="PageNumber"/>
        <w:rFonts w:ascii="Arial Narrow" w:hAnsi="Arial Narrow"/>
        <w:sz w:val="20"/>
      </w:rPr>
      <w:fldChar w:fldCharType="separate"/>
    </w:r>
    <w:r w:rsidRPr="00E97BC3">
      <w:rPr>
        <w:rStyle w:val="PageNumber"/>
        <w:rFonts w:ascii="Arial Narrow" w:hAnsi="Arial Narrow"/>
        <w:noProof/>
        <w:sz w:val="20"/>
      </w:rPr>
      <w:t>2</w:t>
    </w:r>
    <w:r w:rsidRPr="00E97BC3">
      <w:rPr>
        <w:rStyle w:val="PageNumber"/>
        <w:rFonts w:ascii="Arial Narrow" w:hAnsi="Arial Narrow"/>
        <w:sz w:val="20"/>
      </w:rPr>
      <w:fldChar w:fldCharType="end"/>
    </w:r>
  </w:p>
  <w:p w14:paraId="37E8A768" w14:textId="77777777" w:rsidR="003F6769" w:rsidRDefault="003F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CDC6" w14:textId="31D2FCE1" w:rsidR="00E97BC3" w:rsidRDefault="00E97B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3C005C" wp14:editId="5EAD12A5">
          <wp:simplePos x="0" y="0"/>
          <wp:positionH relativeFrom="column">
            <wp:posOffset>-123825</wp:posOffset>
          </wp:positionH>
          <wp:positionV relativeFrom="paragraph">
            <wp:posOffset>-180975</wp:posOffset>
          </wp:positionV>
          <wp:extent cx="2067560" cy="952500"/>
          <wp:effectExtent l="0" t="0" r="2540" b="0"/>
          <wp:wrapThrough wrapText="bothSides">
            <wp:wrapPolygon edited="0">
              <wp:start x="0" y="0"/>
              <wp:lineTo x="0" y="21312"/>
              <wp:lineTo x="21494" y="21312"/>
              <wp:lineTo x="21494" y="0"/>
              <wp:lineTo x="0" y="0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F20"/>
    <w:multiLevelType w:val="multilevel"/>
    <w:tmpl w:val="88AC91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B61FFA"/>
    <w:multiLevelType w:val="multilevel"/>
    <w:tmpl w:val="EE1401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89031B"/>
    <w:multiLevelType w:val="multilevel"/>
    <w:tmpl w:val="C182485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A6513E"/>
    <w:multiLevelType w:val="multilevel"/>
    <w:tmpl w:val="14D482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C7C1E31"/>
    <w:multiLevelType w:val="multilevel"/>
    <w:tmpl w:val="F3103F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9CA032F"/>
    <w:multiLevelType w:val="multilevel"/>
    <w:tmpl w:val="844A97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C175C16"/>
    <w:multiLevelType w:val="multilevel"/>
    <w:tmpl w:val="06CC33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F1633E6"/>
    <w:multiLevelType w:val="multilevel"/>
    <w:tmpl w:val="62E2D2F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57E134F"/>
    <w:multiLevelType w:val="multilevel"/>
    <w:tmpl w:val="01021D1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0" w15:restartNumberingAfterBreak="0">
    <w:nsid w:val="283B122C"/>
    <w:multiLevelType w:val="multilevel"/>
    <w:tmpl w:val="CD4A2A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8DE11F3"/>
    <w:multiLevelType w:val="multilevel"/>
    <w:tmpl w:val="9DFC72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91D01D2"/>
    <w:multiLevelType w:val="multilevel"/>
    <w:tmpl w:val="193674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C22509E"/>
    <w:multiLevelType w:val="multilevel"/>
    <w:tmpl w:val="0AFEF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14430B8"/>
    <w:multiLevelType w:val="multilevel"/>
    <w:tmpl w:val="60262C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3016E74"/>
    <w:multiLevelType w:val="multilevel"/>
    <w:tmpl w:val="6122F3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5FC4E78"/>
    <w:multiLevelType w:val="multilevel"/>
    <w:tmpl w:val="0E784D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38694D54"/>
    <w:multiLevelType w:val="multilevel"/>
    <w:tmpl w:val="9E70B25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38F96A3C"/>
    <w:multiLevelType w:val="multilevel"/>
    <w:tmpl w:val="BCA0E0B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39E36AE0"/>
    <w:multiLevelType w:val="multilevel"/>
    <w:tmpl w:val="C22CBA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CD73246"/>
    <w:multiLevelType w:val="multilevel"/>
    <w:tmpl w:val="C8A047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3D1059CF"/>
    <w:multiLevelType w:val="multilevel"/>
    <w:tmpl w:val="5CCC8E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3E627FF3"/>
    <w:multiLevelType w:val="multilevel"/>
    <w:tmpl w:val="D1C4EA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2F208F9"/>
    <w:multiLevelType w:val="multilevel"/>
    <w:tmpl w:val="F48EA8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433A3BFB"/>
    <w:multiLevelType w:val="multilevel"/>
    <w:tmpl w:val="B276EF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6A32514"/>
    <w:multiLevelType w:val="multilevel"/>
    <w:tmpl w:val="6BC876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4E3D30EC"/>
    <w:multiLevelType w:val="multilevel"/>
    <w:tmpl w:val="0A665A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61250F4C"/>
    <w:multiLevelType w:val="multilevel"/>
    <w:tmpl w:val="FA44C1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680856E9"/>
    <w:multiLevelType w:val="multilevel"/>
    <w:tmpl w:val="EE70DA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6A8A026B"/>
    <w:multiLevelType w:val="multilevel"/>
    <w:tmpl w:val="077EC6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D3853F2"/>
    <w:multiLevelType w:val="multilevel"/>
    <w:tmpl w:val="6FF46B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70A7187B"/>
    <w:multiLevelType w:val="multilevel"/>
    <w:tmpl w:val="9FECA8C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775B34B3"/>
    <w:multiLevelType w:val="multilevel"/>
    <w:tmpl w:val="D4F430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30"/>
  </w:num>
  <w:num w:numId="5">
    <w:abstractNumId w:val="7"/>
  </w:num>
  <w:num w:numId="6">
    <w:abstractNumId w:val="34"/>
  </w:num>
  <w:num w:numId="7">
    <w:abstractNumId w:val="37"/>
  </w:num>
  <w:num w:numId="8">
    <w:abstractNumId w:val="27"/>
  </w:num>
  <w:num w:numId="9">
    <w:abstractNumId w:val="5"/>
  </w:num>
  <w:num w:numId="10">
    <w:abstractNumId w:val="17"/>
  </w:num>
  <w:num w:numId="11">
    <w:abstractNumId w:val="23"/>
  </w:num>
  <w:num w:numId="12">
    <w:abstractNumId w:val="20"/>
  </w:num>
  <w:num w:numId="13">
    <w:abstractNumId w:val="3"/>
  </w:num>
  <w:num w:numId="14">
    <w:abstractNumId w:val="1"/>
  </w:num>
  <w:num w:numId="15">
    <w:abstractNumId w:val="36"/>
  </w:num>
  <w:num w:numId="16">
    <w:abstractNumId w:val="8"/>
  </w:num>
  <w:num w:numId="17">
    <w:abstractNumId w:val="2"/>
  </w:num>
  <w:num w:numId="18">
    <w:abstractNumId w:val="9"/>
  </w:num>
  <w:num w:numId="19">
    <w:abstractNumId w:val="15"/>
  </w:num>
  <w:num w:numId="20">
    <w:abstractNumId w:val="29"/>
  </w:num>
  <w:num w:numId="21">
    <w:abstractNumId w:val="32"/>
  </w:num>
  <w:num w:numId="22">
    <w:abstractNumId w:val="19"/>
  </w:num>
  <w:num w:numId="23">
    <w:abstractNumId w:val="13"/>
  </w:num>
  <w:num w:numId="24">
    <w:abstractNumId w:val="10"/>
  </w:num>
  <w:num w:numId="25">
    <w:abstractNumId w:val="14"/>
  </w:num>
  <w:num w:numId="26">
    <w:abstractNumId w:val="26"/>
  </w:num>
  <w:num w:numId="27">
    <w:abstractNumId w:val="35"/>
  </w:num>
  <w:num w:numId="28">
    <w:abstractNumId w:val="24"/>
  </w:num>
  <w:num w:numId="29">
    <w:abstractNumId w:val="0"/>
  </w:num>
  <w:num w:numId="30">
    <w:abstractNumId w:val="4"/>
  </w:num>
  <w:num w:numId="31">
    <w:abstractNumId w:val="25"/>
  </w:num>
  <w:num w:numId="32">
    <w:abstractNumId w:val="16"/>
  </w:num>
  <w:num w:numId="33">
    <w:abstractNumId w:val="18"/>
  </w:num>
  <w:num w:numId="34">
    <w:abstractNumId w:val="22"/>
  </w:num>
  <w:num w:numId="35">
    <w:abstractNumId w:val="33"/>
  </w:num>
  <w:num w:numId="36">
    <w:abstractNumId w:val="21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5E"/>
    <w:rsid w:val="00316D70"/>
    <w:rsid w:val="003F6769"/>
    <w:rsid w:val="00A720DE"/>
    <w:rsid w:val="00E858CE"/>
    <w:rsid w:val="00E97BC3"/>
    <w:rsid w:val="00E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4B758"/>
  <w15:chartTrackingRefBased/>
  <w15:docId w15:val="{DE3B67A4-9E92-4497-9747-9AF7DB28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54DC5-6C85-4F50-8292-BBFEF417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A6F4E-181D-4E42-9198-C66BBFA8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5ABB9-776B-4F4A-86A0-24BBD335C8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POLICY 1 – EMPLOYMENT AND WAGES</vt:lpstr>
    </vt:vector>
  </TitlesOfParts>
  <Company>McMaster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POLICY 1 – EMPLOYMENT AND WAGES</dc:title>
  <dc:subject/>
  <dc:creator>adminasst</dc:creator>
  <cp:keywords/>
  <dc:description/>
  <cp:lastModifiedBy>Victoria Scott, Administrative Services Coordinator</cp:lastModifiedBy>
  <cp:revision>4</cp:revision>
  <dcterms:created xsi:type="dcterms:W3CDTF">2020-09-24T20:13:00Z</dcterms:created>
  <dcterms:modified xsi:type="dcterms:W3CDTF">2020-09-24T20:14:00Z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