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A6E1" w14:textId="4C985198" w:rsidR="00BF4B5D" w:rsidRPr="009F7FDE" w:rsidRDefault="00016FA1">
      <w:pPr>
        <w:pStyle w:val="Heading1"/>
        <w:rPr>
          <w:rFonts w:ascii="Arial Narrow" w:hAnsi="Arial Narrow"/>
        </w:rPr>
      </w:pPr>
      <w:r w:rsidRPr="009F7FDE">
        <w:rPr>
          <w:rFonts w:ascii="Arial Narrow" w:hAnsi="Arial Narrow"/>
        </w:rPr>
        <w:t xml:space="preserve"> </w:t>
      </w:r>
    </w:p>
    <w:p w14:paraId="51EF0487" w14:textId="77777777" w:rsidR="002D79CB" w:rsidRDefault="002D79CB">
      <w:pPr>
        <w:pStyle w:val="Heading1"/>
        <w:rPr>
          <w:rFonts w:ascii="Arial Narrow" w:hAnsi="Arial Narrow"/>
          <w:bCs/>
          <w:sz w:val="40"/>
        </w:rPr>
      </w:pPr>
    </w:p>
    <w:p w14:paraId="3D0DD098" w14:textId="74A75183" w:rsidR="00BF4B5D" w:rsidRPr="009F7FDE" w:rsidRDefault="004A5B32">
      <w:pPr>
        <w:pStyle w:val="Heading1"/>
        <w:rPr>
          <w:rFonts w:ascii="Arial Narrow" w:hAnsi="Arial Narrow"/>
          <w:bCs/>
          <w:sz w:val="40"/>
        </w:rPr>
      </w:pPr>
      <w:r w:rsidRPr="009F7FDE">
        <w:rPr>
          <w:rFonts w:ascii="Arial Narrow" w:hAnsi="Arial Narrow"/>
          <w:bCs/>
          <w:sz w:val="40"/>
        </w:rPr>
        <w:t>Bylaw 5 – Financial Affairs</w:t>
      </w:r>
    </w:p>
    <w:p w14:paraId="56081C4D" w14:textId="77777777" w:rsidR="006C094D" w:rsidRPr="009F7FDE" w:rsidRDefault="006C094D">
      <w:pPr>
        <w:rPr>
          <w:rFonts w:ascii="Arial Narrow" w:hAnsi="Arial Narrow"/>
        </w:rPr>
      </w:pPr>
    </w:p>
    <w:p w14:paraId="1032A1F3" w14:textId="7CA1BFEE" w:rsidR="00BF4B5D" w:rsidRPr="009F7FDE" w:rsidRDefault="004A5B32" w:rsidP="006C094D">
      <w:pPr>
        <w:pStyle w:val="ListParagraph"/>
        <w:numPr>
          <w:ilvl w:val="0"/>
          <w:numId w:val="13"/>
        </w:numPr>
        <w:ind w:left="709" w:hanging="709"/>
        <w:rPr>
          <w:rFonts w:ascii="Arial Narrow" w:hAnsi="Arial Narrow"/>
          <w:sz w:val="28"/>
          <w:szCs w:val="28"/>
        </w:rPr>
      </w:pPr>
      <w:r w:rsidRPr="009F7FDE">
        <w:rPr>
          <w:rFonts w:ascii="Arial Narrow" w:hAnsi="Arial Narrow"/>
          <w:sz w:val="28"/>
          <w:szCs w:val="28"/>
        </w:rPr>
        <w:t>Purpose</w:t>
      </w:r>
      <w:r w:rsidR="003960A8" w:rsidRPr="009F7FDE">
        <w:rPr>
          <w:rFonts w:ascii="Arial Narrow" w:hAnsi="Arial Narrow"/>
          <w:sz w:val="28"/>
          <w:szCs w:val="28"/>
        </w:rPr>
        <w:br/>
      </w:r>
    </w:p>
    <w:p w14:paraId="017B90F1" w14:textId="77777777" w:rsidR="00BF4B5D" w:rsidRPr="009F7FDE" w:rsidRDefault="00514FB6" w:rsidP="006C000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/>
          <w:sz w:val="22"/>
          <w:szCs w:val="22"/>
        </w:rPr>
        <w:t xml:space="preserve">To set forth the components of the MSU membership fee and the processes by which the membership fee shall be adjusted yearly. </w:t>
      </w:r>
      <w:r w:rsidR="00D640AA" w:rsidRPr="009F7FDE">
        <w:rPr>
          <w:rFonts w:ascii="Arial Narrow" w:hAnsi="Arial Narrow"/>
          <w:sz w:val="22"/>
          <w:szCs w:val="22"/>
        </w:rPr>
        <w:br/>
      </w:r>
    </w:p>
    <w:p w14:paraId="7C7420B9" w14:textId="77777777" w:rsidR="001410DF" w:rsidRPr="009F7FDE" w:rsidRDefault="00514FB6" w:rsidP="00A53BA3">
      <w:pPr>
        <w:pStyle w:val="ListParagraph"/>
        <w:numPr>
          <w:ilvl w:val="1"/>
          <w:numId w:val="2"/>
        </w:numPr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9F7FDE">
        <w:rPr>
          <w:rFonts w:ascii="Arial Narrow" w:hAnsi="Arial Narrow" w:cs="Arial"/>
          <w:sz w:val="22"/>
          <w:szCs w:val="22"/>
        </w:rPr>
        <w:t xml:space="preserve">To set forth additional financial transparency and accountability guidelines for non-University, non-MSU fee holders. </w:t>
      </w:r>
    </w:p>
    <w:p w14:paraId="0E185BBD" w14:textId="784644C7" w:rsidR="00BF4B5D" w:rsidRPr="009F7FDE" w:rsidRDefault="004A5B32" w:rsidP="006C094D">
      <w:pPr>
        <w:pStyle w:val="Heading3"/>
        <w:numPr>
          <w:ilvl w:val="0"/>
          <w:numId w:val="13"/>
        </w:numPr>
        <w:ind w:left="709" w:hanging="709"/>
        <w:rPr>
          <w:rFonts w:ascii="Arial Narrow" w:hAnsi="Arial Narrow"/>
          <w:b/>
        </w:rPr>
      </w:pPr>
      <w:r w:rsidRPr="009F7FDE">
        <w:rPr>
          <w:rFonts w:ascii="Arial Narrow" w:hAnsi="Arial Narrow"/>
        </w:rPr>
        <w:t>Membership Fee</w:t>
      </w:r>
    </w:p>
    <w:p w14:paraId="57840A58" w14:textId="77777777" w:rsidR="00BF4B5D" w:rsidRPr="009F7FDE" w:rsidRDefault="00BF4B5D">
      <w:pPr>
        <w:ind w:left="1440" w:hanging="360"/>
        <w:rPr>
          <w:rFonts w:ascii="Arial Narrow" w:hAnsi="Arial Narrow"/>
          <w:b/>
          <w:sz w:val="28"/>
        </w:rPr>
      </w:pPr>
    </w:p>
    <w:p w14:paraId="7F8DC402" w14:textId="77777777" w:rsidR="00894FBF" w:rsidRPr="009F7FDE" w:rsidRDefault="00F831B1" w:rsidP="00232E2B">
      <w:pPr>
        <w:numPr>
          <w:ilvl w:val="1"/>
          <w:numId w:val="1"/>
        </w:numPr>
        <w:rPr>
          <w:rFonts w:ascii="Arial Narrow" w:hAnsi="Arial Narrow"/>
          <w:sz w:val="22"/>
        </w:rPr>
      </w:pPr>
      <w:r w:rsidRPr="009F7FDE">
        <w:rPr>
          <w:rFonts w:ascii="Arial Narrow" w:hAnsi="Arial Narrow"/>
          <w:sz w:val="22"/>
        </w:rPr>
        <w:t>All full MSU members shall pay the membership fee</w:t>
      </w:r>
      <w:r w:rsidR="00F51260" w:rsidRPr="009F7FDE">
        <w:rPr>
          <w:rFonts w:ascii="Arial Narrow" w:hAnsi="Arial Narrow"/>
          <w:sz w:val="22"/>
        </w:rPr>
        <w:t xml:space="preserve">s outlined in Appendix A, which shall be updated annually </w:t>
      </w:r>
      <w:r w:rsidR="00904C85" w:rsidRPr="009F7FDE">
        <w:rPr>
          <w:rFonts w:ascii="Arial Narrow" w:hAnsi="Arial Narrow"/>
          <w:sz w:val="22"/>
        </w:rPr>
        <w:t xml:space="preserve">by the Vice-President Finance </w:t>
      </w:r>
      <w:r w:rsidR="00F51260" w:rsidRPr="009F7FDE">
        <w:rPr>
          <w:rFonts w:ascii="Arial Narrow" w:hAnsi="Arial Narrow"/>
          <w:sz w:val="22"/>
        </w:rPr>
        <w:t>and appended to this bylaw</w:t>
      </w:r>
      <w:r w:rsidRPr="009F7FDE">
        <w:rPr>
          <w:rFonts w:ascii="Arial Narrow" w:hAnsi="Arial Narrow"/>
          <w:sz w:val="22"/>
        </w:rPr>
        <w:t>;</w:t>
      </w:r>
    </w:p>
    <w:p w14:paraId="7CA56C18" w14:textId="77777777" w:rsidR="00E82FAB" w:rsidRPr="009F7FDE" w:rsidRDefault="00E82FAB" w:rsidP="00E82FAB">
      <w:pPr>
        <w:ind w:left="1080"/>
        <w:rPr>
          <w:rFonts w:ascii="Arial Narrow" w:hAnsi="Arial Narrow"/>
          <w:sz w:val="22"/>
        </w:rPr>
      </w:pPr>
    </w:p>
    <w:p w14:paraId="7130E028" w14:textId="77777777" w:rsidR="00BF4B5D" w:rsidRPr="009F7FDE" w:rsidRDefault="00F831B1" w:rsidP="00232E2B">
      <w:pPr>
        <w:numPr>
          <w:ilvl w:val="1"/>
          <w:numId w:val="1"/>
        </w:numPr>
        <w:rPr>
          <w:rFonts w:ascii="Arial Narrow" w:hAnsi="Arial Narrow"/>
          <w:sz w:val="22"/>
        </w:rPr>
      </w:pPr>
      <w:r w:rsidRPr="009F7FDE">
        <w:rPr>
          <w:rFonts w:ascii="Arial Narrow" w:hAnsi="Arial Narrow"/>
          <w:sz w:val="22"/>
        </w:rPr>
        <w:t xml:space="preserve">MSU membership fees, with the exception of the HSR Bus Pass fee </w:t>
      </w:r>
      <w:r w:rsidR="00225AC8" w:rsidRPr="009F7FDE">
        <w:rPr>
          <w:rFonts w:ascii="Arial Narrow" w:hAnsi="Arial Narrow"/>
          <w:sz w:val="22"/>
        </w:rPr>
        <w:t xml:space="preserve">and Orientation Fee </w:t>
      </w:r>
      <w:r w:rsidRPr="009F7FDE">
        <w:rPr>
          <w:rFonts w:ascii="Arial Narrow" w:hAnsi="Arial Narrow"/>
          <w:sz w:val="22"/>
        </w:rPr>
        <w:t>shall increase annually, at a rate equal to the previous calendar year’s Consumer Price Index (as measured by the Statistics Canada “annual averages index” for Ontario), rounding to the nearest cent as required;</w:t>
      </w:r>
    </w:p>
    <w:p w14:paraId="7B146014" w14:textId="77777777" w:rsidR="00E82FAB" w:rsidRPr="009F7FDE" w:rsidRDefault="00E82FAB" w:rsidP="00E82FAB">
      <w:pPr>
        <w:ind w:left="1080"/>
        <w:rPr>
          <w:rFonts w:ascii="Arial Narrow" w:hAnsi="Arial Narrow"/>
          <w:sz w:val="22"/>
        </w:rPr>
      </w:pPr>
    </w:p>
    <w:p w14:paraId="57B6E1B7" w14:textId="6B1BDEAC" w:rsidR="00BF4B5D" w:rsidRPr="009F7FDE" w:rsidRDefault="00F831B1" w:rsidP="00232E2B">
      <w:pPr>
        <w:numPr>
          <w:ilvl w:val="1"/>
          <w:numId w:val="1"/>
        </w:numPr>
        <w:rPr>
          <w:rFonts w:ascii="Arial Narrow" w:hAnsi="Arial Narrow"/>
          <w:sz w:val="22"/>
        </w:rPr>
      </w:pPr>
      <w:r w:rsidRPr="009F7FDE">
        <w:rPr>
          <w:rFonts w:ascii="Arial Narrow" w:hAnsi="Arial Narrow"/>
          <w:sz w:val="22"/>
        </w:rPr>
        <w:t xml:space="preserve">The HSR bus pass fee shall </w:t>
      </w:r>
      <w:r w:rsidR="00E1706C" w:rsidRPr="009F7FDE">
        <w:rPr>
          <w:rFonts w:ascii="Arial Narrow" w:hAnsi="Arial Narrow"/>
          <w:sz w:val="22"/>
        </w:rPr>
        <w:t>be as follows for the years 2017-2020:</w:t>
      </w:r>
    </w:p>
    <w:p w14:paraId="506FB889" w14:textId="77777777" w:rsidR="00E1706C" w:rsidRPr="009F7FDE" w:rsidRDefault="00E1706C" w:rsidP="00F22930">
      <w:pPr>
        <w:pStyle w:val="ListParagraph"/>
        <w:rPr>
          <w:rFonts w:ascii="Arial Narrow" w:hAnsi="Arial Narrow"/>
          <w:sz w:val="22"/>
        </w:rPr>
      </w:pPr>
    </w:p>
    <w:p w14:paraId="0B75C018" w14:textId="756E68FD" w:rsidR="009D1FA8" w:rsidRPr="009F7FDE" w:rsidRDefault="00E1706C" w:rsidP="009D1FA8">
      <w:pPr>
        <w:pStyle w:val="Heading3"/>
        <w:numPr>
          <w:ilvl w:val="2"/>
          <w:numId w:val="15"/>
        </w:numPr>
        <w:rPr>
          <w:rFonts w:ascii="Arial Narrow" w:hAnsi="Arial Narrow"/>
          <w:sz w:val="22"/>
          <w:szCs w:val="20"/>
        </w:rPr>
      </w:pPr>
      <w:r w:rsidRPr="009F7FDE">
        <w:rPr>
          <w:rFonts w:ascii="Arial Narrow" w:hAnsi="Arial Narrow"/>
          <w:sz w:val="22"/>
          <w:szCs w:val="20"/>
        </w:rPr>
        <w:t xml:space="preserve">The </w:t>
      </w:r>
      <w:r w:rsidRPr="009F7FDE">
        <w:rPr>
          <w:rFonts w:ascii="Arial Narrow" w:hAnsi="Arial Narrow"/>
          <w:sz w:val="22"/>
        </w:rPr>
        <w:t xml:space="preserve">HSR bus pass fee </w:t>
      </w:r>
      <w:r w:rsidRPr="009F7FDE">
        <w:rPr>
          <w:rFonts w:ascii="Arial Narrow" w:hAnsi="Arial Narrow"/>
          <w:sz w:val="22"/>
          <w:szCs w:val="20"/>
        </w:rPr>
        <w:t>for the 2017/2018 academic year shall be the sum of:</w:t>
      </w:r>
    </w:p>
    <w:p w14:paraId="27BEA0E1" w14:textId="77777777" w:rsidR="001814E3" w:rsidRPr="009F7FDE" w:rsidRDefault="001814E3" w:rsidP="001814E3">
      <w:pPr>
        <w:rPr>
          <w:rFonts w:ascii="Arial Narrow" w:hAnsi="Arial Narrow"/>
        </w:rPr>
      </w:pPr>
    </w:p>
    <w:p w14:paraId="05D2FFFF" w14:textId="20BF50B1" w:rsidR="009D1FA8" w:rsidRPr="009F7FDE" w:rsidRDefault="00E1706C" w:rsidP="001814E3">
      <w:pPr>
        <w:numPr>
          <w:ilvl w:val="3"/>
          <w:numId w:val="1"/>
        </w:numPr>
        <w:tabs>
          <w:tab w:val="left" w:pos="900"/>
        </w:tabs>
        <w:jc w:val="both"/>
        <w:rPr>
          <w:rFonts w:ascii="Arial Narrow" w:hAnsi="Arial Narrow"/>
          <w:sz w:val="22"/>
          <w:szCs w:val="28"/>
        </w:rPr>
      </w:pPr>
      <w:r w:rsidRPr="009F7FDE">
        <w:rPr>
          <w:rFonts w:ascii="Arial Narrow" w:hAnsi="Arial Narrow"/>
          <w:sz w:val="22"/>
          <w:szCs w:val="28"/>
        </w:rPr>
        <w:t xml:space="preserve">The Basic HSR bus pass </w:t>
      </w:r>
      <w:r w:rsidR="001814E3" w:rsidRPr="009F7FDE">
        <w:rPr>
          <w:rFonts w:ascii="Arial Narrow" w:hAnsi="Arial Narrow"/>
          <w:sz w:val="22"/>
          <w:szCs w:val="28"/>
        </w:rPr>
        <w:t>fee equivalent</w:t>
      </w:r>
      <w:r w:rsidRPr="009F7FDE">
        <w:rPr>
          <w:rFonts w:ascii="Arial Narrow" w:hAnsi="Arial Narrow"/>
          <w:sz w:val="22"/>
          <w:szCs w:val="28"/>
        </w:rPr>
        <w:t xml:space="preserve"> to 155% of the price of the </w:t>
      </w:r>
      <w:smartTag w:uri="urn:schemas-microsoft-com:office:smarttags" w:element="stockticker">
        <w:r w:rsidRPr="009F7FDE">
          <w:rPr>
            <w:rFonts w:ascii="Arial Narrow" w:hAnsi="Arial Narrow"/>
            <w:sz w:val="22"/>
            <w:szCs w:val="28"/>
          </w:rPr>
          <w:t>HSR</w:t>
        </w:r>
      </w:smartTag>
      <w:r w:rsidRPr="009F7FDE">
        <w:rPr>
          <w:rFonts w:ascii="Arial Narrow" w:hAnsi="Arial Narrow"/>
          <w:sz w:val="22"/>
          <w:szCs w:val="28"/>
        </w:rPr>
        <w:t xml:space="preserve"> adult monthly bus pass on March 1, 2017;</w:t>
      </w:r>
    </w:p>
    <w:p w14:paraId="240E70A9" w14:textId="3C74993A" w:rsidR="009D1FA8" w:rsidRPr="009F7FDE" w:rsidRDefault="00E1706C" w:rsidP="00F22930">
      <w:pPr>
        <w:numPr>
          <w:ilvl w:val="3"/>
          <w:numId w:val="1"/>
        </w:numPr>
        <w:tabs>
          <w:tab w:val="left" w:pos="900"/>
        </w:tabs>
        <w:jc w:val="both"/>
        <w:rPr>
          <w:rFonts w:ascii="Arial Narrow" w:hAnsi="Arial Narrow"/>
          <w:sz w:val="22"/>
          <w:szCs w:val="28"/>
        </w:rPr>
      </w:pPr>
      <w:r w:rsidRPr="009F7FDE">
        <w:rPr>
          <w:rFonts w:ascii="Arial Narrow" w:hAnsi="Arial Narrow"/>
          <w:sz w:val="22"/>
          <w:szCs w:val="28"/>
        </w:rPr>
        <w:t xml:space="preserve">The Summer HSR bus pass </w:t>
      </w:r>
      <w:r w:rsidR="001814E3" w:rsidRPr="009F7FDE">
        <w:rPr>
          <w:rFonts w:ascii="Arial Narrow" w:hAnsi="Arial Narrow"/>
          <w:sz w:val="22"/>
          <w:szCs w:val="28"/>
        </w:rPr>
        <w:t>fee equivalent</w:t>
      </w:r>
      <w:r w:rsidRPr="009F7FDE">
        <w:rPr>
          <w:rFonts w:ascii="Arial Narrow" w:hAnsi="Arial Narrow"/>
          <w:sz w:val="22"/>
          <w:szCs w:val="28"/>
        </w:rPr>
        <w:t xml:space="preserve"> to 18% of the price of the HSR adult monthly pass on March 1, 2017;</w:t>
      </w:r>
    </w:p>
    <w:p w14:paraId="05A65005" w14:textId="332F8476" w:rsidR="009D1FA8" w:rsidRPr="009F7FDE" w:rsidRDefault="00E1706C" w:rsidP="00F22930">
      <w:pPr>
        <w:numPr>
          <w:ilvl w:val="3"/>
          <w:numId w:val="1"/>
        </w:numPr>
        <w:tabs>
          <w:tab w:val="left" w:pos="900"/>
        </w:tabs>
        <w:jc w:val="both"/>
        <w:rPr>
          <w:rFonts w:ascii="Arial Narrow" w:hAnsi="Arial Narrow"/>
          <w:sz w:val="22"/>
          <w:szCs w:val="28"/>
        </w:rPr>
      </w:pPr>
      <w:r w:rsidRPr="009F7FDE">
        <w:rPr>
          <w:rFonts w:ascii="Arial Narrow" w:hAnsi="Arial Narrow"/>
          <w:sz w:val="22"/>
          <w:szCs w:val="28"/>
        </w:rPr>
        <w:t xml:space="preserve">The Extended Service HSR bus pass </w:t>
      </w:r>
      <w:r w:rsidR="001814E3" w:rsidRPr="009F7FDE">
        <w:rPr>
          <w:rFonts w:ascii="Arial Narrow" w:hAnsi="Arial Narrow"/>
          <w:sz w:val="22"/>
          <w:szCs w:val="28"/>
        </w:rPr>
        <w:t>fee equivalent</w:t>
      </w:r>
      <w:r w:rsidRPr="009F7FDE">
        <w:rPr>
          <w:rFonts w:ascii="Arial Narrow" w:hAnsi="Arial Narrow"/>
          <w:sz w:val="22"/>
          <w:szCs w:val="28"/>
        </w:rPr>
        <w:t xml:space="preserve"> to 7.5% of the price of the HSR adult pass on March 1, 2017;</w:t>
      </w:r>
    </w:p>
    <w:p w14:paraId="0CF0D126" w14:textId="25D41015" w:rsidR="00E1706C" w:rsidRPr="009F7FDE" w:rsidRDefault="00E1706C" w:rsidP="00E1706C">
      <w:pPr>
        <w:pStyle w:val="Heading3"/>
        <w:numPr>
          <w:ilvl w:val="3"/>
          <w:numId w:val="15"/>
        </w:numPr>
        <w:rPr>
          <w:rFonts w:ascii="Arial Narrow" w:hAnsi="Arial Narrow"/>
          <w:sz w:val="22"/>
        </w:rPr>
      </w:pPr>
      <w:r w:rsidRPr="009F7FDE">
        <w:rPr>
          <w:rFonts w:ascii="Arial Narrow" w:hAnsi="Arial Narrow"/>
          <w:sz w:val="22"/>
        </w:rPr>
        <w:t>PRESTO implementation fee of $5.00.</w:t>
      </w:r>
    </w:p>
    <w:p w14:paraId="5379AFFF" w14:textId="77777777" w:rsidR="009D1FA8" w:rsidRPr="009F7FDE" w:rsidRDefault="009D1FA8" w:rsidP="00F22930">
      <w:pPr>
        <w:rPr>
          <w:rFonts w:ascii="Arial Narrow" w:hAnsi="Arial Narrow"/>
        </w:rPr>
      </w:pPr>
    </w:p>
    <w:p w14:paraId="7C503944" w14:textId="572EB207" w:rsidR="00E1706C" w:rsidRPr="009F7FDE" w:rsidRDefault="00E1706C" w:rsidP="00E1706C">
      <w:pPr>
        <w:pStyle w:val="Heading3"/>
        <w:numPr>
          <w:ilvl w:val="2"/>
          <w:numId w:val="15"/>
        </w:numPr>
        <w:rPr>
          <w:rFonts w:ascii="Arial Narrow" w:hAnsi="Arial Narrow"/>
          <w:sz w:val="22"/>
          <w:szCs w:val="20"/>
        </w:rPr>
      </w:pPr>
      <w:r w:rsidRPr="009F7FDE">
        <w:rPr>
          <w:rFonts w:ascii="Arial Narrow" w:hAnsi="Arial Narrow"/>
          <w:sz w:val="22"/>
          <w:szCs w:val="20"/>
        </w:rPr>
        <w:t xml:space="preserve">The </w:t>
      </w:r>
      <w:r w:rsidRPr="009F7FDE">
        <w:rPr>
          <w:rFonts w:ascii="Arial Narrow" w:hAnsi="Arial Narrow"/>
          <w:sz w:val="22"/>
        </w:rPr>
        <w:t xml:space="preserve">HSR bus pass fee </w:t>
      </w:r>
      <w:r w:rsidRPr="009F7FDE">
        <w:rPr>
          <w:rFonts w:ascii="Arial Narrow" w:hAnsi="Arial Narrow"/>
          <w:sz w:val="22"/>
          <w:szCs w:val="20"/>
        </w:rPr>
        <w:t>for the 2018/2019 academic year shall be the sum of:</w:t>
      </w:r>
    </w:p>
    <w:p w14:paraId="35708BAA" w14:textId="77777777" w:rsidR="001814E3" w:rsidRPr="009F7FDE" w:rsidRDefault="001814E3" w:rsidP="001814E3">
      <w:pPr>
        <w:rPr>
          <w:rFonts w:ascii="Arial Narrow" w:hAnsi="Arial Narrow"/>
        </w:rPr>
      </w:pPr>
    </w:p>
    <w:p w14:paraId="1EDD5DEB" w14:textId="5239135B" w:rsidR="009D1FA8" w:rsidRPr="009F7FDE" w:rsidRDefault="00E1706C" w:rsidP="00F22930">
      <w:pPr>
        <w:pStyle w:val="Heading3"/>
        <w:numPr>
          <w:ilvl w:val="3"/>
          <w:numId w:val="15"/>
        </w:numPr>
        <w:rPr>
          <w:rFonts w:ascii="Arial Narrow" w:hAnsi="Arial Narrow"/>
          <w:sz w:val="22"/>
          <w:szCs w:val="20"/>
        </w:rPr>
      </w:pPr>
      <w:r w:rsidRPr="009F7FDE">
        <w:rPr>
          <w:rFonts w:ascii="Arial Narrow" w:hAnsi="Arial Narrow"/>
          <w:sz w:val="22"/>
          <w:szCs w:val="20"/>
        </w:rPr>
        <w:t xml:space="preserve">The Basic HSR bus pass </w:t>
      </w:r>
      <w:r w:rsidR="001814E3" w:rsidRPr="009F7FDE">
        <w:rPr>
          <w:rFonts w:ascii="Arial Narrow" w:hAnsi="Arial Narrow"/>
          <w:sz w:val="22"/>
          <w:szCs w:val="20"/>
        </w:rPr>
        <w:t>fee equivalent</w:t>
      </w:r>
      <w:r w:rsidRPr="009F7FDE">
        <w:rPr>
          <w:rFonts w:ascii="Arial Narrow" w:hAnsi="Arial Narrow"/>
          <w:sz w:val="22"/>
          <w:szCs w:val="20"/>
        </w:rPr>
        <w:t xml:space="preserve"> to 165% of the price of the </w:t>
      </w:r>
      <w:smartTag w:uri="urn:schemas-microsoft-com:office:smarttags" w:element="stockticker">
        <w:r w:rsidRPr="009F7FDE">
          <w:rPr>
            <w:rFonts w:ascii="Arial Narrow" w:hAnsi="Arial Narrow"/>
            <w:sz w:val="22"/>
            <w:szCs w:val="20"/>
          </w:rPr>
          <w:t>HSR</w:t>
        </w:r>
      </w:smartTag>
      <w:r w:rsidRPr="009F7FDE">
        <w:rPr>
          <w:rFonts w:ascii="Arial Narrow" w:hAnsi="Arial Narrow"/>
          <w:sz w:val="22"/>
          <w:szCs w:val="20"/>
        </w:rPr>
        <w:t xml:space="preserve"> adult monthly bus pass on March 1, 2018;</w:t>
      </w:r>
    </w:p>
    <w:p w14:paraId="26692AC1" w14:textId="0A642661" w:rsidR="009D1FA8" w:rsidRPr="009F7FDE" w:rsidRDefault="00E1706C" w:rsidP="00F22930">
      <w:pPr>
        <w:pStyle w:val="Heading3"/>
        <w:numPr>
          <w:ilvl w:val="3"/>
          <w:numId w:val="15"/>
        </w:numPr>
        <w:rPr>
          <w:rFonts w:ascii="Arial Narrow" w:hAnsi="Arial Narrow"/>
          <w:sz w:val="22"/>
          <w:szCs w:val="20"/>
        </w:rPr>
      </w:pPr>
      <w:r w:rsidRPr="009F7FDE">
        <w:rPr>
          <w:rFonts w:ascii="Arial Narrow" w:hAnsi="Arial Narrow"/>
          <w:sz w:val="22"/>
          <w:szCs w:val="20"/>
        </w:rPr>
        <w:t xml:space="preserve">The Summer HSR bus pass </w:t>
      </w:r>
      <w:r w:rsidR="001814E3" w:rsidRPr="009F7FDE">
        <w:rPr>
          <w:rFonts w:ascii="Arial Narrow" w:hAnsi="Arial Narrow"/>
          <w:sz w:val="22"/>
          <w:szCs w:val="20"/>
        </w:rPr>
        <w:t>fee equivalent</w:t>
      </w:r>
      <w:r w:rsidRPr="009F7FDE">
        <w:rPr>
          <w:rFonts w:ascii="Arial Narrow" w:hAnsi="Arial Narrow"/>
          <w:sz w:val="22"/>
          <w:szCs w:val="20"/>
        </w:rPr>
        <w:t xml:space="preserve"> to 18% of the price of the HSR adult monthly pass on March 1, 2018;</w:t>
      </w:r>
    </w:p>
    <w:p w14:paraId="4BCEB43D" w14:textId="2FA6DF7C" w:rsidR="009D1FA8" w:rsidRPr="009F7FDE" w:rsidRDefault="00E1706C" w:rsidP="00F22930">
      <w:pPr>
        <w:pStyle w:val="Heading3"/>
        <w:numPr>
          <w:ilvl w:val="3"/>
          <w:numId w:val="15"/>
        </w:numPr>
        <w:rPr>
          <w:rFonts w:ascii="Arial Narrow" w:hAnsi="Arial Narrow"/>
          <w:sz w:val="22"/>
          <w:szCs w:val="20"/>
        </w:rPr>
      </w:pPr>
      <w:r w:rsidRPr="009F7FDE">
        <w:rPr>
          <w:rFonts w:ascii="Arial Narrow" w:hAnsi="Arial Narrow"/>
          <w:sz w:val="22"/>
          <w:szCs w:val="20"/>
        </w:rPr>
        <w:t xml:space="preserve">The Extended Service HSR bus pass </w:t>
      </w:r>
      <w:r w:rsidR="001814E3" w:rsidRPr="009F7FDE">
        <w:rPr>
          <w:rFonts w:ascii="Arial Narrow" w:hAnsi="Arial Narrow"/>
          <w:sz w:val="22"/>
          <w:szCs w:val="20"/>
        </w:rPr>
        <w:t>fee equivalent</w:t>
      </w:r>
      <w:r w:rsidRPr="009F7FDE">
        <w:rPr>
          <w:rFonts w:ascii="Arial Narrow" w:hAnsi="Arial Narrow"/>
          <w:sz w:val="22"/>
          <w:szCs w:val="20"/>
        </w:rPr>
        <w:t xml:space="preserve"> to 7.5% of the price of the HSR adult pass on March 1, 2018;</w:t>
      </w:r>
    </w:p>
    <w:p w14:paraId="53A9563C" w14:textId="53E56E5D" w:rsidR="00E1706C" w:rsidRPr="009F7FDE" w:rsidRDefault="00E1706C" w:rsidP="00E1706C">
      <w:pPr>
        <w:pStyle w:val="Heading3"/>
        <w:numPr>
          <w:ilvl w:val="3"/>
          <w:numId w:val="15"/>
        </w:numPr>
        <w:rPr>
          <w:rFonts w:ascii="Arial Narrow" w:hAnsi="Arial Narrow"/>
          <w:sz w:val="22"/>
          <w:szCs w:val="20"/>
        </w:rPr>
      </w:pPr>
      <w:r w:rsidRPr="009F7FDE">
        <w:rPr>
          <w:rFonts w:ascii="Arial Narrow" w:hAnsi="Arial Narrow"/>
          <w:sz w:val="22"/>
          <w:szCs w:val="20"/>
        </w:rPr>
        <w:t>PRESTO implementation fee of $5.00.</w:t>
      </w:r>
    </w:p>
    <w:p w14:paraId="23C7B656" w14:textId="77777777" w:rsidR="009D1FA8" w:rsidRPr="009F7FDE" w:rsidRDefault="009D1FA8" w:rsidP="00F22930">
      <w:pPr>
        <w:rPr>
          <w:rFonts w:ascii="Arial Narrow" w:hAnsi="Arial Narrow"/>
        </w:rPr>
      </w:pPr>
    </w:p>
    <w:p w14:paraId="7A1EAC3F" w14:textId="39AAB96C" w:rsidR="00E1706C" w:rsidRPr="009F7FDE" w:rsidRDefault="00E1706C" w:rsidP="00E1706C">
      <w:pPr>
        <w:pStyle w:val="Heading3"/>
        <w:numPr>
          <w:ilvl w:val="2"/>
          <w:numId w:val="15"/>
        </w:numPr>
        <w:rPr>
          <w:rFonts w:ascii="Arial Narrow" w:hAnsi="Arial Narrow"/>
          <w:sz w:val="22"/>
          <w:szCs w:val="20"/>
        </w:rPr>
      </w:pPr>
      <w:r w:rsidRPr="009F7FDE">
        <w:rPr>
          <w:rFonts w:ascii="Arial Narrow" w:hAnsi="Arial Narrow"/>
          <w:sz w:val="22"/>
          <w:szCs w:val="20"/>
        </w:rPr>
        <w:lastRenderedPageBreak/>
        <w:t xml:space="preserve">The </w:t>
      </w:r>
      <w:r w:rsidRPr="009F7FDE">
        <w:rPr>
          <w:rFonts w:ascii="Arial Narrow" w:hAnsi="Arial Narrow"/>
          <w:sz w:val="22"/>
        </w:rPr>
        <w:t xml:space="preserve">HSR bus pass fee </w:t>
      </w:r>
      <w:r w:rsidRPr="009F7FDE">
        <w:rPr>
          <w:rFonts w:ascii="Arial Narrow" w:hAnsi="Arial Narrow"/>
          <w:sz w:val="22"/>
          <w:szCs w:val="20"/>
        </w:rPr>
        <w:t>for the 2019/2020 academic year shall be the sum of:</w:t>
      </w:r>
    </w:p>
    <w:p w14:paraId="659834B5" w14:textId="77777777" w:rsidR="001814E3" w:rsidRPr="009F7FDE" w:rsidRDefault="001814E3" w:rsidP="001814E3">
      <w:pPr>
        <w:rPr>
          <w:rFonts w:ascii="Arial Narrow" w:hAnsi="Arial Narrow"/>
        </w:rPr>
      </w:pPr>
    </w:p>
    <w:p w14:paraId="59048626" w14:textId="64EBAFAB" w:rsidR="009D1FA8" w:rsidRPr="009F7FDE" w:rsidRDefault="00E1706C" w:rsidP="00F22930">
      <w:pPr>
        <w:pStyle w:val="Heading3"/>
        <w:numPr>
          <w:ilvl w:val="3"/>
          <w:numId w:val="15"/>
        </w:numPr>
        <w:rPr>
          <w:rFonts w:ascii="Arial Narrow" w:hAnsi="Arial Narrow"/>
          <w:sz w:val="22"/>
          <w:szCs w:val="20"/>
        </w:rPr>
      </w:pPr>
      <w:r w:rsidRPr="009F7FDE">
        <w:rPr>
          <w:rFonts w:ascii="Arial Narrow" w:hAnsi="Arial Narrow"/>
          <w:sz w:val="22"/>
          <w:szCs w:val="20"/>
        </w:rPr>
        <w:t xml:space="preserve">The Basic HSR bus pass </w:t>
      </w:r>
      <w:r w:rsidR="001814E3" w:rsidRPr="009F7FDE">
        <w:rPr>
          <w:rFonts w:ascii="Arial Narrow" w:hAnsi="Arial Narrow"/>
          <w:sz w:val="22"/>
          <w:szCs w:val="20"/>
        </w:rPr>
        <w:t>fee equivalent</w:t>
      </w:r>
      <w:r w:rsidRPr="009F7FDE">
        <w:rPr>
          <w:rFonts w:ascii="Arial Narrow" w:hAnsi="Arial Narrow"/>
          <w:sz w:val="22"/>
          <w:szCs w:val="20"/>
        </w:rPr>
        <w:t xml:space="preserve"> to 175% of the price of the </w:t>
      </w:r>
      <w:smartTag w:uri="urn:schemas-microsoft-com:office:smarttags" w:element="stockticker">
        <w:r w:rsidRPr="009F7FDE">
          <w:rPr>
            <w:rFonts w:ascii="Arial Narrow" w:hAnsi="Arial Narrow"/>
            <w:sz w:val="22"/>
            <w:szCs w:val="20"/>
          </w:rPr>
          <w:t>HSR</w:t>
        </w:r>
      </w:smartTag>
      <w:r w:rsidRPr="009F7FDE">
        <w:rPr>
          <w:rFonts w:ascii="Arial Narrow" w:hAnsi="Arial Narrow"/>
          <w:sz w:val="22"/>
          <w:szCs w:val="20"/>
        </w:rPr>
        <w:t xml:space="preserve"> adult monthly bus pass on March 1, 2019;</w:t>
      </w:r>
    </w:p>
    <w:p w14:paraId="696944CE" w14:textId="62D3DDCB" w:rsidR="009D1FA8" w:rsidRPr="009F7FDE" w:rsidRDefault="00E1706C" w:rsidP="00F22930">
      <w:pPr>
        <w:pStyle w:val="Heading3"/>
        <w:numPr>
          <w:ilvl w:val="3"/>
          <w:numId w:val="15"/>
        </w:numPr>
        <w:rPr>
          <w:rFonts w:ascii="Arial Narrow" w:hAnsi="Arial Narrow"/>
          <w:sz w:val="22"/>
          <w:szCs w:val="20"/>
        </w:rPr>
      </w:pPr>
      <w:r w:rsidRPr="009F7FDE">
        <w:rPr>
          <w:rFonts w:ascii="Arial Narrow" w:hAnsi="Arial Narrow"/>
          <w:sz w:val="22"/>
          <w:szCs w:val="20"/>
        </w:rPr>
        <w:t xml:space="preserve">The Summer HSR bus pass </w:t>
      </w:r>
      <w:r w:rsidR="001814E3" w:rsidRPr="009F7FDE">
        <w:rPr>
          <w:rFonts w:ascii="Arial Narrow" w:hAnsi="Arial Narrow"/>
          <w:sz w:val="22"/>
          <w:szCs w:val="20"/>
        </w:rPr>
        <w:t>fee equivalent</w:t>
      </w:r>
      <w:r w:rsidRPr="009F7FDE">
        <w:rPr>
          <w:rFonts w:ascii="Arial Narrow" w:hAnsi="Arial Narrow"/>
          <w:sz w:val="22"/>
          <w:szCs w:val="20"/>
        </w:rPr>
        <w:t xml:space="preserve"> to 18% of the price of the HSR adult monthly pass on March 1, 2019;</w:t>
      </w:r>
    </w:p>
    <w:p w14:paraId="33549F6B" w14:textId="0F66CA5F" w:rsidR="009D1FA8" w:rsidRPr="009F7FDE" w:rsidRDefault="00E1706C" w:rsidP="00F22930">
      <w:pPr>
        <w:pStyle w:val="Heading3"/>
        <w:numPr>
          <w:ilvl w:val="3"/>
          <w:numId w:val="15"/>
        </w:numPr>
        <w:rPr>
          <w:rFonts w:ascii="Arial Narrow" w:hAnsi="Arial Narrow"/>
          <w:sz w:val="22"/>
          <w:szCs w:val="20"/>
        </w:rPr>
      </w:pPr>
      <w:r w:rsidRPr="009F7FDE">
        <w:rPr>
          <w:rFonts w:ascii="Arial Narrow" w:hAnsi="Arial Narrow"/>
          <w:sz w:val="22"/>
          <w:szCs w:val="20"/>
        </w:rPr>
        <w:t xml:space="preserve">The Extended Service HSR bus pass </w:t>
      </w:r>
      <w:r w:rsidR="001814E3" w:rsidRPr="009F7FDE">
        <w:rPr>
          <w:rFonts w:ascii="Arial Narrow" w:hAnsi="Arial Narrow"/>
          <w:sz w:val="22"/>
          <w:szCs w:val="20"/>
        </w:rPr>
        <w:t>fee equivalent</w:t>
      </w:r>
      <w:r w:rsidRPr="009F7FDE">
        <w:rPr>
          <w:rFonts w:ascii="Arial Narrow" w:hAnsi="Arial Narrow"/>
          <w:sz w:val="22"/>
          <w:szCs w:val="20"/>
        </w:rPr>
        <w:t xml:space="preserve"> to 7.5% of the price of the HSR adult pass on March 1, 2016;</w:t>
      </w:r>
    </w:p>
    <w:p w14:paraId="0C41B955" w14:textId="7CC11C81" w:rsidR="00E1706C" w:rsidRPr="009F7FDE" w:rsidRDefault="00E1706C" w:rsidP="00F22930">
      <w:pPr>
        <w:pStyle w:val="Heading3"/>
        <w:numPr>
          <w:ilvl w:val="3"/>
          <w:numId w:val="15"/>
        </w:numPr>
        <w:rPr>
          <w:rFonts w:ascii="Arial Narrow" w:hAnsi="Arial Narrow"/>
          <w:sz w:val="22"/>
        </w:rPr>
      </w:pPr>
      <w:r w:rsidRPr="009F7FDE">
        <w:rPr>
          <w:rFonts w:ascii="Arial Narrow" w:hAnsi="Arial Narrow"/>
          <w:sz w:val="22"/>
          <w:szCs w:val="20"/>
        </w:rPr>
        <w:t>PRESTO implementation fee of $5.00.</w:t>
      </w:r>
    </w:p>
    <w:p w14:paraId="1DFE0C77" w14:textId="77777777" w:rsidR="00E82FAB" w:rsidRPr="009F7FDE" w:rsidRDefault="00E82FAB" w:rsidP="00E82FAB">
      <w:pPr>
        <w:ind w:left="1080"/>
        <w:rPr>
          <w:rFonts w:ascii="Arial Narrow" w:hAnsi="Arial Narrow"/>
          <w:sz w:val="22"/>
        </w:rPr>
      </w:pPr>
    </w:p>
    <w:p w14:paraId="3630E2AF" w14:textId="77777777" w:rsidR="00BF4B5D" w:rsidRPr="009F7FDE" w:rsidRDefault="00F831B1" w:rsidP="00232E2B">
      <w:pPr>
        <w:numPr>
          <w:ilvl w:val="1"/>
          <w:numId w:val="1"/>
        </w:numPr>
        <w:rPr>
          <w:rFonts w:ascii="Arial Narrow" w:hAnsi="Arial Narrow"/>
          <w:sz w:val="22"/>
        </w:rPr>
      </w:pPr>
      <w:r w:rsidRPr="009F7FDE">
        <w:rPr>
          <w:rFonts w:ascii="Arial Narrow" w:hAnsi="Arial Narrow"/>
          <w:sz w:val="22"/>
        </w:rPr>
        <w:t>The Vice-President (Finance) shall forward changes in the fee schedule to the SRA by January 31 each year for information, and to the University Board of Governors Secretariat by February 1 each year, for collection by the University in September;</w:t>
      </w:r>
    </w:p>
    <w:p w14:paraId="0C7528EC" w14:textId="77777777" w:rsidR="00E82FAB" w:rsidRPr="009F7FDE" w:rsidRDefault="00E82FAB" w:rsidP="00E82FAB">
      <w:pPr>
        <w:ind w:left="1080"/>
        <w:rPr>
          <w:rFonts w:ascii="Arial Narrow" w:hAnsi="Arial Narrow"/>
          <w:sz w:val="22"/>
        </w:rPr>
      </w:pPr>
    </w:p>
    <w:p w14:paraId="05AF94F1" w14:textId="77777777" w:rsidR="00BF4B5D" w:rsidRPr="009F7FDE" w:rsidRDefault="00F831B1" w:rsidP="00232E2B">
      <w:pPr>
        <w:numPr>
          <w:ilvl w:val="1"/>
          <w:numId w:val="1"/>
        </w:numPr>
        <w:rPr>
          <w:rFonts w:ascii="Arial Narrow" w:hAnsi="Arial Narrow"/>
          <w:sz w:val="22"/>
        </w:rPr>
      </w:pPr>
      <w:r w:rsidRPr="009F7FDE">
        <w:rPr>
          <w:rFonts w:ascii="Arial Narrow" w:hAnsi="Arial Narrow"/>
          <w:sz w:val="22"/>
        </w:rPr>
        <w:t>All fees approved by the SRA are subject to any changes in government legislation and shall be adjusted accordingly by the Vice-President (Finance);</w:t>
      </w:r>
    </w:p>
    <w:p w14:paraId="3BF1A5A9" w14:textId="77777777" w:rsidR="00E82FAB" w:rsidRPr="009F7FDE" w:rsidRDefault="00E82FAB" w:rsidP="00E82FAB">
      <w:pPr>
        <w:ind w:left="1080"/>
        <w:rPr>
          <w:rFonts w:ascii="Arial Narrow" w:hAnsi="Arial Narrow"/>
          <w:sz w:val="22"/>
        </w:rPr>
      </w:pPr>
    </w:p>
    <w:p w14:paraId="406D2281" w14:textId="77777777" w:rsidR="00225AC8" w:rsidRPr="009F7FDE" w:rsidRDefault="00F831B1" w:rsidP="00232E2B">
      <w:pPr>
        <w:numPr>
          <w:ilvl w:val="1"/>
          <w:numId w:val="1"/>
        </w:numPr>
        <w:rPr>
          <w:rFonts w:ascii="Arial Narrow" w:hAnsi="Arial Narrow"/>
          <w:sz w:val="22"/>
        </w:rPr>
      </w:pPr>
      <w:r w:rsidRPr="009F7FDE">
        <w:rPr>
          <w:rFonts w:ascii="Arial Narrow" w:hAnsi="Arial Narrow"/>
          <w:sz w:val="22"/>
        </w:rPr>
        <w:t>The Vice-President (Finance) shall calculate the adjusted fees for the next fiscal year for presentation with the annual budget; the new fee schedule shall be considered effective and part of this bylaw May 1 of each year.</w:t>
      </w:r>
    </w:p>
    <w:p w14:paraId="35D18E19" w14:textId="77777777" w:rsidR="00E82FAB" w:rsidRPr="009F7FDE" w:rsidRDefault="00E82FAB" w:rsidP="00E82FAB">
      <w:pPr>
        <w:ind w:left="1080"/>
        <w:rPr>
          <w:rFonts w:ascii="Arial Narrow" w:hAnsi="Arial Narrow"/>
          <w:sz w:val="22"/>
        </w:rPr>
      </w:pPr>
    </w:p>
    <w:p w14:paraId="434529C0" w14:textId="77777777" w:rsidR="00225AC8" w:rsidRPr="009F7FDE" w:rsidRDefault="00225AC8" w:rsidP="006C0003">
      <w:pPr>
        <w:numPr>
          <w:ilvl w:val="1"/>
          <w:numId w:val="1"/>
        </w:numPr>
        <w:rPr>
          <w:rFonts w:ascii="Arial Narrow" w:hAnsi="Arial Narrow"/>
          <w:sz w:val="22"/>
        </w:rPr>
      </w:pPr>
      <w:r w:rsidRPr="009F7FDE">
        <w:rPr>
          <w:rFonts w:ascii="Arial Narrow" w:hAnsi="Arial Narrow"/>
          <w:sz w:val="22"/>
        </w:rPr>
        <w:t xml:space="preserve"> SRA members shall, in their capacity as Full Members of MSU Inc., take any fee decisions </w:t>
      </w:r>
      <w:r w:rsidR="00150B04" w:rsidRPr="009F7FDE">
        <w:rPr>
          <w:rFonts w:ascii="Arial Narrow" w:hAnsi="Arial Narrow"/>
          <w:sz w:val="22"/>
        </w:rPr>
        <w:t xml:space="preserve">made through a quorate referendum or at a quorate General Assembly as binding on the Corporation. </w:t>
      </w:r>
    </w:p>
    <w:p w14:paraId="4F5F8E54" w14:textId="77777777" w:rsidR="00225AC8" w:rsidRPr="009F7FDE" w:rsidRDefault="00225AC8" w:rsidP="00225AC8">
      <w:pPr>
        <w:ind w:left="1080"/>
        <w:rPr>
          <w:rFonts w:ascii="Arial Narrow" w:hAnsi="Arial Narrow"/>
          <w:sz w:val="22"/>
        </w:rPr>
      </w:pPr>
    </w:p>
    <w:p w14:paraId="1FE415B8" w14:textId="18E26A68" w:rsidR="00C10F86" w:rsidRPr="009F7FDE" w:rsidRDefault="004A5B32" w:rsidP="00C10F86">
      <w:pPr>
        <w:pStyle w:val="Heading3"/>
        <w:numPr>
          <w:ilvl w:val="0"/>
          <w:numId w:val="13"/>
        </w:numPr>
        <w:ind w:left="709" w:hanging="709"/>
        <w:rPr>
          <w:rFonts w:ascii="Arial Narrow" w:hAnsi="Arial Narrow"/>
        </w:rPr>
      </w:pPr>
      <w:r w:rsidRPr="009F7FDE">
        <w:rPr>
          <w:rFonts w:ascii="Arial Narrow" w:hAnsi="Arial Narrow"/>
        </w:rPr>
        <w:t xml:space="preserve">Fee Regulation </w:t>
      </w:r>
      <w:r w:rsidR="002D79CB">
        <w:rPr>
          <w:rFonts w:ascii="Arial Narrow" w:hAnsi="Arial Narrow"/>
        </w:rPr>
        <w:t>a</w:t>
      </w:r>
      <w:bookmarkStart w:id="0" w:name="_GoBack"/>
      <w:bookmarkEnd w:id="0"/>
      <w:r w:rsidRPr="009F7FDE">
        <w:rPr>
          <w:rFonts w:ascii="Arial Narrow" w:hAnsi="Arial Narrow"/>
        </w:rPr>
        <w:t>nd Review</w:t>
      </w:r>
    </w:p>
    <w:p w14:paraId="0C21E839" w14:textId="77777777" w:rsidR="001410DF" w:rsidRPr="009F7FDE" w:rsidRDefault="001410DF">
      <w:pPr>
        <w:rPr>
          <w:rFonts w:ascii="Arial Narrow" w:hAnsi="Arial Narrow"/>
        </w:rPr>
      </w:pPr>
    </w:p>
    <w:p w14:paraId="0BD684EA" w14:textId="77777777" w:rsidR="002C6638" w:rsidRPr="009F7FDE" w:rsidRDefault="002C6638" w:rsidP="002C6638">
      <w:pPr>
        <w:pStyle w:val="ListParagraph"/>
        <w:keepNext/>
        <w:numPr>
          <w:ilvl w:val="0"/>
          <w:numId w:val="15"/>
        </w:numPr>
        <w:contextualSpacing w:val="0"/>
        <w:outlineLvl w:val="2"/>
        <w:rPr>
          <w:rFonts w:ascii="Arial Narrow" w:hAnsi="Arial Narrow"/>
          <w:vanish/>
          <w:sz w:val="28"/>
          <w:szCs w:val="28"/>
        </w:rPr>
      </w:pPr>
    </w:p>
    <w:p w14:paraId="3FB5ACF2" w14:textId="77777777" w:rsidR="002127D3" w:rsidRPr="009F7FDE" w:rsidRDefault="00514FB6" w:rsidP="002127D3">
      <w:pPr>
        <w:pStyle w:val="Heading3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/>
          <w:sz w:val="22"/>
          <w:szCs w:val="22"/>
        </w:rPr>
        <w:t xml:space="preserve">The Vice-President (Finance) in conjunction with the SRA Standing Committee on Finance shall inform and monitor for compliance, all non-MSU, non-University organizations receiving student fees, as designated in Appendix A of this bylaw, of the following requirements: </w:t>
      </w:r>
    </w:p>
    <w:p w14:paraId="37B892A3" w14:textId="77777777" w:rsidR="002127D3" w:rsidRPr="009F7FDE" w:rsidRDefault="002127D3" w:rsidP="002127D3">
      <w:pPr>
        <w:rPr>
          <w:rFonts w:ascii="Arial Narrow" w:hAnsi="Arial Narrow"/>
          <w:sz w:val="22"/>
          <w:szCs w:val="22"/>
        </w:rPr>
      </w:pPr>
    </w:p>
    <w:p w14:paraId="3EDE3F12" w14:textId="77777777" w:rsidR="002C6638" w:rsidRPr="009F7FDE" w:rsidRDefault="002C6638" w:rsidP="002C6638">
      <w:pPr>
        <w:pStyle w:val="ListParagraph"/>
        <w:numPr>
          <w:ilvl w:val="0"/>
          <w:numId w:val="16"/>
        </w:numPr>
        <w:rPr>
          <w:rFonts w:ascii="Arial Narrow" w:hAnsi="Arial Narrow"/>
          <w:vanish/>
          <w:sz w:val="22"/>
          <w:szCs w:val="22"/>
        </w:rPr>
      </w:pPr>
    </w:p>
    <w:p w14:paraId="6F2676CB" w14:textId="77777777" w:rsidR="002C6638" w:rsidRPr="009F7FDE" w:rsidRDefault="002C6638" w:rsidP="002C6638">
      <w:pPr>
        <w:pStyle w:val="ListParagraph"/>
        <w:numPr>
          <w:ilvl w:val="0"/>
          <w:numId w:val="16"/>
        </w:numPr>
        <w:rPr>
          <w:rFonts w:ascii="Arial Narrow" w:hAnsi="Arial Narrow"/>
          <w:vanish/>
          <w:sz w:val="22"/>
          <w:szCs w:val="22"/>
        </w:rPr>
      </w:pPr>
    </w:p>
    <w:p w14:paraId="31A8411C" w14:textId="77777777" w:rsidR="002C6638" w:rsidRPr="009F7FDE" w:rsidRDefault="002C6638" w:rsidP="002C6638">
      <w:pPr>
        <w:pStyle w:val="ListParagraph"/>
        <w:numPr>
          <w:ilvl w:val="0"/>
          <w:numId w:val="16"/>
        </w:numPr>
        <w:rPr>
          <w:rFonts w:ascii="Arial Narrow" w:hAnsi="Arial Narrow"/>
          <w:vanish/>
          <w:sz w:val="22"/>
          <w:szCs w:val="22"/>
        </w:rPr>
      </w:pPr>
    </w:p>
    <w:p w14:paraId="1ED69049" w14:textId="77777777" w:rsidR="002C6638" w:rsidRPr="009F7FDE" w:rsidRDefault="002C6638" w:rsidP="002C6638">
      <w:pPr>
        <w:pStyle w:val="ListParagraph"/>
        <w:numPr>
          <w:ilvl w:val="1"/>
          <w:numId w:val="16"/>
        </w:numPr>
        <w:rPr>
          <w:rFonts w:ascii="Arial Narrow" w:hAnsi="Arial Narrow"/>
          <w:vanish/>
          <w:sz w:val="22"/>
          <w:szCs w:val="22"/>
        </w:rPr>
      </w:pPr>
    </w:p>
    <w:p w14:paraId="286A1471" w14:textId="77777777" w:rsidR="001410DF" w:rsidRPr="009F7FDE" w:rsidRDefault="00514FB6">
      <w:pPr>
        <w:pStyle w:val="ListParagraph"/>
        <w:numPr>
          <w:ilvl w:val="2"/>
          <w:numId w:val="16"/>
        </w:numPr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/>
          <w:sz w:val="22"/>
          <w:szCs w:val="22"/>
        </w:rPr>
        <w:t>Annual provision of financial statements to the Vice-President (Finance) by October 15, in a similar manner as submitted to the University, notwithstanding any accommodation provided by the SRA Standing Committee on Finance;</w:t>
      </w:r>
    </w:p>
    <w:p w14:paraId="089EF750" w14:textId="77777777" w:rsidR="002127D3" w:rsidRPr="009F7FDE" w:rsidRDefault="002127D3" w:rsidP="002127D3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55827DBF" w14:textId="77BECF8A" w:rsidR="001410DF" w:rsidRPr="009F7FDE" w:rsidRDefault="00514FB6">
      <w:pPr>
        <w:pStyle w:val="ListParagraph"/>
        <w:numPr>
          <w:ilvl w:val="2"/>
          <w:numId w:val="16"/>
        </w:numPr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 w:cs="Arial"/>
          <w:color w:val="000000"/>
          <w:sz w:val="22"/>
          <w:szCs w:val="22"/>
        </w:rPr>
        <w:t>Maintenance of easily accessible online financial reporting;</w:t>
      </w:r>
    </w:p>
    <w:p w14:paraId="6E2CD2A6" w14:textId="77777777" w:rsidR="00915D78" w:rsidRPr="009F7FDE" w:rsidRDefault="00915D78" w:rsidP="00F22930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0A1EDF62" w14:textId="77777777" w:rsidR="001410DF" w:rsidRPr="009F7FDE" w:rsidRDefault="00514FB6">
      <w:pPr>
        <w:pStyle w:val="ListParagraph"/>
        <w:numPr>
          <w:ilvl w:val="3"/>
          <w:numId w:val="16"/>
        </w:numPr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 w:cs="Arial"/>
          <w:color w:val="000000"/>
          <w:sz w:val="22"/>
          <w:szCs w:val="22"/>
        </w:rPr>
        <w:t>Any group which falls under the Financial Accountability Policy for Student Organizations can follow University guidelines for online financial reporting;</w:t>
      </w:r>
    </w:p>
    <w:p w14:paraId="5D6C61A8" w14:textId="77777777" w:rsidR="002127D3" w:rsidRPr="009F7FDE" w:rsidRDefault="002127D3" w:rsidP="002127D3">
      <w:pPr>
        <w:pStyle w:val="ListParagraph"/>
        <w:ind w:left="3240"/>
        <w:rPr>
          <w:rFonts w:ascii="Arial Narrow" w:hAnsi="Arial Narrow"/>
          <w:sz w:val="22"/>
          <w:szCs w:val="22"/>
        </w:rPr>
      </w:pPr>
    </w:p>
    <w:p w14:paraId="21EB4692" w14:textId="77777777" w:rsidR="001410DF" w:rsidRPr="009F7FDE" w:rsidRDefault="00514FB6">
      <w:pPr>
        <w:pStyle w:val="ListParagraph"/>
        <w:numPr>
          <w:ilvl w:val="2"/>
          <w:numId w:val="16"/>
        </w:numPr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 w:cs="Arial"/>
          <w:color w:val="000000"/>
          <w:sz w:val="22"/>
          <w:szCs w:val="22"/>
        </w:rPr>
        <w:t>Administration of the fee appropriately and in accordance with the original referendum or General Assembly motion that instituted the fee</w:t>
      </w:r>
      <w:r w:rsidR="002C6638" w:rsidRPr="009F7FDE">
        <w:rPr>
          <w:rFonts w:ascii="Arial Narrow" w:hAnsi="Arial Narrow" w:cs="Arial"/>
          <w:color w:val="000000"/>
          <w:sz w:val="22"/>
          <w:szCs w:val="22"/>
        </w:rPr>
        <w:t>.</w:t>
      </w:r>
      <w:r w:rsidR="002C6638" w:rsidRPr="009F7FDE">
        <w:rPr>
          <w:rFonts w:ascii="Arial Narrow" w:hAnsi="Arial Narrow" w:cs="Arial"/>
          <w:color w:val="000000"/>
          <w:sz w:val="22"/>
          <w:szCs w:val="22"/>
        </w:rPr>
        <w:br/>
      </w:r>
    </w:p>
    <w:p w14:paraId="59FF0F07" w14:textId="77777777" w:rsidR="002127D3" w:rsidRPr="009F7FDE" w:rsidRDefault="00514FB6" w:rsidP="002127D3">
      <w:pPr>
        <w:pStyle w:val="Heading3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/>
          <w:sz w:val="22"/>
          <w:szCs w:val="22"/>
        </w:rPr>
        <w:t>Each organization must present to the SRA on the subject of their fee at least once during first semester of each academic year to ensure they are accountable to students;</w:t>
      </w:r>
    </w:p>
    <w:p w14:paraId="28F05E07" w14:textId="77777777" w:rsidR="002127D3" w:rsidRPr="009F7FDE" w:rsidRDefault="002127D3" w:rsidP="002127D3">
      <w:pPr>
        <w:rPr>
          <w:rFonts w:ascii="Arial Narrow" w:hAnsi="Arial Narrow"/>
          <w:sz w:val="22"/>
          <w:szCs w:val="22"/>
        </w:rPr>
      </w:pPr>
    </w:p>
    <w:p w14:paraId="28540E42" w14:textId="77777777" w:rsidR="00D640AA" w:rsidRPr="009F7FDE" w:rsidRDefault="00D640AA" w:rsidP="00D640AA">
      <w:pPr>
        <w:pStyle w:val="ListParagraph"/>
        <w:numPr>
          <w:ilvl w:val="0"/>
          <w:numId w:val="17"/>
        </w:numPr>
        <w:rPr>
          <w:rFonts w:ascii="Arial Narrow" w:hAnsi="Arial Narrow"/>
          <w:vanish/>
          <w:sz w:val="22"/>
          <w:szCs w:val="22"/>
        </w:rPr>
      </w:pPr>
    </w:p>
    <w:p w14:paraId="3BB3BA0A" w14:textId="77777777" w:rsidR="00D640AA" w:rsidRPr="009F7FDE" w:rsidRDefault="00D640AA" w:rsidP="00D640AA">
      <w:pPr>
        <w:pStyle w:val="ListParagraph"/>
        <w:numPr>
          <w:ilvl w:val="0"/>
          <w:numId w:val="17"/>
        </w:numPr>
        <w:rPr>
          <w:rFonts w:ascii="Arial Narrow" w:hAnsi="Arial Narrow"/>
          <w:vanish/>
          <w:sz w:val="22"/>
          <w:szCs w:val="22"/>
        </w:rPr>
      </w:pPr>
    </w:p>
    <w:p w14:paraId="78F4F715" w14:textId="77777777" w:rsidR="00D640AA" w:rsidRPr="009F7FDE" w:rsidRDefault="00D640AA" w:rsidP="00D640AA">
      <w:pPr>
        <w:pStyle w:val="ListParagraph"/>
        <w:numPr>
          <w:ilvl w:val="0"/>
          <w:numId w:val="17"/>
        </w:numPr>
        <w:rPr>
          <w:rFonts w:ascii="Arial Narrow" w:hAnsi="Arial Narrow"/>
          <w:vanish/>
          <w:sz w:val="22"/>
          <w:szCs w:val="22"/>
        </w:rPr>
      </w:pPr>
    </w:p>
    <w:p w14:paraId="68B7DE95" w14:textId="77777777" w:rsidR="00D640AA" w:rsidRPr="009F7FDE" w:rsidRDefault="00D640AA" w:rsidP="00D640AA">
      <w:pPr>
        <w:pStyle w:val="ListParagraph"/>
        <w:numPr>
          <w:ilvl w:val="1"/>
          <w:numId w:val="17"/>
        </w:numPr>
        <w:rPr>
          <w:rFonts w:ascii="Arial Narrow" w:hAnsi="Arial Narrow"/>
          <w:vanish/>
          <w:sz w:val="22"/>
          <w:szCs w:val="22"/>
        </w:rPr>
      </w:pPr>
    </w:p>
    <w:p w14:paraId="70E2E101" w14:textId="77777777" w:rsidR="00D640AA" w:rsidRPr="009F7FDE" w:rsidRDefault="00D640AA" w:rsidP="00D640AA">
      <w:pPr>
        <w:pStyle w:val="ListParagraph"/>
        <w:numPr>
          <w:ilvl w:val="1"/>
          <w:numId w:val="17"/>
        </w:numPr>
        <w:rPr>
          <w:rFonts w:ascii="Arial Narrow" w:hAnsi="Arial Narrow"/>
          <w:vanish/>
          <w:sz w:val="22"/>
          <w:szCs w:val="22"/>
        </w:rPr>
      </w:pPr>
    </w:p>
    <w:p w14:paraId="4ADECC43" w14:textId="77777777" w:rsidR="001410DF" w:rsidRPr="009F7FDE" w:rsidRDefault="00514FB6">
      <w:pPr>
        <w:pStyle w:val="ListParagraph"/>
        <w:numPr>
          <w:ilvl w:val="2"/>
          <w:numId w:val="17"/>
        </w:numPr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/>
          <w:sz w:val="22"/>
          <w:szCs w:val="22"/>
        </w:rPr>
        <w:t>The presentation schedule will be created, administered, distributed and advertised by the Finance Committee in consultation with the relevant groups;</w:t>
      </w:r>
    </w:p>
    <w:p w14:paraId="604F0B91" w14:textId="77777777" w:rsidR="002127D3" w:rsidRPr="009F7FDE" w:rsidRDefault="002127D3" w:rsidP="002127D3">
      <w:pPr>
        <w:pStyle w:val="ListParagraph"/>
        <w:ind w:left="2160"/>
        <w:rPr>
          <w:rFonts w:ascii="Arial Narrow" w:hAnsi="Arial Narrow"/>
          <w:sz w:val="22"/>
          <w:szCs w:val="22"/>
        </w:rPr>
      </w:pPr>
    </w:p>
    <w:p w14:paraId="537BA2B9" w14:textId="65D9FC66" w:rsidR="001410DF" w:rsidRPr="009F7FDE" w:rsidRDefault="00514FB6">
      <w:pPr>
        <w:pStyle w:val="ListParagraph"/>
        <w:numPr>
          <w:ilvl w:val="2"/>
          <w:numId w:val="17"/>
        </w:numPr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/>
          <w:sz w:val="22"/>
          <w:szCs w:val="22"/>
        </w:rPr>
        <w:t>All presentation procedures that are set by the SRA must be the same for all non-MSU, non-University Student groups.</w:t>
      </w:r>
    </w:p>
    <w:p w14:paraId="03C61869" w14:textId="77777777" w:rsidR="00DF316D" w:rsidRPr="009F7FDE" w:rsidRDefault="00DF316D" w:rsidP="00F22930">
      <w:pPr>
        <w:pStyle w:val="ListParagraph"/>
        <w:rPr>
          <w:rFonts w:ascii="Arial Narrow" w:hAnsi="Arial Narrow"/>
          <w:sz w:val="22"/>
          <w:szCs w:val="22"/>
        </w:rPr>
      </w:pPr>
    </w:p>
    <w:p w14:paraId="76B4B183" w14:textId="2B3A7DB1" w:rsidR="00DF316D" w:rsidRPr="009F7FDE" w:rsidRDefault="00DF316D">
      <w:pPr>
        <w:pStyle w:val="ListParagraph"/>
        <w:numPr>
          <w:ilvl w:val="2"/>
          <w:numId w:val="17"/>
        </w:numPr>
        <w:rPr>
          <w:rFonts w:ascii="Arial Narrow" w:hAnsi="Arial Narrow"/>
          <w:sz w:val="22"/>
          <w:szCs w:val="22"/>
        </w:rPr>
      </w:pPr>
      <w:bookmarkStart w:id="1" w:name="_Hlk508097256"/>
      <w:r w:rsidRPr="009F7FDE">
        <w:rPr>
          <w:rFonts w:ascii="Arial Narrow" w:hAnsi="Arial Narrow"/>
          <w:sz w:val="22"/>
          <w:szCs w:val="22"/>
        </w:rPr>
        <w:t xml:space="preserve">The </w:t>
      </w:r>
      <w:r w:rsidR="00F602B7" w:rsidRPr="009F7FDE">
        <w:rPr>
          <w:rFonts w:ascii="Arial Narrow" w:hAnsi="Arial Narrow"/>
          <w:sz w:val="22"/>
          <w:szCs w:val="22"/>
        </w:rPr>
        <w:t>presentation</w:t>
      </w:r>
      <w:r w:rsidRPr="009F7FDE">
        <w:rPr>
          <w:rFonts w:ascii="Arial Narrow" w:hAnsi="Arial Narrow"/>
          <w:sz w:val="22"/>
          <w:szCs w:val="22"/>
        </w:rPr>
        <w:t xml:space="preserve"> must touch on </w:t>
      </w:r>
      <w:r w:rsidR="00915D78" w:rsidRPr="009F7FDE">
        <w:rPr>
          <w:rFonts w:ascii="Arial Narrow" w:hAnsi="Arial Narrow"/>
          <w:sz w:val="22"/>
          <w:szCs w:val="22"/>
        </w:rPr>
        <w:t xml:space="preserve">any </w:t>
      </w:r>
      <w:r w:rsidRPr="009F7FDE">
        <w:rPr>
          <w:rFonts w:ascii="Arial Narrow" w:hAnsi="Arial Narrow"/>
          <w:sz w:val="22"/>
          <w:szCs w:val="22"/>
        </w:rPr>
        <w:t xml:space="preserve">recommendations made in the previous year and the progress made on those </w:t>
      </w:r>
      <w:r w:rsidR="00B72823" w:rsidRPr="009F7FDE">
        <w:rPr>
          <w:rFonts w:ascii="Arial Narrow" w:hAnsi="Arial Narrow"/>
          <w:sz w:val="22"/>
          <w:szCs w:val="22"/>
        </w:rPr>
        <w:t>recommendations</w:t>
      </w:r>
    </w:p>
    <w:bookmarkEnd w:id="1"/>
    <w:p w14:paraId="491E865F" w14:textId="77777777" w:rsidR="001410DF" w:rsidRPr="009F7FDE" w:rsidRDefault="001410DF">
      <w:pPr>
        <w:rPr>
          <w:rFonts w:ascii="Arial Narrow" w:hAnsi="Arial Narrow"/>
          <w:sz w:val="22"/>
          <w:szCs w:val="22"/>
        </w:rPr>
      </w:pPr>
    </w:p>
    <w:p w14:paraId="268AD367" w14:textId="0A9D3081" w:rsidR="00152C20" w:rsidRPr="009F7FDE" w:rsidRDefault="00514FB6" w:rsidP="00152C20">
      <w:pPr>
        <w:pStyle w:val="Heading3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/>
          <w:sz w:val="22"/>
          <w:szCs w:val="22"/>
        </w:rPr>
        <w:t>For each fee being presented, a corresponding motion to enter committee of the whole, to be discussed after the presentation, must be submitted to the SRA.</w:t>
      </w:r>
    </w:p>
    <w:p w14:paraId="4B5A8633" w14:textId="77777777" w:rsidR="00152C20" w:rsidRPr="009F7FDE" w:rsidRDefault="00152C20" w:rsidP="00F22930">
      <w:pPr>
        <w:rPr>
          <w:rFonts w:ascii="Arial Narrow" w:hAnsi="Arial Narrow"/>
          <w:sz w:val="22"/>
          <w:szCs w:val="22"/>
        </w:rPr>
      </w:pPr>
    </w:p>
    <w:p w14:paraId="0F73BF07" w14:textId="7B6344B0" w:rsidR="00E435D3" w:rsidRPr="009F7FDE" w:rsidRDefault="00152C20" w:rsidP="00152C20">
      <w:pPr>
        <w:pStyle w:val="ListParagraph"/>
        <w:numPr>
          <w:ilvl w:val="2"/>
          <w:numId w:val="18"/>
        </w:numPr>
        <w:ind w:left="2127" w:hanging="709"/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/>
          <w:sz w:val="22"/>
          <w:szCs w:val="22"/>
        </w:rPr>
        <w:t>The Finance Committee will then give the recommendations to each group, and schedule a follow-up meeting before the end of second semester to discuss timelines, progress, and feedback</w:t>
      </w:r>
    </w:p>
    <w:p w14:paraId="3315CB52" w14:textId="4FCADA50" w:rsidR="001410DF" w:rsidRPr="009F7FDE" w:rsidRDefault="001410DF" w:rsidP="00F22930">
      <w:pPr>
        <w:pStyle w:val="Heading3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14:paraId="0CFCEAE2" w14:textId="59289ADA" w:rsidR="001A53C4" w:rsidRPr="009F7FDE" w:rsidRDefault="00514FB6" w:rsidP="001A53C4">
      <w:pPr>
        <w:pStyle w:val="Heading3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/>
          <w:sz w:val="22"/>
          <w:szCs w:val="22"/>
        </w:rPr>
        <w:t>If the SRA Standing Committee on Finance determines that an organization has failed to meet the requirements outlined in Section 3.1 of this bylaw, a motion for referendum for that fee must be submitted to the SRA for consideration</w:t>
      </w:r>
      <w:r w:rsidR="001A53C4" w:rsidRPr="009F7FDE">
        <w:rPr>
          <w:rFonts w:ascii="Arial Narrow" w:hAnsi="Arial Narrow"/>
          <w:sz w:val="22"/>
          <w:szCs w:val="22"/>
        </w:rPr>
        <w:t>:</w:t>
      </w:r>
    </w:p>
    <w:p w14:paraId="3E7A6079" w14:textId="77777777" w:rsidR="001A53C4" w:rsidRPr="009F7FDE" w:rsidRDefault="001A53C4" w:rsidP="001A53C4">
      <w:pPr>
        <w:rPr>
          <w:rFonts w:ascii="Arial Narrow" w:hAnsi="Arial Narrow"/>
          <w:sz w:val="22"/>
          <w:szCs w:val="22"/>
        </w:rPr>
      </w:pPr>
    </w:p>
    <w:p w14:paraId="409D032F" w14:textId="0B17451C" w:rsidR="00E91A72" w:rsidRPr="009F7FDE" w:rsidRDefault="00915D78" w:rsidP="00E91A72">
      <w:pPr>
        <w:pStyle w:val="Heading3"/>
        <w:numPr>
          <w:ilvl w:val="2"/>
          <w:numId w:val="15"/>
        </w:numPr>
        <w:rPr>
          <w:rFonts w:ascii="Arial Narrow" w:hAnsi="Arial Narrow"/>
          <w:sz w:val="22"/>
          <w:szCs w:val="22"/>
        </w:rPr>
      </w:pPr>
      <w:r w:rsidRPr="009F7FDE">
        <w:rPr>
          <w:rFonts w:ascii="Arial Narrow" w:hAnsi="Arial Narrow"/>
          <w:sz w:val="22"/>
          <w:szCs w:val="22"/>
        </w:rPr>
        <w:t>Any recommendations made in previous years, that have not been followed, will</w:t>
      </w:r>
      <w:r w:rsidR="00EC47B5" w:rsidRPr="009F7FDE">
        <w:rPr>
          <w:rFonts w:ascii="Arial Narrow" w:hAnsi="Arial Narrow"/>
          <w:sz w:val="22"/>
          <w:szCs w:val="22"/>
        </w:rPr>
        <w:t xml:space="preserve"> be published alongside the referendum </w:t>
      </w:r>
      <w:r w:rsidR="003D7F42" w:rsidRPr="009F7FDE">
        <w:rPr>
          <w:rFonts w:ascii="Arial Narrow" w:hAnsi="Arial Narrow"/>
          <w:sz w:val="22"/>
          <w:szCs w:val="22"/>
        </w:rPr>
        <w:t>ballot</w:t>
      </w:r>
    </w:p>
    <w:p w14:paraId="549CA15E" w14:textId="77777777" w:rsidR="001410DF" w:rsidRPr="009F7FDE" w:rsidRDefault="001410DF">
      <w:pPr>
        <w:rPr>
          <w:rFonts w:ascii="Arial Narrow" w:hAnsi="Arial Narrow"/>
          <w:sz w:val="22"/>
          <w:szCs w:val="22"/>
        </w:rPr>
      </w:pPr>
    </w:p>
    <w:p w14:paraId="17E78438" w14:textId="77777777" w:rsidR="001410DF" w:rsidRPr="009F7FDE" w:rsidRDefault="001410DF">
      <w:pPr>
        <w:rPr>
          <w:rFonts w:ascii="Arial Narrow" w:hAnsi="Arial Narrow"/>
          <w:sz w:val="22"/>
          <w:szCs w:val="22"/>
        </w:rPr>
      </w:pPr>
    </w:p>
    <w:p w14:paraId="27C80F7E" w14:textId="77777777" w:rsidR="00BF4B5D" w:rsidRPr="009F7FDE" w:rsidRDefault="00BF4B5D">
      <w:pPr>
        <w:ind w:left="1080" w:hanging="720"/>
        <w:rPr>
          <w:rFonts w:ascii="Arial Narrow" w:hAnsi="Arial Narrow"/>
          <w:sz w:val="22"/>
          <w:szCs w:val="22"/>
        </w:rPr>
      </w:pPr>
    </w:p>
    <w:p w14:paraId="410722A0" w14:textId="77777777" w:rsidR="00BF4B5D" w:rsidRPr="009F7FDE" w:rsidRDefault="00BF4B5D">
      <w:pPr>
        <w:ind w:left="1080" w:hanging="720"/>
        <w:rPr>
          <w:rFonts w:ascii="Arial Narrow" w:hAnsi="Arial Narrow"/>
          <w:sz w:val="22"/>
          <w:szCs w:val="22"/>
        </w:rPr>
      </w:pPr>
    </w:p>
    <w:sectPr w:rsidR="00BF4B5D" w:rsidRPr="009F7FDE" w:rsidSect="009F7FDE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5487" w14:textId="77777777" w:rsidR="00175139" w:rsidRDefault="00175139">
      <w:r>
        <w:separator/>
      </w:r>
    </w:p>
  </w:endnote>
  <w:endnote w:type="continuationSeparator" w:id="0">
    <w:p w14:paraId="0F9BCAB2" w14:textId="77777777" w:rsidR="00175139" w:rsidRDefault="0017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1235" w14:textId="77777777" w:rsidR="009F7FDE" w:rsidRDefault="009F7FDE">
    <w:pPr>
      <w:pStyle w:val="BalloonText"/>
      <w:rPr>
        <w:rFonts w:ascii="Arial Narrow" w:hAnsi="Arial Narrow" w:cs="Arial"/>
        <w:szCs w:val="20"/>
      </w:rPr>
    </w:pPr>
  </w:p>
  <w:p w14:paraId="5BEDFCCD" w14:textId="4DD8EDE4" w:rsidR="002C6638" w:rsidRDefault="002C6638">
    <w:pPr>
      <w:pStyle w:val="BalloonText"/>
      <w:rPr>
        <w:rFonts w:ascii="Arial Narrow" w:hAnsi="Arial Narrow" w:cs="Arial"/>
        <w:szCs w:val="20"/>
      </w:rPr>
    </w:pPr>
    <w:r>
      <w:rPr>
        <w:rFonts w:ascii="Arial Narrow" w:hAnsi="Arial Narrow" w:cs="Arial"/>
        <w:szCs w:val="20"/>
      </w:rPr>
      <w:t>Approved 74Q</w:t>
    </w:r>
  </w:p>
  <w:p w14:paraId="540819BD" w14:textId="6AB0A5D0" w:rsidR="002C6638" w:rsidRDefault="002C6638">
    <w:pPr>
      <w:rPr>
        <w:rFonts w:ascii="Arial Narrow" w:hAnsi="Arial Narrow"/>
        <w:sz w:val="16"/>
      </w:rPr>
    </w:pPr>
    <w:r>
      <w:rPr>
        <w:rFonts w:ascii="Arial Narrow" w:hAnsi="Arial Narrow" w:cs="Arial"/>
        <w:sz w:val="16"/>
      </w:rPr>
      <w:t xml:space="preserve">Revised </w:t>
    </w:r>
    <w:r>
      <w:rPr>
        <w:rFonts w:ascii="Arial Narrow" w:hAnsi="Arial Narrow"/>
        <w:sz w:val="16"/>
      </w:rPr>
      <w:t>75C, 75E, 76D, 76Q, 86D, 87P, 88D, 88F, 88P, 88V, 89E, 89F, 89K, 89N, 89P, 90K, 90L, 90M, 90O, 93L, 94D, 94Q, 95U, 95G, 95S, 96C, 96D, 96I, 96L, 96O, 96Q, 97J, 97R, 98L, 98N, 98R, 99P, 00Q, 01D, 01M, 03Q, 04E, EB 05-09, 05P, EB 06-13, EB 08-01, 08E, 08P, 09C, 09G, 10B, 10C, 10P, 11D, 12B, 12M, 12O, 13O</w:t>
    </w:r>
    <w:r w:rsidR="001A53C4">
      <w:rPr>
        <w:rFonts w:ascii="Arial Narrow" w:hAnsi="Arial Narrow"/>
        <w:sz w:val="16"/>
      </w:rPr>
      <w:t>, 18C</w:t>
    </w:r>
  </w:p>
  <w:p w14:paraId="1AF73B62" w14:textId="15D6005F" w:rsidR="009F7FDE" w:rsidRDefault="009F7FDE">
    <w:pPr>
      <w:rPr>
        <w:rFonts w:ascii="Arial Narrow" w:hAnsi="Arial Narrow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D53050" wp14:editId="1505361A">
          <wp:simplePos x="0" y="0"/>
          <wp:positionH relativeFrom="column">
            <wp:posOffset>-827633</wp:posOffset>
          </wp:positionH>
          <wp:positionV relativeFrom="paragraph">
            <wp:posOffset>73001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09E8F" w14:textId="5E4BE145" w:rsidR="009F7FDE" w:rsidRDefault="009F7FDE">
    <w:pPr>
      <w:rPr>
        <w:rFonts w:ascii="Arial Narrow" w:hAnsi="Arial Narrow" w:cs="Arial"/>
        <w:sz w:val="16"/>
      </w:rPr>
    </w:pPr>
  </w:p>
  <w:p w14:paraId="55D05C9F" w14:textId="77777777" w:rsidR="002C6638" w:rsidRDefault="002C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2499" w14:textId="77777777" w:rsidR="00175139" w:rsidRDefault="00175139">
      <w:r>
        <w:separator/>
      </w:r>
    </w:p>
  </w:footnote>
  <w:footnote w:type="continuationSeparator" w:id="0">
    <w:p w14:paraId="13BFC5D2" w14:textId="77777777" w:rsidR="00175139" w:rsidRDefault="0017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546F" w14:textId="3F67CED0" w:rsidR="002C6638" w:rsidRPr="009F7FDE" w:rsidRDefault="002127D3">
    <w:pPr>
      <w:pStyle w:val="Header"/>
      <w:jc w:val="right"/>
      <w:rPr>
        <w:rFonts w:ascii="Arial Narrow" w:hAnsi="Arial Narrow"/>
        <w:sz w:val="20"/>
      </w:rPr>
    </w:pPr>
    <w:r w:rsidRPr="009F7FDE">
      <w:rPr>
        <w:rFonts w:ascii="Arial Narrow" w:hAnsi="Arial Narrow"/>
        <w:sz w:val="20"/>
      </w:rPr>
      <w:t>B</w:t>
    </w:r>
    <w:r w:rsidR="009F7FDE">
      <w:rPr>
        <w:rFonts w:ascii="Arial Narrow" w:hAnsi="Arial Narrow"/>
        <w:sz w:val="20"/>
      </w:rPr>
      <w:t>ylaw</w:t>
    </w:r>
    <w:r w:rsidRPr="009F7FDE">
      <w:rPr>
        <w:rFonts w:ascii="Arial Narrow" w:hAnsi="Arial Narrow"/>
        <w:sz w:val="20"/>
      </w:rPr>
      <w:t xml:space="preserve"> 5 – </w:t>
    </w:r>
    <w:r w:rsidR="009F7FDE">
      <w:rPr>
        <w:rFonts w:ascii="Arial Narrow" w:hAnsi="Arial Narrow"/>
        <w:sz w:val="20"/>
      </w:rPr>
      <w:t>Financial Affairs</w:t>
    </w:r>
    <w:r w:rsidRPr="009F7FDE">
      <w:rPr>
        <w:rFonts w:ascii="Arial Narrow" w:hAnsi="Arial Narrow"/>
        <w:sz w:val="20"/>
      </w:rPr>
      <w:t xml:space="preserve"> – P</w:t>
    </w:r>
    <w:r w:rsidR="009F7FDE">
      <w:rPr>
        <w:rFonts w:ascii="Arial Narrow" w:hAnsi="Arial Narrow"/>
        <w:sz w:val="20"/>
      </w:rPr>
      <w:t>age</w:t>
    </w:r>
    <w:r w:rsidRPr="009F7FDE">
      <w:rPr>
        <w:rFonts w:ascii="Arial Narrow" w:hAnsi="Arial Narrow"/>
        <w:sz w:val="20"/>
      </w:rPr>
      <w:t xml:space="preserve"> </w:t>
    </w:r>
    <w:r w:rsidR="00C67652" w:rsidRPr="009F7FDE">
      <w:rPr>
        <w:rStyle w:val="PageNumber"/>
        <w:rFonts w:ascii="Arial Narrow" w:hAnsi="Arial Narrow"/>
        <w:sz w:val="20"/>
      </w:rPr>
      <w:fldChar w:fldCharType="begin"/>
    </w:r>
    <w:r w:rsidR="002C6638" w:rsidRPr="009F7FDE">
      <w:rPr>
        <w:rStyle w:val="PageNumber"/>
        <w:rFonts w:ascii="Arial Narrow" w:hAnsi="Arial Narrow"/>
        <w:sz w:val="20"/>
      </w:rPr>
      <w:instrText xml:space="preserve"> PAGE </w:instrText>
    </w:r>
    <w:r w:rsidR="00C67652" w:rsidRPr="009F7FDE">
      <w:rPr>
        <w:rStyle w:val="PageNumber"/>
        <w:rFonts w:ascii="Arial Narrow" w:hAnsi="Arial Narrow"/>
        <w:sz w:val="20"/>
      </w:rPr>
      <w:fldChar w:fldCharType="separate"/>
    </w:r>
    <w:r w:rsidR="00152C20" w:rsidRPr="009F7FDE">
      <w:rPr>
        <w:rStyle w:val="PageNumber"/>
        <w:rFonts w:ascii="Arial Narrow" w:hAnsi="Arial Narrow"/>
        <w:noProof/>
        <w:sz w:val="20"/>
      </w:rPr>
      <w:t>2</w:t>
    </w:r>
    <w:r w:rsidR="00C67652" w:rsidRPr="009F7FDE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FE61" w14:textId="008C0D86" w:rsidR="009F7FDE" w:rsidRDefault="002D79C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EF8A4D" wp14:editId="079B876F">
          <wp:simplePos x="0" y="0"/>
          <wp:positionH relativeFrom="column">
            <wp:posOffset>-155275</wp:posOffset>
          </wp:positionH>
          <wp:positionV relativeFrom="paragraph">
            <wp:posOffset>-310551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C6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0258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026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C683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70C2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2E3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F0A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43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BC8C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D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BB4"/>
    <w:multiLevelType w:val="multilevel"/>
    <w:tmpl w:val="CF1C1A1A"/>
    <w:lvl w:ilvl="0">
      <w:start w:val="2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DC700E6"/>
    <w:multiLevelType w:val="hybridMultilevel"/>
    <w:tmpl w:val="664E55B6"/>
    <w:lvl w:ilvl="0" w:tplc="BD2020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095067F"/>
    <w:multiLevelType w:val="multilevel"/>
    <w:tmpl w:val="4552D9E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 Narrow" w:hAnsi="Arial Narrow" w:hint="default"/>
      </w:rPr>
    </w:lvl>
  </w:abstractNum>
  <w:abstractNum w:abstractNumId="13" w15:restartNumberingAfterBreak="0">
    <w:nsid w:val="425E6551"/>
    <w:multiLevelType w:val="multilevel"/>
    <w:tmpl w:val="4552D9E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 Narrow" w:hAnsi="Arial Narrow" w:hint="default"/>
      </w:rPr>
    </w:lvl>
  </w:abstractNum>
  <w:abstractNum w:abstractNumId="14" w15:restartNumberingAfterBreak="0">
    <w:nsid w:val="53E24A83"/>
    <w:multiLevelType w:val="hybridMultilevel"/>
    <w:tmpl w:val="5C161CB2"/>
    <w:lvl w:ilvl="0" w:tplc="1A4068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416A5"/>
    <w:multiLevelType w:val="multilevel"/>
    <w:tmpl w:val="E66E8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2977F8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0706B4"/>
    <w:multiLevelType w:val="multilevel"/>
    <w:tmpl w:val="BC4E929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 Narrow" w:hAnsi="Arial Narrow" w:hint="default"/>
      </w:rPr>
    </w:lvl>
  </w:abstractNum>
  <w:abstractNum w:abstractNumId="18" w15:restartNumberingAfterBreak="0">
    <w:nsid w:val="7B9E233C"/>
    <w:multiLevelType w:val="multilevel"/>
    <w:tmpl w:val="856A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17"/>
  </w:num>
  <w:num w:numId="18">
    <w:abstractNumId w:val="18"/>
  </w:num>
  <w:num w:numId="19">
    <w:abstractNumId w:val="16"/>
  </w:num>
  <w:num w:numId="20">
    <w:abstractNumId w:val="11"/>
  </w:num>
  <w:num w:numId="21">
    <w:abstractNumId w:val="10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3MTOyNDMyNDc2MTRW0lEKTi0uzszPAykwrAUAs+nA2CwAAAA="/>
  </w:docVars>
  <w:rsids>
    <w:rsidRoot w:val="006C0003"/>
    <w:rsid w:val="00000E5E"/>
    <w:rsid w:val="00000FD6"/>
    <w:rsid w:val="00001E1B"/>
    <w:rsid w:val="00010F9D"/>
    <w:rsid w:val="00016FA1"/>
    <w:rsid w:val="00043F04"/>
    <w:rsid w:val="00066E41"/>
    <w:rsid w:val="00080A67"/>
    <w:rsid w:val="00094F3D"/>
    <w:rsid w:val="000C2111"/>
    <w:rsid w:val="000D7020"/>
    <w:rsid w:val="000E2AAC"/>
    <w:rsid w:val="000F49D2"/>
    <w:rsid w:val="001018C2"/>
    <w:rsid w:val="00125E46"/>
    <w:rsid w:val="00131059"/>
    <w:rsid w:val="001410DF"/>
    <w:rsid w:val="00150B04"/>
    <w:rsid w:val="00152C20"/>
    <w:rsid w:val="00175139"/>
    <w:rsid w:val="001814E3"/>
    <w:rsid w:val="00186EA2"/>
    <w:rsid w:val="00190CE4"/>
    <w:rsid w:val="00194B42"/>
    <w:rsid w:val="001973D2"/>
    <w:rsid w:val="001A53C4"/>
    <w:rsid w:val="001B1E22"/>
    <w:rsid w:val="001C240E"/>
    <w:rsid w:val="001D6764"/>
    <w:rsid w:val="0020345B"/>
    <w:rsid w:val="002127D3"/>
    <w:rsid w:val="00225AC8"/>
    <w:rsid w:val="00232E2B"/>
    <w:rsid w:val="00235845"/>
    <w:rsid w:val="002445AD"/>
    <w:rsid w:val="002C6638"/>
    <w:rsid w:val="002D79CB"/>
    <w:rsid w:val="002F33C7"/>
    <w:rsid w:val="00337057"/>
    <w:rsid w:val="003465EF"/>
    <w:rsid w:val="003471C9"/>
    <w:rsid w:val="00357CAE"/>
    <w:rsid w:val="00364D38"/>
    <w:rsid w:val="00377D74"/>
    <w:rsid w:val="00391B42"/>
    <w:rsid w:val="003960A8"/>
    <w:rsid w:val="003D7F42"/>
    <w:rsid w:val="004017D8"/>
    <w:rsid w:val="004401F8"/>
    <w:rsid w:val="004518E1"/>
    <w:rsid w:val="0048020C"/>
    <w:rsid w:val="00487C4C"/>
    <w:rsid w:val="004A5B32"/>
    <w:rsid w:val="004B2034"/>
    <w:rsid w:val="004D0EB3"/>
    <w:rsid w:val="004F1243"/>
    <w:rsid w:val="00502F8E"/>
    <w:rsid w:val="00514FB6"/>
    <w:rsid w:val="0051686E"/>
    <w:rsid w:val="00523FEE"/>
    <w:rsid w:val="0054564B"/>
    <w:rsid w:val="00550CF8"/>
    <w:rsid w:val="00561767"/>
    <w:rsid w:val="00573C83"/>
    <w:rsid w:val="00581167"/>
    <w:rsid w:val="0058509F"/>
    <w:rsid w:val="005A02A1"/>
    <w:rsid w:val="00604758"/>
    <w:rsid w:val="0061058E"/>
    <w:rsid w:val="006217E1"/>
    <w:rsid w:val="00623010"/>
    <w:rsid w:val="00694D31"/>
    <w:rsid w:val="006B0484"/>
    <w:rsid w:val="006C0003"/>
    <w:rsid w:val="006C094D"/>
    <w:rsid w:val="006D6403"/>
    <w:rsid w:val="00706612"/>
    <w:rsid w:val="00740DFC"/>
    <w:rsid w:val="00761506"/>
    <w:rsid w:val="00785F9E"/>
    <w:rsid w:val="00786CFD"/>
    <w:rsid w:val="007A6EE7"/>
    <w:rsid w:val="007F7A7C"/>
    <w:rsid w:val="00822157"/>
    <w:rsid w:val="00894FBF"/>
    <w:rsid w:val="008E187F"/>
    <w:rsid w:val="008F425D"/>
    <w:rsid w:val="00904C85"/>
    <w:rsid w:val="00910CAD"/>
    <w:rsid w:val="00915D78"/>
    <w:rsid w:val="00953132"/>
    <w:rsid w:val="009A1E90"/>
    <w:rsid w:val="009B4576"/>
    <w:rsid w:val="009C0C89"/>
    <w:rsid w:val="009D1FA8"/>
    <w:rsid w:val="009E3C98"/>
    <w:rsid w:val="009F17F8"/>
    <w:rsid w:val="009F7FDE"/>
    <w:rsid w:val="00A53BA3"/>
    <w:rsid w:val="00A64450"/>
    <w:rsid w:val="00A864ED"/>
    <w:rsid w:val="00A8762B"/>
    <w:rsid w:val="00A916C6"/>
    <w:rsid w:val="00A97298"/>
    <w:rsid w:val="00B21815"/>
    <w:rsid w:val="00B64ECD"/>
    <w:rsid w:val="00B72823"/>
    <w:rsid w:val="00BC3939"/>
    <w:rsid w:val="00BE4209"/>
    <w:rsid w:val="00BF4B5D"/>
    <w:rsid w:val="00C10F86"/>
    <w:rsid w:val="00C20444"/>
    <w:rsid w:val="00C24F4C"/>
    <w:rsid w:val="00C67652"/>
    <w:rsid w:val="00C75887"/>
    <w:rsid w:val="00CE4627"/>
    <w:rsid w:val="00D022E5"/>
    <w:rsid w:val="00D0384D"/>
    <w:rsid w:val="00D640AA"/>
    <w:rsid w:val="00D71A16"/>
    <w:rsid w:val="00D75827"/>
    <w:rsid w:val="00DB37C8"/>
    <w:rsid w:val="00DC1814"/>
    <w:rsid w:val="00DD10A2"/>
    <w:rsid w:val="00DD6A4C"/>
    <w:rsid w:val="00DE3097"/>
    <w:rsid w:val="00DE3C31"/>
    <w:rsid w:val="00DF316D"/>
    <w:rsid w:val="00E1706C"/>
    <w:rsid w:val="00E23095"/>
    <w:rsid w:val="00E336AC"/>
    <w:rsid w:val="00E435D3"/>
    <w:rsid w:val="00E44E49"/>
    <w:rsid w:val="00E82FAB"/>
    <w:rsid w:val="00E870E1"/>
    <w:rsid w:val="00E91A72"/>
    <w:rsid w:val="00E96D97"/>
    <w:rsid w:val="00EC47B5"/>
    <w:rsid w:val="00F22930"/>
    <w:rsid w:val="00F345F6"/>
    <w:rsid w:val="00F4022A"/>
    <w:rsid w:val="00F51260"/>
    <w:rsid w:val="00F602B7"/>
    <w:rsid w:val="00F70A29"/>
    <w:rsid w:val="00F81055"/>
    <w:rsid w:val="00F831B1"/>
    <w:rsid w:val="00FD33E2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924D3C6"/>
  <w15:docId w15:val="{A68BD23B-11A6-4374-BD65-C2363962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5D"/>
    <w:rPr>
      <w:sz w:val="24"/>
    </w:rPr>
  </w:style>
  <w:style w:type="paragraph" w:styleId="Heading1">
    <w:name w:val="heading 1"/>
    <w:basedOn w:val="Normal"/>
    <w:next w:val="Normal"/>
    <w:qFormat/>
    <w:rsid w:val="00BF4B5D"/>
    <w:pPr>
      <w:keepNext/>
      <w:outlineLvl w:val="0"/>
    </w:pPr>
    <w:rPr>
      <w:rFonts w:ascii="Crillee It BT" w:hAnsi="Crillee It BT"/>
      <w:b/>
      <w:sz w:val="36"/>
    </w:rPr>
  </w:style>
  <w:style w:type="paragraph" w:styleId="Heading2">
    <w:name w:val="heading 2"/>
    <w:basedOn w:val="Normal"/>
    <w:next w:val="Normal"/>
    <w:qFormat/>
    <w:rsid w:val="00BF4B5D"/>
    <w:pPr>
      <w:keepNext/>
      <w:ind w:left="1440" w:hanging="360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BF4B5D"/>
    <w:pPr>
      <w:keepNext/>
      <w:numPr>
        <w:numId w:val="15"/>
      </w:numPr>
      <w:outlineLvl w:val="2"/>
    </w:pPr>
    <w:rPr>
      <w:rFonts w:ascii="Crillee It BT" w:hAnsi="Crillee It BT"/>
      <w:sz w:val="28"/>
      <w:szCs w:val="28"/>
    </w:rPr>
  </w:style>
  <w:style w:type="paragraph" w:styleId="Heading4">
    <w:name w:val="heading 4"/>
    <w:basedOn w:val="Normal"/>
    <w:next w:val="Normal"/>
    <w:qFormat/>
    <w:rsid w:val="00BF4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F4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4B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4B5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F4B5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F4B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4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4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F4B5D"/>
  </w:style>
  <w:style w:type="paragraph" w:styleId="BodyText">
    <w:name w:val="Body Text"/>
    <w:basedOn w:val="Normal"/>
    <w:semiHidden/>
    <w:rsid w:val="00BF4B5D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rsid w:val="00BF4B5D"/>
    <w:pPr>
      <w:ind w:left="1440"/>
    </w:pPr>
    <w:rPr>
      <w:rFonts w:ascii="Arial Narrow" w:hAnsi="Arial Narrow"/>
      <w:sz w:val="22"/>
    </w:rPr>
  </w:style>
  <w:style w:type="paragraph" w:styleId="BlockText">
    <w:name w:val="Block Text"/>
    <w:basedOn w:val="Normal"/>
    <w:semiHidden/>
    <w:rsid w:val="00BF4B5D"/>
    <w:pPr>
      <w:spacing w:after="120"/>
      <w:ind w:left="1440" w:right="1440"/>
    </w:pPr>
  </w:style>
  <w:style w:type="paragraph" w:styleId="Caption">
    <w:name w:val="caption"/>
    <w:basedOn w:val="Normal"/>
    <w:next w:val="Normal"/>
    <w:qFormat/>
    <w:rsid w:val="00BF4B5D"/>
    <w:pPr>
      <w:jc w:val="right"/>
    </w:pPr>
    <w:rPr>
      <w:rFonts w:ascii="Crillee It BT" w:hAnsi="Crillee It BT"/>
      <w:b/>
      <w:sz w:val="40"/>
    </w:rPr>
  </w:style>
  <w:style w:type="paragraph" w:styleId="BalloonText">
    <w:name w:val="Balloon Text"/>
    <w:basedOn w:val="Normal"/>
    <w:semiHidden/>
    <w:rsid w:val="00BF4B5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BF4B5D"/>
    <w:pPr>
      <w:spacing w:after="120" w:line="480" w:lineRule="auto"/>
    </w:pPr>
  </w:style>
  <w:style w:type="paragraph" w:styleId="BodyText3">
    <w:name w:val="Body Text 3"/>
    <w:basedOn w:val="Normal"/>
    <w:semiHidden/>
    <w:rsid w:val="00BF4B5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F4B5D"/>
    <w:pPr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BF4B5D"/>
    <w:pPr>
      <w:spacing w:after="120"/>
      <w:ind w:left="360" w:firstLine="21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BF4B5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BF4B5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F4B5D"/>
    <w:pPr>
      <w:ind w:left="4320"/>
    </w:pPr>
  </w:style>
  <w:style w:type="paragraph" w:styleId="CommentText">
    <w:name w:val="annotation text"/>
    <w:basedOn w:val="Normal"/>
    <w:link w:val="CommentTextChar"/>
    <w:semiHidden/>
    <w:rsid w:val="00BF4B5D"/>
    <w:rPr>
      <w:sz w:val="20"/>
    </w:rPr>
  </w:style>
  <w:style w:type="paragraph" w:styleId="Date">
    <w:name w:val="Date"/>
    <w:basedOn w:val="Normal"/>
    <w:next w:val="Normal"/>
    <w:semiHidden/>
    <w:rsid w:val="00BF4B5D"/>
  </w:style>
  <w:style w:type="paragraph" w:styleId="DocumentMap">
    <w:name w:val="Document Map"/>
    <w:basedOn w:val="Normal"/>
    <w:semiHidden/>
    <w:rsid w:val="00BF4B5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F4B5D"/>
  </w:style>
  <w:style w:type="paragraph" w:styleId="EndnoteText">
    <w:name w:val="endnote text"/>
    <w:basedOn w:val="Normal"/>
    <w:semiHidden/>
    <w:rsid w:val="00BF4B5D"/>
    <w:rPr>
      <w:sz w:val="20"/>
    </w:rPr>
  </w:style>
  <w:style w:type="paragraph" w:styleId="EnvelopeAddress">
    <w:name w:val="envelope address"/>
    <w:basedOn w:val="Normal"/>
    <w:semiHidden/>
    <w:rsid w:val="00BF4B5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BF4B5D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BF4B5D"/>
    <w:rPr>
      <w:sz w:val="20"/>
    </w:rPr>
  </w:style>
  <w:style w:type="paragraph" w:styleId="HTMLAddress">
    <w:name w:val="HTML Address"/>
    <w:basedOn w:val="Normal"/>
    <w:semiHidden/>
    <w:rsid w:val="00BF4B5D"/>
    <w:rPr>
      <w:i/>
      <w:iCs/>
    </w:rPr>
  </w:style>
  <w:style w:type="paragraph" w:styleId="HTMLPreformatted">
    <w:name w:val="HTML Preformatted"/>
    <w:basedOn w:val="Normal"/>
    <w:semiHidden/>
    <w:rsid w:val="00BF4B5D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BF4B5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F4B5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F4B5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F4B5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F4B5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F4B5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F4B5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F4B5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F4B5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F4B5D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BF4B5D"/>
    <w:pPr>
      <w:ind w:left="360" w:hanging="360"/>
    </w:pPr>
  </w:style>
  <w:style w:type="paragraph" w:styleId="List2">
    <w:name w:val="List 2"/>
    <w:basedOn w:val="Normal"/>
    <w:semiHidden/>
    <w:rsid w:val="00BF4B5D"/>
    <w:pPr>
      <w:ind w:left="720" w:hanging="360"/>
    </w:pPr>
  </w:style>
  <w:style w:type="paragraph" w:styleId="List3">
    <w:name w:val="List 3"/>
    <w:basedOn w:val="Normal"/>
    <w:semiHidden/>
    <w:rsid w:val="00BF4B5D"/>
    <w:pPr>
      <w:ind w:left="1080" w:hanging="360"/>
    </w:pPr>
  </w:style>
  <w:style w:type="paragraph" w:styleId="List4">
    <w:name w:val="List 4"/>
    <w:basedOn w:val="Normal"/>
    <w:semiHidden/>
    <w:rsid w:val="00BF4B5D"/>
    <w:pPr>
      <w:ind w:left="1440" w:hanging="360"/>
    </w:pPr>
  </w:style>
  <w:style w:type="paragraph" w:styleId="List5">
    <w:name w:val="List 5"/>
    <w:basedOn w:val="Normal"/>
    <w:semiHidden/>
    <w:rsid w:val="00BF4B5D"/>
    <w:pPr>
      <w:ind w:left="1800" w:hanging="360"/>
    </w:pPr>
  </w:style>
  <w:style w:type="paragraph" w:styleId="ListBullet">
    <w:name w:val="List Bullet"/>
    <w:basedOn w:val="Normal"/>
    <w:autoRedefine/>
    <w:semiHidden/>
    <w:rsid w:val="00BF4B5D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BF4B5D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BF4B5D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BF4B5D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BF4B5D"/>
    <w:pPr>
      <w:numPr>
        <w:numId w:val="7"/>
      </w:numPr>
    </w:pPr>
  </w:style>
  <w:style w:type="paragraph" w:styleId="ListContinue">
    <w:name w:val="List Continue"/>
    <w:basedOn w:val="Normal"/>
    <w:semiHidden/>
    <w:rsid w:val="00BF4B5D"/>
    <w:pPr>
      <w:spacing w:after="120"/>
      <w:ind w:left="360"/>
    </w:pPr>
  </w:style>
  <w:style w:type="paragraph" w:styleId="ListContinue2">
    <w:name w:val="List Continue 2"/>
    <w:basedOn w:val="Normal"/>
    <w:semiHidden/>
    <w:rsid w:val="00BF4B5D"/>
    <w:pPr>
      <w:spacing w:after="120"/>
      <w:ind w:left="720"/>
    </w:pPr>
  </w:style>
  <w:style w:type="paragraph" w:styleId="ListContinue3">
    <w:name w:val="List Continue 3"/>
    <w:basedOn w:val="Normal"/>
    <w:semiHidden/>
    <w:rsid w:val="00BF4B5D"/>
    <w:pPr>
      <w:spacing w:after="120"/>
      <w:ind w:left="1080"/>
    </w:pPr>
  </w:style>
  <w:style w:type="paragraph" w:styleId="ListContinue4">
    <w:name w:val="List Continue 4"/>
    <w:basedOn w:val="Normal"/>
    <w:semiHidden/>
    <w:rsid w:val="00BF4B5D"/>
    <w:pPr>
      <w:spacing w:after="120"/>
      <w:ind w:left="1440"/>
    </w:pPr>
  </w:style>
  <w:style w:type="paragraph" w:styleId="ListContinue5">
    <w:name w:val="List Continue 5"/>
    <w:basedOn w:val="Normal"/>
    <w:semiHidden/>
    <w:rsid w:val="00BF4B5D"/>
    <w:pPr>
      <w:spacing w:after="120"/>
      <w:ind w:left="1800"/>
    </w:pPr>
  </w:style>
  <w:style w:type="paragraph" w:styleId="ListNumber">
    <w:name w:val="List Number"/>
    <w:basedOn w:val="Normal"/>
    <w:semiHidden/>
    <w:rsid w:val="00BF4B5D"/>
    <w:pPr>
      <w:numPr>
        <w:numId w:val="8"/>
      </w:numPr>
    </w:pPr>
  </w:style>
  <w:style w:type="paragraph" w:styleId="ListNumber2">
    <w:name w:val="List Number 2"/>
    <w:basedOn w:val="Normal"/>
    <w:semiHidden/>
    <w:rsid w:val="00BF4B5D"/>
    <w:pPr>
      <w:numPr>
        <w:numId w:val="9"/>
      </w:numPr>
    </w:pPr>
  </w:style>
  <w:style w:type="paragraph" w:styleId="ListNumber3">
    <w:name w:val="List Number 3"/>
    <w:basedOn w:val="Normal"/>
    <w:semiHidden/>
    <w:rsid w:val="00BF4B5D"/>
    <w:pPr>
      <w:numPr>
        <w:numId w:val="10"/>
      </w:numPr>
    </w:pPr>
  </w:style>
  <w:style w:type="paragraph" w:styleId="ListNumber4">
    <w:name w:val="List Number 4"/>
    <w:basedOn w:val="Normal"/>
    <w:semiHidden/>
    <w:rsid w:val="00BF4B5D"/>
    <w:pPr>
      <w:numPr>
        <w:numId w:val="11"/>
      </w:numPr>
    </w:pPr>
  </w:style>
  <w:style w:type="paragraph" w:styleId="ListNumber5">
    <w:name w:val="List Number 5"/>
    <w:basedOn w:val="Normal"/>
    <w:semiHidden/>
    <w:rsid w:val="00BF4B5D"/>
    <w:pPr>
      <w:numPr>
        <w:numId w:val="12"/>
      </w:numPr>
    </w:pPr>
  </w:style>
  <w:style w:type="paragraph" w:styleId="MacroText">
    <w:name w:val="macro"/>
    <w:semiHidden/>
    <w:rsid w:val="00BF4B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BF4B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BF4B5D"/>
    <w:rPr>
      <w:szCs w:val="24"/>
    </w:rPr>
  </w:style>
  <w:style w:type="paragraph" w:styleId="NormalIndent">
    <w:name w:val="Normal Indent"/>
    <w:basedOn w:val="Normal"/>
    <w:semiHidden/>
    <w:rsid w:val="00BF4B5D"/>
    <w:pPr>
      <w:ind w:left="720"/>
    </w:pPr>
  </w:style>
  <w:style w:type="paragraph" w:styleId="NoteHeading">
    <w:name w:val="Note Heading"/>
    <w:basedOn w:val="Normal"/>
    <w:next w:val="Normal"/>
    <w:semiHidden/>
    <w:rsid w:val="00BF4B5D"/>
  </w:style>
  <w:style w:type="paragraph" w:styleId="PlainText">
    <w:name w:val="Plain Text"/>
    <w:basedOn w:val="Normal"/>
    <w:semiHidden/>
    <w:rsid w:val="00BF4B5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BF4B5D"/>
  </w:style>
  <w:style w:type="paragraph" w:styleId="Signature">
    <w:name w:val="Signature"/>
    <w:basedOn w:val="Normal"/>
    <w:semiHidden/>
    <w:rsid w:val="00BF4B5D"/>
    <w:pPr>
      <w:ind w:left="4320"/>
    </w:pPr>
  </w:style>
  <w:style w:type="paragraph" w:styleId="Subtitle">
    <w:name w:val="Subtitle"/>
    <w:basedOn w:val="Normal"/>
    <w:qFormat/>
    <w:rsid w:val="00BF4B5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BF4B5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F4B5D"/>
    <w:pPr>
      <w:ind w:left="480" w:hanging="480"/>
    </w:pPr>
  </w:style>
  <w:style w:type="paragraph" w:styleId="Title">
    <w:name w:val="Title"/>
    <w:basedOn w:val="Normal"/>
    <w:qFormat/>
    <w:rsid w:val="00BF4B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F4B5D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BF4B5D"/>
  </w:style>
  <w:style w:type="paragraph" w:styleId="TOC2">
    <w:name w:val="toc 2"/>
    <w:basedOn w:val="Normal"/>
    <w:next w:val="Normal"/>
    <w:autoRedefine/>
    <w:semiHidden/>
    <w:rsid w:val="00BF4B5D"/>
    <w:pPr>
      <w:ind w:left="240"/>
    </w:pPr>
  </w:style>
  <w:style w:type="paragraph" w:styleId="TOC3">
    <w:name w:val="toc 3"/>
    <w:basedOn w:val="Normal"/>
    <w:next w:val="Normal"/>
    <w:autoRedefine/>
    <w:semiHidden/>
    <w:rsid w:val="00BF4B5D"/>
    <w:pPr>
      <w:ind w:left="480"/>
    </w:pPr>
  </w:style>
  <w:style w:type="paragraph" w:styleId="TOC4">
    <w:name w:val="toc 4"/>
    <w:basedOn w:val="Normal"/>
    <w:next w:val="Normal"/>
    <w:autoRedefine/>
    <w:semiHidden/>
    <w:rsid w:val="00BF4B5D"/>
    <w:pPr>
      <w:ind w:left="720"/>
    </w:pPr>
  </w:style>
  <w:style w:type="paragraph" w:styleId="TOC5">
    <w:name w:val="toc 5"/>
    <w:basedOn w:val="Normal"/>
    <w:next w:val="Normal"/>
    <w:autoRedefine/>
    <w:semiHidden/>
    <w:rsid w:val="00BF4B5D"/>
    <w:pPr>
      <w:ind w:left="960"/>
    </w:pPr>
  </w:style>
  <w:style w:type="paragraph" w:styleId="TOC6">
    <w:name w:val="toc 6"/>
    <w:basedOn w:val="Normal"/>
    <w:next w:val="Normal"/>
    <w:autoRedefine/>
    <w:semiHidden/>
    <w:rsid w:val="00BF4B5D"/>
    <w:pPr>
      <w:ind w:left="1200"/>
    </w:pPr>
  </w:style>
  <w:style w:type="paragraph" w:styleId="TOC7">
    <w:name w:val="toc 7"/>
    <w:basedOn w:val="Normal"/>
    <w:next w:val="Normal"/>
    <w:autoRedefine/>
    <w:semiHidden/>
    <w:rsid w:val="00BF4B5D"/>
    <w:pPr>
      <w:ind w:left="1440"/>
    </w:pPr>
  </w:style>
  <w:style w:type="paragraph" w:styleId="TOC8">
    <w:name w:val="toc 8"/>
    <w:basedOn w:val="Normal"/>
    <w:next w:val="Normal"/>
    <w:autoRedefine/>
    <w:semiHidden/>
    <w:rsid w:val="00BF4B5D"/>
    <w:pPr>
      <w:ind w:left="1680"/>
    </w:pPr>
  </w:style>
  <w:style w:type="paragraph" w:styleId="TOC9">
    <w:name w:val="toc 9"/>
    <w:basedOn w:val="Normal"/>
    <w:next w:val="Normal"/>
    <w:autoRedefine/>
    <w:semiHidden/>
    <w:rsid w:val="00BF4B5D"/>
    <w:pPr>
      <w:ind w:left="1920"/>
    </w:pPr>
  </w:style>
  <w:style w:type="paragraph" w:styleId="ListParagraph">
    <w:name w:val="List Paragraph"/>
    <w:basedOn w:val="Normal"/>
    <w:uiPriority w:val="34"/>
    <w:qFormat/>
    <w:rsid w:val="006C09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5D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D7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15D7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D78"/>
    <w:rPr>
      <w:b/>
      <w:bCs/>
    </w:rPr>
  </w:style>
  <w:style w:type="paragraph" w:styleId="Revision">
    <w:name w:val="Revision"/>
    <w:hidden/>
    <w:uiPriority w:val="99"/>
    <w:semiHidden/>
    <w:rsid w:val="009D1F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4390-D848-48BD-B80F-9E7B3F276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7024E-2B34-4637-924B-6033ED130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7B4F4-35E1-4140-9F88-24CF57AE6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B4AFA-02DA-4D3F-A497-BF15F21A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McMaster University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McMaster Students Union</dc:creator>
  <cp:lastModifiedBy>Victoria Scott, Administrative Services Coordinator</cp:lastModifiedBy>
  <cp:revision>4</cp:revision>
  <cp:lastPrinted>2018-04-12T17:07:00Z</cp:lastPrinted>
  <dcterms:created xsi:type="dcterms:W3CDTF">2020-09-18T16:03:00Z</dcterms:created>
  <dcterms:modified xsi:type="dcterms:W3CDTF">2020-09-18T16:05:00Z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