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1F86" w14:textId="77777777" w:rsidR="00FB083D" w:rsidRPr="001D3CA9" w:rsidRDefault="00FB083D">
      <w:pPr>
        <w:rPr>
          <w:rFonts w:ascii="Arial Narrow" w:hAnsi="Arial Narrow"/>
        </w:rPr>
      </w:pPr>
    </w:p>
    <w:p w14:paraId="23B03737" w14:textId="77777777" w:rsidR="00FB083D" w:rsidRPr="001D3CA9" w:rsidRDefault="00FB083D">
      <w:pPr>
        <w:rPr>
          <w:rFonts w:ascii="Arial Narrow" w:hAnsi="Arial Narrow"/>
        </w:rPr>
      </w:pPr>
    </w:p>
    <w:p w14:paraId="3A430329" w14:textId="77777777" w:rsidR="00FB083D" w:rsidRPr="001D3CA9" w:rsidRDefault="00FB083D">
      <w:pPr>
        <w:rPr>
          <w:rFonts w:ascii="Arial Narrow" w:hAnsi="Arial Narrow"/>
        </w:rPr>
      </w:pPr>
    </w:p>
    <w:p w14:paraId="37DD0EFE" w14:textId="77777777" w:rsidR="00FB083D" w:rsidRPr="001D3CA9" w:rsidRDefault="00FB083D">
      <w:pPr>
        <w:rPr>
          <w:rFonts w:ascii="Arial Narrow" w:hAnsi="Arial Narrow"/>
        </w:rPr>
      </w:pPr>
    </w:p>
    <w:p w14:paraId="3694EA9C" w14:textId="77777777" w:rsidR="00FB083D" w:rsidRPr="001D3CA9" w:rsidRDefault="00FB083D">
      <w:pPr>
        <w:rPr>
          <w:rFonts w:ascii="Arial Narrow" w:hAnsi="Arial Narrow"/>
        </w:rPr>
      </w:pPr>
    </w:p>
    <w:p w14:paraId="37995606" w14:textId="0B11091D" w:rsidR="00FB083D" w:rsidRPr="001D3CA9" w:rsidRDefault="00145DC5">
      <w:pPr>
        <w:pStyle w:val="Heading1"/>
        <w:rPr>
          <w:rFonts w:ascii="Arial Narrow" w:hAnsi="Arial Narrow"/>
          <w:b/>
          <w:bCs/>
        </w:rPr>
      </w:pPr>
      <w:r w:rsidRPr="001D3CA9">
        <w:rPr>
          <w:rFonts w:ascii="Arial Narrow" w:hAnsi="Arial Narrow"/>
          <w:b/>
          <w:bCs/>
        </w:rPr>
        <w:t>Network Access Protocol</w:t>
      </w:r>
    </w:p>
    <w:p w14:paraId="1085F9FA" w14:textId="77777777" w:rsidR="00FB083D" w:rsidRPr="001D3CA9" w:rsidRDefault="00FB083D">
      <w:pPr>
        <w:rPr>
          <w:rFonts w:ascii="Arial Narrow" w:hAnsi="Arial Narrow"/>
        </w:rPr>
      </w:pPr>
    </w:p>
    <w:p w14:paraId="7ED39E78" w14:textId="75FCCFE0" w:rsidR="00FB083D" w:rsidRPr="001D3CA9" w:rsidRDefault="00FB083D">
      <w:pPr>
        <w:pStyle w:val="Heading1"/>
        <w:rPr>
          <w:rFonts w:ascii="Arial Narrow" w:hAnsi="Arial Narrow"/>
          <w:sz w:val="28"/>
        </w:rPr>
      </w:pPr>
      <w:r w:rsidRPr="001D3CA9">
        <w:rPr>
          <w:rFonts w:ascii="Arial Narrow" w:hAnsi="Arial Narrow"/>
          <w:sz w:val="28"/>
        </w:rPr>
        <w:t>1.</w:t>
      </w:r>
      <w:r w:rsidRPr="001D3CA9">
        <w:rPr>
          <w:rFonts w:ascii="Arial Narrow" w:hAnsi="Arial Narrow"/>
          <w:sz w:val="28"/>
        </w:rPr>
        <w:tab/>
        <w:t>P</w:t>
      </w:r>
      <w:r w:rsidR="00145DC5" w:rsidRPr="001D3CA9">
        <w:rPr>
          <w:rFonts w:ascii="Arial Narrow" w:hAnsi="Arial Narrow"/>
          <w:sz w:val="28"/>
        </w:rPr>
        <w:t>urpose</w:t>
      </w:r>
    </w:p>
    <w:p w14:paraId="177359B5" w14:textId="77777777" w:rsidR="00FB083D" w:rsidRPr="001D3CA9" w:rsidRDefault="00FB083D">
      <w:pPr>
        <w:pStyle w:val="BodyText"/>
        <w:rPr>
          <w:sz w:val="24"/>
        </w:rPr>
      </w:pPr>
    </w:p>
    <w:p w14:paraId="3F452ED3" w14:textId="77777777" w:rsidR="00FB083D" w:rsidRPr="001D3CA9" w:rsidRDefault="00FB083D">
      <w:pPr>
        <w:pStyle w:val="BodyText"/>
        <w:numPr>
          <w:ilvl w:val="1"/>
          <w:numId w:val="12"/>
        </w:numPr>
      </w:pPr>
      <w:r w:rsidRPr="001D3CA9">
        <w:t>To clearly define whom shall have access to the MSU network and the protocol of gaining such access.</w:t>
      </w:r>
    </w:p>
    <w:p w14:paraId="5C2225B9" w14:textId="77777777" w:rsidR="00FB083D" w:rsidRPr="001D3CA9" w:rsidRDefault="00FB083D">
      <w:pPr>
        <w:pStyle w:val="BodyText"/>
      </w:pPr>
    </w:p>
    <w:p w14:paraId="250E1894" w14:textId="7DEA2268" w:rsidR="00FB083D" w:rsidRPr="001D3CA9" w:rsidRDefault="00FB083D">
      <w:pPr>
        <w:pStyle w:val="Heading1"/>
        <w:rPr>
          <w:rFonts w:ascii="Arial Narrow" w:hAnsi="Arial Narrow"/>
          <w:sz w:val="28"/>
        </w:rPr>
      </w:pPr>
      <w:r w:rsidRPr="001D3CA9">
        <w:rPr>
          <w:rFonts w:ascii="Arial Narrow" w:hAnsi="Arial Narrow"/>
          <w:sz w:val="28"/>
        </w:rPr>
        <w:t>2.</w:t>
      </w:r>
      <w:r w:rsidRPr="001D3CA9">
        <w:rPr>
          <w:rFonts w:ascii="Arial Narrow" w:hAnsi="Arial Narrow"/>
          <w:sz w:val="28"/>
        </w:rPr>
        <w:tab/>
      </w:r>
      <w:r w:rsidR="00145DC5" w:rsidRPr="001D3CA9">
        <w:rPr>
          <w:rFonts w:ascii="Arial Narrow" w:hAnsi="Arial Narrow"/>
          <w:sz w:val="28"/>
        </w:rPr>
        <w:t>Request for Access to MSU Network</w:t>
      </w:r>
    </w:p>
    <w:p w14:paraId="28D1AE99" w14:textId="77777777" w:rsidR="00FB083D" w:rsidRPr="001D3CA9" w:rsidRDefault="00FB083D">
      <w:pPr>
        <w:rPr>
          <w:rFonts w:ascii="Arial Narrow" w:hAnsi="Arial Narrow"/>
        </w:rPr>
      </w:pPr>
    </w:p>
    <w:p w14:paraId="0F23EC57" w14:textId="77777777" w:rsidR="00FB083D" w:rsidRPr="001D3CA9" w:rsidRDefault="00FB083D">
      <w:pPr>
        <w:pStyle w:val="BodyText"/>
        <w:numPr>
          <w:ilvl w:val="1"/>
          <w:numId w:val="13"/>
        </w:numPr>
      </w:pPr>
      <w:r w:rsidRPr="001D3CA9">
        <w:t>MSU Network Access:</w:t>
      </w:r>
    </w:p>
    <w:p w14:paraId="702E8764" w14:textId="77777777" w:rsidR="00FB083D" w:rsidRPr="001D3CA9" w:rsidRDefault="00FB083D">
      <w:pPr>
        <w:pStyle w:val="BodyText"/>
        <w:ind w:left="720"/>
      </w:pPr>
    </w:p>
    <w:p w14:paraId="440CF399" w14:textId="77777777" w:rsidR="00FB083D" w:rsidRPr="001D3CA9" w:rsidRDefault="00FB083D">
      <w:pPr>
        <w:numPr>
          <w:ilvl w:val="2"/>
          <w:numId w:val="13"/>
        </w:numPr>
        <w:rPr>
          <w:rFonts w:ascii="Arial Narrow" w:hAnsi="Arial Narrow"/>
          <w:sz w:val="22"/>
        </w:rPr>
      </w:pPr>
      <w:r w:rsidRPr="001D3CA9">
        <w:rPr>
          <w:rFonts w:ascii="Arial Narrow" w:hAnsi="Arial Narrow"/>
          <w:sz w:val="22"/>
        </w:rPr>
        <w:t>Full-time staff, Part-time Managers, Committee Commissioners, Executive Board members, and SRA Caucus Leaders will be given access to the MSU Network and to e-mail, only after they have been advised of and agree to abide by the MSU Network Access Terms and Conditions.  A copy of the MSU Network Access Terms and Conditions is attached (Appendix A);</w:t>
      </w:r>
    </w:p>
    <w:p w14:paraId="3FEA208E" w14:textId="77777777" w:rsidR="00FB083D" w:rsidRPr="001D3CA9" w:rsidRDefault="00FB083D">
      <w:pPr>
        <w:numPr>
          <w:ilvl w:val="2"/>
          <w:numId w:val="13"/>
        </w:numPr>
        <w:rPr>
          <w:rFonts w:ascii="Arial Narrow" w:hAnsi="Arial Narrow"/>
          <w:sz w:val="22"/>
        </w:rPr>
      </w:pPr>
      <w:r w:rsidRPr="001D3CA9">
        <w:rPr>
          <w:rFonts w:ascii="Arial Narrow" w:hAnsi="Arial Narrow"/>
          <w:sz w:val="22"/>
        </w:rPr>
        <w:t>Full-time staff, Part-tim</w:t>
      </w:r>
      <w:bookmarkStart w:id="0" w:name="_GoBack"/>
      <w:bookmarkEnd w:id="0"/>
      <w:r w:rsidRPr="001D3CA9">
        <w:rPr>
          <w:rFonts w:ascii="Arial Narrow" w:hAnsi="Arial Narrow"/>
          <w:sz w:val="22"/>
        </w:rPr>
        <w:t>e Managers, Committee Commissioners, Executive Board members, and SRA Caucus Leaders will be given use of a network login and password, only after they have met with the Network Administrator and have completed the individual network training session.  The training session must be arranged with the Network Administrator and must be completed prior to October 1 of each year;</w:t>
      </w:r>
    </w:p>
    <w:p w14:paraId="13EFB79D" w14:textId="77777777" w:rsidR="00FB083D" w:rsidRPr="001D3CA9" w:rsidRDefault="00FB083D">
      <w:pPr>
        <w:numPr>
          <w:ilvl w:val="2"/>
          <w:numId w:val="13"/>
        </w:numPr>
        <w:rPr>
          <w:rFonts w:ascii="Arial Narrow" w:hAnsi="Arial Narrow"/>
          <w:sz w:val="22"/>
        </w:rPr>
      </w:pPr>
      <w:r w:rsidRPr="001D3CA9">
        <w:rPr>
          <w:rFonts w:ascii="Arial Narrow" w:hAnsi="Arial Narrow"/>
          <w:sz w:val="22"/>
        </w:rPr>
        <w:t>Each user granted access, will be given a user ID and an individual password, which will allow them access to the appropriate files on the MSU Network as well as access to the official department, service, committee, or SRA Caucus e-mail account.</w:t>
      </w:r>
    </w:p>
    <w:p w14:paraId="6E63B535" w14:textId="77777777" w:rsidR="00FB083D" w:rsidRPr="001D3CA9" w:rsidRDefault="00FB083D">
      <w:pPr>
        <w:rPr>
          <w:rFonts w:ascii="Arial Narrow" w:hAnsi="Arial Narrow"/>
          <w:sz w:val="22"/>
        </w:rPr>
      </w:pPr>
    </w:p>
    <w:p w14:paraId="022BB4C8" w14:textId="0A66413C" w:rsidR="00FB083D" w:rsidRPr="001D3CA9" w:rsidRDefault="00FB083D">
      <w:pPr>
        <w:pStyle w:val="Heading1"/>
        <w:rPr>
          <w:rFonts w:ascii="Arial Narrow" w:hAnsi="Arial Narrow"/>
          <w:sz w:val="28"/>
        </w:rPr>
      </w:pPr>
      <w:r w:rsidRPr="001D3CA9">
        <w:rPr>
          <w:rFonts w:ascii="Arial Narrow" w:hAnsi="Arial Narrow"/>
          <w:sz w:val="28"/>
        </w:rPr>
        <w:t>3.</w:t>
      </w:r>
      <w:r w:rsidRPr="001D3CA9">
        <w:rPr>
          <w:rFonts w:ascii="Arial Narrow" w:hAnsi="Arial Narrow"/>
          <w:sz w:val="28"/>
        </w:rPr>
        <w:tab/>
      </w:r>
      <w:r w:rsidR="00145DC5" w:rsidRPr="001D3CA9">
        <w:rPr>
          <w:rFonts w:ascii="Arial Narrow" w:hAnsi="Arial Narrow"/>
          <w:sz w:val="28"/>
        </w:rPr>
        <w:t>Internet Access</w:t>
      </w:r>
    </w:p>
    <w:p w14:paraId="61C32051" w14:textId="77777777" w:rsidR="00FB083D" w:rsidRPr="001D3CA9" w:rsidRDefault="00FB083D">
      <w:pPr>
        <w:rPr>
          <w:rFonts w:ascii="Arial Narrow" w:hAnsi="Arial Narrow"/>
        </w:rPr>
      </w:pPr>
    </w:p>
    <w:p w14:paraId="15BB9E18" w14:textId="77777777" w:rsidR="00FB083D" w:rsidRPr="001D3CA9" w:rsidRDefault="00FB083D">
      <w:pPr>
        <w:numPr>
          <w:ilvl w:val="1"/>
          <w:numId w:val="14"/>
        </w:numPr>
        <w:rPr>
          <w:rFonts w:ascii="Arial Narrow" w:hAnsi="Arial Narrow"/>
          <w:bCs/>
          <w:sz w:val="22"/>
        </w:rPr>
      </w:pPr>
      <w:r w:rsidRPr="001D3CA9">
        <w:rPr>
          <w:rFonts w:ascii="Arial Narrow" w:hAnsi="Arial Narrow"/>
          <w:bCs/>
          <w:sz w:val="22"/>
        </w:rPr>
        <w:t>Proxy Server Access</w:t>
      </w:r>
    </w:p>
    <w:p w14:paraId="59ACC0F4" w14:textId="77777777" w:rsidR="00FB083D" w:rsidRPr="001D3CA9" w:rsidRDefault="00FB083D">
      <w:pPr>
        <w:ind w:left="720"/>
        <w:rPr>
          <w:rFonts w:ascii="Arial Narrow" w:hAnsi="Arial Narrow"/>
          <w:b/>
          <w:bCs/>
          <w:sz w:val="22"/>
        </w:rPr>
      </w:pPr>
    </w:p>
    <w:p w14:paraId="5373405C" w14:textId="77777777" w:rsidR="00FB083D" w:rsidRPr="001D3CA9" w:rsidRDefault="00FB083D">
      <w:pPr>
        <w:numPr>
          <w:ilvl w:val="2"/>
          <w:numId w:val="14"/>
        </w:numPr>
        <w:rPr>
          <w:rFonts w:ascii="Arial Narrow" w:hAnsi="Arial Narrow"/>
          <w:sz w:val="22"/>
        </w:rPr>
      </w:pPr>
      <w:r w:rsidRPr="001D3CA9">
        <w:rPr>
          <w:rFonts w:ascii="Arial Narrow" w:hAnsi="Arial Narrow"/>
          <w:sz w:val="22"/>
        </w:rPr>
        <w:t>Internet access (Proxy Server Access) is available to all registered undergraduate students, through McMaster University Technology Services (U.T.S), upon request to U.T.S. (Appendix B).</w:t>
      </w:r>
    </w:p>
    <w:p w14:paraId="0778DC99" w14:textId="77777777" w:rsidR="00FB083D" w:rsidRPr="001D3CA9" w:rsidRDefault="00FB083D">
      <w:pPr>
        <w:ind w:left="1440"/>
        <w:rPr>
          <w:rFonts w:ascii="Arial Narrow" w:hAnsi="Arial Narrow"/>
          <w:sz w:val="22"/>
        </w:rPr>
      </w:pPr>
    </w:p>
    <w:p w14:paraId="42B37E86" w14:textId="77777777" w:rsidR="00FB083D" w:rsidRPr="001D3CA9" w:rsidRDefault="00FB083D">
      <w:pPr>
        <w:numPr>
          <w:ilvl w:val="1"/>
          <w:numId w:val="14"/>
        </w:numPr>
        <w:rPr>
          <w:rFonts w:ascii="Arial Narrow" w:hAnsi="Arial Narrow"/>
          <w:bCs/>
          <w:sz w:val="22"/>
        </w:rPr>
      </w:pPr>
      <w:r w:rsidRPr="001D3CA9">
        <w:rPr>
          <w:rFonts w:ascii="Arial Narrow" w:hAnsi="Arial Narrow"/>
          <w:bCs/>
          <w:sz w:val="22"/>
        </w:rPr>
        <w:t>Terms and Conditions</w:t>
      </w:r>
    </w:p>
    <w:p w14:paraId="7B09A335" w14:textId="77777777" w:rsidR="00FB083D" w:rsidRPr="001D3CA9" w:rsidRDefault="00FB083D">
      <w:pPr>
        <w:ind w:left="720"/>
        <w:rPr>
          <w:rFonts w:ascii="Arial Narrow" w:hAnsi="Arial Narrow"/>
          <w:b/>
          <w:bCs/>
          <w:sz w:val="22"/>
        </w:rPr>
      </w:pPr>
    </w:p>
    <w:p w14:paraId="3BC721DD" w14:textId="77777777" w:rsidR="00FB083D" w:rsidRPr="001D3CA9" w:rsidRDefault="00FB083D">
      <w:pPr>
        <w:numPr>
          <w:ilvl w:val="2"/>
          <w:numId w:val="14"/>
        </w:numPr>
        <w:rPr>
          <w:rFonts w:ascii="Arial Narrow" w:hAnsi="Arial Narrow"/>
          <w:sz w:val="22"/>
        </w:rPr>
      </w:pPr>
      <w:r w:rsidRPr="001D3CA9">
        <w:rPr>
          <w:rFonts w:ascii="Arial Narrow" w:hAnsi="Arial Narrow"/>
          <w:sz w:val="22"/>
        </w:rPr>
        <w:t xml:space="preserve">The MSU will grant Internet access to full-time employees by setting up a Web Proxy Server account for an individual requesting Internet access.  When the access request is approved The MSU will grant Internet access to full-time employees by setting up a Web Proxy Server account for an individual requesting Internet access.  When the access request is approved by U.T.S., the user requesting Internet access will be given a login </w:t>
      </w:r>
      <w:r w:rsidRPr="001D3CA9">
        <w:rPr>
          <w:rFonts w:ascii="Arial Narrow" w:hAnsi="Arial Narrow"/>
          <w:sz w:val="22"/>
        </w:rPr>
        <w:lastRenderedPageBreak/>
        <w:t xml:space="preserve">identification name as well as a password with which to log </w:t>
      </w:r>
      <w:proofErr w:type="spellStart"/>
      <w:r w:rsidRPr="001D3CA9">
        <w:rPr>
          <w:rFonts w:ascii="Arial Narrow" w:hAnsi="Arial Narrow"/>
          <w:sz w:val="22"/>
        </w:rPr>
        <w:t>n</w:t>
      </w:r>
      <w:proofErr w:type="spellEnd"/>
      <w:r w:rsidRPr="001D3CA9">
        <w:rPr>
          <w:rFonts w:ascii="Arial Narrow" w:hAnsi="Arial Narrow"/>
          <w:sz w:val="22"/>
        </w:rPr>
        <w:t xml:space="preserve"> to the McMaster University Proxy Server;</w:t>
      </w:r>
    </w:p>
    <w:p w14:paraId="616AEDA1" w14:textId="77777777" w:rsidR="00FB083D" w:rsidRPr="001D3CA9" w:rsidRDefault="00FB083D">
      <w:pPr>
        <w:numPr>
          <w:ilvl w:val="2"/>
          <w:numId w:val="14"/>
        </w:numPr>
        <w:rPr>
          <w:rFonts w:ascii="Arial Narrow" w:hAnsi="Arial Narrow"/>
          <w:sz w:val="22"/>
        </w:rPr>
      </w:pPr>
      <w:proofErr w:type="gramStart"/>
      <w:r w:rsidRPr="001D3CA9">
        <w:rPr>
          <w:rFonts w:ascii="Arial Narrow" w:hAnsi="Arial Narrow"/>
          <w:sz w:val="22"/>
        </w:rPr>
        <w:t>Each individual</w:t>
      </w:r>
      <w:proofErr w:type="gramEnd"/>
      <w:r w:rsidRPr="001D3CA9">
        <w:rPr>
          <w:rFonts w:ascii="Arial Narrow" w:hAnsi="Arial Narrow"/>
          <w:sz w:val="22"/>
        </w:rPr>
        <w:t xml:space="preserve"> will be held responsible for any prohibited activity, which takes places while their login is in use.  </w:t>
      </w:r>
    </w:p>
    <w:p w14:paraId="5E2B2B3A" w14:textId="77777777" w:rsidR="00FB083D" w:rsidRPr="001D3CA9" w:rsidRDefault="00FB083D">
      <w:pPr>
        <w:ind w:left="1440"/>
        <w:rPr>
          <w:rFonts w:ascii="Arial Narrow" w:hAnsi="Arial Narrow"/>
          <w:sz w:val="22"/>
        </w:rPr>
      </w:pPr>
    </w:p>
    <w:p w14:paraId="392645EF" w14:textId="77777777" w:rsidR="00FB083D" w:rsidRPr="001D3CA9" w:rsidRDefault="00FB083D">
      <w:pPr>
        <w:numPr>
          <w:ilvl w:val="1"/>
          <w:numId w:val="14"/>
        </w:numPr>
        <w:rPr>
          <w:rFonts w:ascii="Arial Narrow" w:hAnsi="Arial Narrow"/>
          <w:bCs/>
          <w:sz w:val="22"/>
        </w:rPr>
      </w:pPr>
      <w:r w:rsidRPr="001D3CA9">
        <w:rPr>
          <w:rFonts w:ascii="Arial Narrow" w:hAnsi="Arial Narrow"/>
          <w:bCs/>
          <w:sz w:val="22"/>
        </w:rPr>
        <w:t>Use of the Internet</w:t>
      </w:r>
    </w:p>
    <w:p w14:paraId="0C55B0F4" w14:textId="77777777" w:rsidR="00FB083D" w:rsidRPr="001D3CA9" w:rsidRDefault="00FB083D">
      <w:pPr>
        <w:ind w:left="720"/>
        <w:rPr>
          <w:rFonts w:ascii="Arial Narrow" w:hAnsi="Arial Narrow"/>
          <w:b/>
          <w:bCs/>
          <w:sz w:val="22"/>
        </w:rPr>
      </w:pPr>
    </w:p>
    <w:p w14:paraId="4E722CEC" w14:textId="77777777" w:rsidR="00FB083D" w:rsidRPr="001D3CA9" w:rsidRDefault="00FB083D">
      <w:pPr>
        <w:numPr>
          <w:ilvl w:val="2"/>
          <w:numId w:val="14"/>
        </w:numPr>
        <w:rPr>
          <w:rFonts w:ascii="Arial Narrow" w:hAnsi="Arial Narrow"/>
          <w:sz w:val="22"/>
        </w:rPr>
      </w:pPr>
      <w:r w:rsidRPr="001D3CA9">
        <w:rPr>
          <w:rFonts w:ascii="Arial Narrow" w:hAnsi="Arial Narrow"/>
          <w:sz w:val="22"/>
        </w:rPr>
        <w:t>Internet access must not be used for illegal purposes.  The transmission of any material that is in violation of any Canadian federal or provincial statutes or court order is prohibited;</w:t>
      </w:r>
    </w:p>
    <w:p w14:paraId="0D3240FD" w14:textId="77777777" w:rsidR="00FB083D" w:rsidRPr="001D3CA9" w:rsidRDefault="00FB083D">
      <w:pPr>
        <w:numPr>
          <w:ilvl w:val="2"/>
          <w:numId w:val="14"/>
        </w:numPr>
        <w:rPr>
          <w:rFonts w:ascii="Arial Narrow" w:hAnsi="Arial Narrow"/>
          <w:sz w:val="22"/>
        </w:rPr>
      </w:pPr>
      <w:r w:rsidRPr="001D3CA9">
        <w:rPr>
          <w:rFonts w:ascii="Arial Narrow" w:hAnsi="Arial Narrow"/>
          <w:sz w:val="22"/>
        </w:rPr>
        <w:t xml:space="preserve">Internet access must not be used to attempt unauthorized access to systems, software or data, nor to interfere with or disrupt network users, services, or equipment.  Disruptions include, but are not limited to, propagation of computer worms and viruses, the broadcast of intrusive or unsolicited advertising, and </w:t>
      </w:r>
      <w:r w:rsidRPr="001D3CA9">
        <w:rPr>
          <w:rFonts w:ascii="Arial Narrow" w:hAnsi="Arial Narrow"/>
          <w:sz w:val="22"/>
          <w:lang w:val="en-CA"/>
        </w:rPr>
        <w:t>behaviour</w:t>
      </w:r>
      <w:r w:rsidRPr="001D3CA9">
        <w:rPr>
          <w:rFonts w:ascii="Arial Narrow" w:hAnsi="Arial Narrow"/>
          <w:sz w:val="22"/>
        </w:rPr>
        <w:t xml:space="preserve"> that impacts negatively, the work of users of the network or other connected networks;</w:t>
      </w:r>
    </w:p>
    <w:p w14:paraId="5BF3E8EC" w14:textId="77777777" w:rsidR="00FB083D" w:rsidRPr="001D3CA9" w:rsidRDefault="00FB083D">
      <w:pPr>
        <w:numPr>
          <w:ilvl w:val="2"/>
          <w:numId w:val="14"/>
        </w:numPr>
        <w:rPr>
          <w:rFonts w:ascii="Arial Narrow" w:hAnsi="Arial Narrow"/>
          <w:sz w:val="22"/>
        </w:rPr>
      </w:pPr>
      <w:r w:rsidRPr="001D3CA9">
        <w:rPr>
          <w:rFonts w:ascii="Arial Narrow" w:hAnsi="Arial Narrow"/>
          <w:sz w:val="22"/>
        </w:rPr>
        <w:t>Internet access must not be used to transmit any communication where the meaning of the message, or its transmission or distribution, is intended to be or is likely to be perceived as being abusive, offensive, or harassing to the recipient or recipients thereof;</w:t>
      </w:r>
    </w:p>
    <w:p w14:paraId="373B9CB9" w14:textId="77777777" w:rsidR="00FB083D" w:rsidRPr="001D3CA9" w:rsidRDefault="00FB083D">
      <w:pPr>
        <w:numPr>
          <w:ilvl w:val="2"/>
          <w:numId w:val="14"/>
        </w:numPr>
        <w:rPr>
          <w:rFonts w:ascii="Arial Narrow" w:hAnsi="Arial Narrow"/>
          <w:sz w:val="22"/>
        </w:rPr>
      </w:pPr>
      <w:r w:rsidRPr="001D3CA9">
        <w:rPr>
          <w:rFonts w:ascii="Arial Narrow" w:hAnsi="Arial Narrow"/>
          <w:sz w:val="22"/>
        </w:rPr>
        <w:t>Passwords and login identification must not be given out to unauthorized users and authorized users must not log in to the Web Proxy Server for unauthorized users;</w:t>
      </w:r>
    </w:p>
    <w:p w14:paraId="04F829C5" w14:textId="77777777" w:rsidR="00FB083D" w:rsidRPr="001D3CA9" w:rsidRDefault="00FB083D">
      <w:pPr>
        <w:numPr>
          <w:ilvl w:val="2"/>
          <w:numId w:val="14"/>
        </w:numPr>
        <w:rPr>
          <w:rFonts w:ascii="Arial Narrow" w:hAnsi="Arial Narrow"/>
          <w:sz w:val="22"/>
        </w:rPr>
      </w:pPr>
      <w:r w:rsidRPr="001D3CA9">
        <w:rPr>
          <w:rFonts w:ascii="Arial Narrow" w:hAnsi="Arial Narrow"/>
          <w:sz w:val="22"/>
        </w:rPr>
        <w:t>The MSU Board of Directors will be the sole arbiter of what constitutes violations of any of the above requirements;</w:t>
      </w:r>
    </w:p>
    <w:p w14:paraId="3F6725C3" w14:textId="77777777" w:rsidR="00FB083D" w:rsidRPr="001D3CA9" w:rsidRDefault="00FB083D">
      <w:pPr>
        <w:numPr>
          <w:ilvl w:val="2"/>
          <w:numId w:val="14"/>
        </w:numPr>
        <w:rPr>
          <w:rFonts w:ascii="Arial Narrow" w:hAnsi="Arial Narrow"/>
          <w:sz w:val="22"/>
        </w:rPr>
      </w:pPr>
      <w:r w:rsidRPr="001D3CA9">
        <w:rPr>
          <w:rFonts w:ascii="Arial Narrow" w:hAnsi="Arial Narrow"/>
          <w:b/>
          <w:bCs/>
          <w:sz w:val="22"/>
        </w:rPr>
        <w:t>Breach of any of the above Terms &amp; Conditions will result in network privileges being suspended immediately.  Disciplinary measures may also be taken.</w:t>
      </w:r>
    </w:p>
    <w:p w14:paraId="73207058" w14:textId="77777777" w:rsidR="00FB083D" w:rsidRPr="001D3CA9" w:rsidRDefault="00FB083D">
      <w:pPr>
        <w:rPr>
          <w:rFonts w:ascii="Arial Narrow" w:hAnsi="Arial Narrow"/>
          <w:sz w:val="22"/>
        </w:rPr>
      </w:pPr>
    </w:p>
    <w:p w14:paraId="3E82DD40" w14:textId="212011FC" w:rsidR="00FB083D" w:rsidRPr="001D3CA9" w:rsidRDefault="00FB083D">
      <w:pPr>
        <w:pStyle w:val="Heading1"/>
        <w:rPr>
          <w:rFonts w:ascii="Arial Narrow" w:hAnsi="Arial Narrow"/>
          <w:sz w:val="28"/>
        </w:rPr>
      </w:pPr>
      <w:r w:rsidRPr="001D3CA9">
        <w:rPr>
          <w:rFonts w:ascii="Arial Narrow" w:hAnsi="Arial Narrow"/>
          <w:sz w:val="28"/>
        </w:rPr>
        <w:t>4.</w:t>
      </w:r>
      <w:r w:rsidRPr="001D3CA9">
        <w:rPr>
          <w:rFonts w:ascii="Arial Narrow" w:hAnsi="Arial Narrow"/>
          <w:sz w:val="28"/>
        </w:rPr>
        <w:tab/>
        <w:t xml:space="preserve">MSU </w:t>
      </w:r>
      <w:r w:rsidR="00145DC5" w:rsidRPr="001D3CA9">
        <w:rPr>
          <w:rFonts w:ascii="Arial Narrow" w:hAnsi="Arial Narrow"/>
          <w:sz w:val="28"/>
        </w:rPr>
        <w:t>Network Access: Terms &amp; Conditions</w:t>
      </w:r>
    </w:p>
    <w:p w14:paraId="3D6EAEB3" w14:textId="77777777" w:rsidR="00FB083D" w:rsidRPr="001D3CA9" w:rsidRDefault="00FB083D">
      <w:pPr>
        <w:rPr>
          <w:rFonts w:ascii="Arial Narrow" w:hAnsi="Arial Narrow"/>
        </w:rPr>
      </w:pPr>
    </w:p>
    <w:p w14:paraId="5A30E9AF" w14:textId="77777777" w:rsidR="00FB083D" w:rsidRPr="001D3CA9" w:rsidRDefault="00FB083D">
      <w:pPr>
        <w:pStyle w:val="BodyText"/>
        <w:numPr>
          <w:ilvl w:val="1"/>
          <w:numId w:val="15"/>
        </w:numPr>
      </w:pPr>
      <w:r w:rsidRPr="001D3CA9">
        <w:t>Full-time staff, Part-time managers, Committee Commissioners, Executive Board members, and SRA Caucus Leaders will be given access to the MSU Network, as well as to the Internet e-mail, only after they are advised of and agree to abide by the following MSU Network Access Terms &amp; Conditions, as well as attend an individual computer/network training session with the Network Administrator;</w:t>
      </w:r>
    </w:p>
    <w:p w14:paraId="2181C48E" w14:textId="77777777" w:rsidR="00FB083D" w:rsidRPr="001D3CA9" w:rsidRDefault="00FB083D">
      <w:pPr>
        <w:pStyle w:val="BodyText"/>
        <w:ind w:left="720"/>
      </w:pPr>
    </w:p>
    <w:p w14:paraId="0A5E373C" w14:textId="77777777" w:rsidR="00FB083D" w:rsidRPr="001D3CA9" w:rsidRDefault="00FB083D">
      <w:pPr>
        <w:numPr>
          <w:ilvl w:val="1"/>
          <w:numId w:val="15"/>
        </w:numPr>
        <w:rPr>
          <w:rFonts w:ascii="Arial Narrow" w:hAnsi="Arial Narrow"/>
          <w:sz w:val="22"/>
        </w:rPr>
      </w:pPr>
      <w:r w:rsidRPr="001D3CA9">
        <w:rPr>
          <w:rFonts w:ascii="Arial Narrow" w:hAnsi="Arial Narrow"/>
          <w:sz w:val="22"/>
        </w:rPr>
        <w:t>Terms &amp; Conditions:</w:t>
      </w:r>
    </w:p>
    <w:p w14:paraId="5B799C63" w14:textId="77777777" w:rsidR="00FB083D" w:rsidRPr="001D3CA9" w:rsidRDefault="00FB083D">
      <w:pPr>
        <w:rPr>
          <w:rFonts w:ascii="Arial Narrow" w:hAnsi="Arial Narrow"/>
          <w:sz w:val="22"/>
        </w:rPr>
      </w:pPr>
    </w:p>
    <w:p w14:paraId="63716684" w14:textId="77777777" w:rsidR="00FB083D" w:rsidRPr="001D3CA9" w:rsidRDefault="00FB083D">
      <w:pPr>
        <w:numPr>
          <w:ilvl w:val="2"/>
          <w:numId w:val="15"/>
        </w:numPr>
        <w:rPr>
          <w:rFonts w:ascii="Arial Narrow" w:hAnsi="Arial Narrow"/>
          <w:sz w:val="22"/>
        </w:rPr>
      </w:pPr>
      <w:r w:rsidRPr="001D3CA9">
        <w:rPr>
          <w:rFonts w:ascii="Arial Narrow" w:hAnsi="Arial Narrow"/>
          <w:sz w:val="22"/>
        </w:rPr>
        <w:t>Each MSU Network user granted access, will be given a user ID and an individual password by the Network Administrator.  Only users who have been issued a user ID and password will have access to the MSU Network;</w:t>
      </w:r>
    </w:p>
    <w:p w14:paraId="1076CD04" w14:textId="77777777" w:rsidR="00FB083D" w:rsidRPr="001D3CA9" w:rsidRDefault="00FB083D" w:rsidP="00FB083D">
      <w:pPr>
        <w:numPr>
          <w:ilvl w:val="2"/>
          <w:numId w:val="15"/>
        </w:numPr>
        <w:rPr>
          <w:rFonts w:ascii="Arial Narrow" w:hAnsi="Arial Narrow"/>
          <w:sz w:val="22"/>
        </w:rPr>
      </w:pPr>
      <w:r w:rsidRPr="001D3CA9">
        <w:rPr>
          <w:rFonts w:ascii="Arial Narrow" w:hAnsi="Arial Narrow"/>
          <w:sz w:val="22"/>
        </w:rPr>
        <w:t>Computer access is provided to the MSU Network for Part-time managers, Committee Commissioners, Executive Board members, and SRA Caucus Leaders in the MSU Committee Room;</w:t>
      </w:r>
    </w:p>
    <w:p w14:paraId="38A3DDFB" w14:textId="77777777" w:rsidR="00FB083D" w:rsidRPr="001D3CA9" w:rsidRDefault="00FB083D">
      <w:pPr>
        <w:numPr>
          <w:ilvl w:val="2"/>
          <w:numId w:val="15"/>
        </w:numPr>
        <w:rPr>
          <w:rFonts w:ascii="Arial Narrow" w:hAnsi="Arial Narrow"/>
          <w:sz w:val="22"/>
        </w:rPr>
      </w:pPr>
      <w:r w:rsidRPr="001D3CA9">
        <w:rPr>
          <w:rFonts w:ascii="Arial Narrow" w:hAnsi="Arial Narrow"/>
          <w:sz w:val="22"/>
        </w:rPr>
        <w:t>A network password is not to be used by anyone other than the individual to whom it was originally issued;</w:t>
      </w:r>
    </w:p>
    <w:p w14:paraId="0187C3A0" w14:textId="77777777" w:rsidR="00FB083D" w:rsidRPr="001D3CA9" w:rsidRDefault="00FB083D">
      <w:pPr>
        <w:numPr>
          <w:ilvl w:val="2"/>
          <w:numId w:val="15"/>
        </w:numPr>
        <w:rPr>
          <w:rFonts w:ascii="Arial Narrow" w:hAnsi="Arial Narrow"/>
          <w:sz w:val="22"/>
        </w:rPr>
      </w:pPr>
      <w:r w:rsidRPr="001D3CA9">
        <w:rPr>
          <w:rFonts w:ascii="Arial Narrow" w:hAnsi="Arial Narrow"/>
          <w:sz w:val="22"/>
        </w:rPr>
        <w:t>All files created are to be saved in the appropriate directory on the MSU Server.  Managers will have their own directory on the Server;</w:t>
      </w:r>
    </w:p>
    <w:p w14:paraId="506871A5" w14:textId="77777777" w:rsidR="00FB083D" w:rsidRPr="001D3CA9" w:rsidRDefault="00FB083D">
      <w:pPr>
        <w:numPr>
          <w:ilvl w:val="2"/>
          <w:numId w:val="15"/>
        </w:numPr>
        <w:rPr>
          <w:rFonts w:ascii="Arial Narrow" w:hAnsi="Arial Narrow"/>
          <w:sz w:val="22"/>
        </w:rPr>
      </w:pPr>
      <w:r w:rsidRPr="001D3CA9">
        <w:rPr>
          <w:rFonts w:ascii="Arial Narrow" w:hAnsi="Arial Narrow"/>
          <w:sz w:val="22"/>
        </w:rPr>
        <w:t>No unauthorized software is to be installed on any MSU owned computer;</w:t>
      </w:r>
    </w:p>
    <w:p w14:paraId="51DC9A56" w14:textId="77777777" w:rsidR="00FB083D" w:rsidRPr="001D3CA9" w:rsidRDefault="00FB083D">
      <w:pPr>
        <w:numPr>
          <w:ilvl w:val="2"/>
          <w:numId w:val="15"/>
        </w:numPr>
        <w:rPr>
          <w:rFonts w:ascii="Arial Narrow" w:hAnsi="Arial Narrow"/>
          <w:sz w:val="22"/>
        </w:rPr>
      </w:pPr>
      <w:r w:rsidRPr="001D3CA9">
        <w:rPr>
          <w:rFonts w:ascii="Arial Narrow" w:hAnsi="Arial Narrow"/>
          <w:sz w:val="22"/>
        </w:rPr>
        <w:t>Department managers will be responsible for ensuring that only properly licensed software is installed on the computers within their department;</w:t>
      </w:r>
    </w:p>
    <w:p w14:paraId="1719C0EB" w14:textId="77777777" w:rsidR="00FB083D" w:rsidRPr="001D3CA9" w:rsidRDefault="00FB083D">
      <w:pPr>
        <w:numPr>
          <w:ilvl w:val="2"/>
          <w:numId w:val="15"/>
        </w:numPr>
        <w:rPr>
          <w:rFonts w:ascii="Arial Narrow" w:hAnsi="Arial Narrow"/>
          <w:sz w:val="22"/>
        </w:rPr>
      </w:pPr>
      <w:r w:rsidRPr="001D3CA9">
        <w:rPr>
          <w:rFonts w:ascii="Arial Narrow" w:hAnsi="Arial Narrow"/>
          <w:sz w:val="22"/>
        </w:rPr>
        <w:lastRenderedPageBreak/>
        <w:t>Department managers will ensure that the license documentation for all software purchased and installed on MSU computers, is given to the Network Administrator for filing in the MSU Archives;</w:t>
      </w:r>
    </w:p>
    <w:p w14:paraId="520AAB85" w14:textId="77777777" w:rsidR="00FB083D" w:rsidRPr="001D3CA9" w:rsidRDefault="00FB083D">
      <w:pPr>
        <w:numPr>
          <w:ilvl w:val="2"/>
          <w:numId w:val="15"/>
        </w:numPr>
        <w:rPr>
          <w:rFonts w:ascii="Arial Narrow" w:hAnsi="Arial Narrow"/>
          <w:sz w:val="22"/>
        </w:rPr>
      </w:pPr>
      <w:r w:rsidRPr="001D3CA9">
        <w:rPr>
          <w:rFonts w:ascii="Arial Narrow" w:hAnsi="Arial Narrow"/>
          <w:sz w:val="22"/>
        </w:rPr>
        <w:t xml:space="preserve">USB Flash Drives are to be scanned for viruses before being used in any MSU computer.  Department managers will be responsible for ensuring that the computers within their department remain free of </w:t>
      </w:r>
      <w:proofErr w:type="gramStart"/>
      <w:r w:rsidRPr="001D3CA9">
        <w:rPr>
          <w:rFonts w:ascii="Arial Narrow" w:hAnsi="Arial Narrow"/>
          <w:sz w:val="22"/>
        </w:rPr>
        <w:t>any and all</w:t>
      </w:r>
      <w:proofErr w:type="gramEnd"/>
      <w:r w:rsidRPr="001D3CA9">
        <w:rPr>
          <w:rFonts w:ascii="Arial Narrow" w:hAnsi="Arial Narrow"/>
          <w:sz w:val="22"/>
        </w:rPr>
        <w:t xml:space="preserve"> viruses;</w:t>
      </w:r>
    </w:p>
    <w:p w14:paraId="7E62F756" w14:textId="77777777" w:rsidR="00FB083D" w:rsidRPr="001D3CA9" w:rsidRDefault="00FB083D">
      <w:pPr>
        <w:numPr>
          <w:ilvl w:val="2"/>
          <w:numId w:val="15"/>
        </w:numPr>
        <w:rPr>
          <w:rFonts w:ascii="Arial Narrow" w:hAnsi="Arial Narrow"/>
          <w:sz w:val="22"/>
        </w:rPr>
      </w:pPr>
      <w:r w:rsidRPr="001D3CA9">
        <w:rPr>
          <w:rFonts w:ascii="Arial Narrow" w:hAnsi="Arial Narrow"/>
          <w:sz w:val="22"/>
        </w:rPr>
        <w:t>MSU computers and/or components are not to be moved or relocated without written approval from the MSU Board of Directors or Network Administrator;</w:t>
      </w:r>
    </w:p>
    <w:p w14:paraId="35B79F45" w14:textId="77777777" w:rsidR="00FB083D" w:rsidRPr="001D3CA9" w:rsidRDefault="00FB083D">
      <w:pPr>
        <w:numPr>
          <w:ilvl w:val="2"/>
          <w:numId w:val="15"/>
        </w:numPr>
        <w:rPr>
          <w:rFonts w:ascii="Arial Narrow" w:hAnsi="Arial Narrow"/>
          <w:sz w:val="22"/>
        </w:rPr>
      </w:pPr>
      <w:r w:rsidRPr="001D3CA9">
        <w:rPr>
          <w:rFonts w:ascii="Arial Narrow" w:hAnsi="Arial Narrow"/>
          <w:sz w:val="22"/>
        </w:rPr>
        <w:t>MSU computer hardware is not to be altered in any way by anyone except the MSU Network Administrator;</w:t>
      </w:r>
    </w:p>
    <w:p w14:paraId="6065EBD0" w14:textId="77777777" w:rsidR="00FB083D" w:rsidRPr="001D3CA9" w:rsidRDefault="00FB083D">
      <w:pPr>
        <w:numPr>
          <w:ilvl w:val="2"/>
          <w:numId w:val="15"/>
        </w:numPr>
        <w:rPr>
          <w:rFonts w:ascii="Arial Narrow" w:hAnsi="Arial Narrow"/>
          <w:sz w:val="22"/>
        </w:rPr>
      </w:pPr>
      <w:r w:rsidRPr="001D3CA9">
        <w:rPr>
          <w:rFonts w:ascii="Arial Narrow" w:hAnsi="Arial Narrow"/>
          <w:sz w:val="22"/>
        </w:rPr>
        <w:t>No one shall tamper in any way with the network cabling or Ethernet connection boxes within the MSU Network;</w:t>
      </w:r>
    </w:p>
    <w:p w14:paraId="41146AEC" w14:textId="77777777" w:rsidR="00FB083D" w:rsidRPr="001D3CA9" w:rsidRDefault="00FB083D">
      <w:pPr>
        <w:numPr>
          <w:ilvl w:val="2"/>
          <w:numId w:val="15"/>
        </w:numPr>
        <w:rPr>
          <w:rFonts w:ascii="Arial Narrow" w:hAnsi="Arial Narrow"/>
          <w:sz w:val="22"/>
        </w:rPr>
      </w:pPr>
      <w:r w:rsidRPr="001D3CA9">
        <w:rPr>
          <w:rFonts w:ascii="Arial Narrow" w:hAnsi="Arial Narrow"/>
          <w:b/>
          <w:bCs/>
          <w:sz w:val="22"/>
        </w:rPr>
        <w:t>Breach of any of the above Terms &amp; Conditions will result in network privileges being suspended immediately.  Disciplinary measures will also be taken.</w:t>
      </w:r>
    </w:p>
    <w:p w14:paraId="4756A9D7" w14:textId="77777777" w:rsidR="00FB083D" w:rsidRPr="001D3CA9" w:rsidRDefault="00FB083D">
      <w:pPr>
        <w:rPr>
          <w:rFonts w:ascii="Arial Narrow" w:hAnsi="Arial Narrow"/>
          <w:b/>
          <w:bCs/>
          <w:sz w:val="22"/>
        </w:rPr>
      </w:pPr>
    </w:p>
    <w:p w14:paraId="62BE693B" w14:textId="77777777" w:rsidR="00FB083D" w:rsidRPr="001D3CA9" w:rsidRDefault="00FB083D">
      <w:pPr>
        <w:rPr>
          <w:rFonts w:ascii="Arial Narrow" w:hAnsi="Arial Narrow"/>
          <w:b/>
          <w:bCs/>
          <w:sz w:val="22"/>
        </w:rPr>
      </w:pPr>
    </w:p>
    <w:p w14:paraId="3DD7EB41" w14:textId="77777777" w:rsidR="00FB083D" w:rsidRPr="001D3CA9" w:rsidRDefault="00FB083D">
      <w:pPr>
        <w:rPr>
          <w:rFonts w:ascii="Arial Narrow" w:hAnsi="Arial Narrow"/>
          <w:b/>
          <w:bCs/>
          <w:sz w:val="22"/>
        </w:rPr>
      </w:pPr>
    </w:p>
    <w:p w14:paraId="1F68E8E5" w14:textId="77777777" w:rsidR="00FB083D" w:rsidRPr="001D3CA9" w:rsidRDefault="00FB083D">
      <w:pPr>
        <w:rPr>
          <w:rFonts w:ascii="Arial Narrow" w:hAnsi="Arial Narrow"/>
          <w:b/>
          <w:bCs/>
          <w:sz w:val="22"/>
        </w:rPr>
      </w:pPr>
    </w:p>
    <w:p w14:paraId="16BB4939" w14:textId="77777777" w:rsidR="00FB083D" w:rsidRPr="001D3CA9" w:rsidRDefault="00FB083D">
      <w:pPr>
        <w:rPr>
          <w:rFonts w:ascii="Arial Narrow" w:hAnsi="Arial Narrow"/>
          <w:b/>
          <w:bCs/>
          <w:sz w:val="22"/>
        </w:rPr>
      </w:pPr>
    </w:p>
    <w:p w14:paraId="29F4D3BE" w14:textId="77777777" w:rsidR="00FB083D" w:rsidRPr="001D3CA9" w:rsidRDefault="00FB083D">
      <w:pPr>
        <w:rPr>
          <w:rFonts w:ascii="Arial Narrow" w:hAnsi="Arial Narrow"/>
          <w:b/>
          <w:bCs/>
          <w:sz w:val="22"/>
        </w:rPr>
      </w:pPr>
    </w:p>
    <w:p w14:paraId="306BF72B" w14:textId="77777777" w:rsidR="00FB083D" w:rsidRPr="001D3CA9" w:rsidRDefault="00FB083D">
      <w:pPr>
        <w:rPr>
          <w:rFonts w:ascii="Arial Narrow" w:hAnsi="Arial Narrow"/>
          <w:b/>
          <w:bCs/>
          <w:sz w:val="22"/>
        </w:rPr>
      </w:pPr>
    </w:p>
    <w:p w14:paraId="38F5E99D" w14:textId="77777777" w:rsidR="00FB083D" w:rsidRPr="001D3CA9" w:rsidRDefault="00FB083D">
      <w:pPr>
        <w:rPr>
          <w:rFonts w:ascii="Arial Narrow" w:hAnsi="Arial Narrow"/>
          <w:b/>
          <w:bCs/>
          <w:sz w:val="22"/>
        </w:rPr>
      </w:pPr>
    </w:p>
    <w:p w14:paraId="4D100054" w14:textId="77777777" w:rsidR="00FB083D" w:rsidRPr="001D3CA9" w:rsidRDefault="00FB083D">
      <w:pPr>
        <w:rPr>
          <w:rFonts w:ascii="Arial Narrow" w:hAnsi="Arial Narrow"/>
          <w:b/>
          <w:bCs/>
          <w:sz w:val="22"/>
        </w:rPr>
      </w:pPr>
    </w:p>
    <w:p w14:paraId="79E97D9D" w14:textId="77777777" w:rsidR="00FB083D" w:rsidRPr="001D3CA9" w:rsidRDefault="00FB083D">
      <w:pPr>
        <w:rPr>
          <w:rFonts w:ascii="Arial Narrow" w:hAnsi="Arial Narrow"/>
          <w:b/>
          <w:bCs/>
          <w:sz w:val="22"/>
        </w:rPr>
      </w:pPr>
    </w:p>
    <w:p w14:paraId="0D84EDD8" w14:textId="77777777" w:rsidR="00FB083D" w:rsidRPr="001D3CA9" w:rsidRDefault="00FB083D">
      <w:pPr>
        <w:rPr>
          <w:rFonts w:ascii="Arial Narrow" w:hAnsi="Arial Narrow"/>
          <w:b/>
          <w:bCs/>
          <w:sz w:val="22"/>
        </w:rPr>
      </w:pPr>
    </w:p>
    <w:p w14:paraId="3FA52A0C" w14:textId="77777777" w:rsidR="00FB083D" w:rsidRPr="001D3CA9" w:rsidRDefault="00FB083D">
      <w:pPr>
        <w:rPr>
          <w:rFonts w:ascii="Arial Narrow" w:hAnsi="Arial Narrow"/>
          <w:b/>
          <w:bCs/>
          <w:sz w:val="22"/>
        </w:rPr>
      </w:pPr>
    </w:p>
    <w:p w14:paraId="3E4AD923" w14:textId="77777777" w:rsidR="00FB083D" w:rsidRPr="001D3CA9" w:rsidRDefault="00FB083D">
      <w:pPr>
        <w:rPr>
          <w:rFonts w:ascii="Arial Narrow" w:hAnsi="Arial Narrow"/>
          <w:b/>
          <w:bCs/>
          <w:sz w:val="22"/>
        </w:rPr>
      </w:pPr>
    </w:p>
    <w:p w14:paraId="5878F831" w14:textId="77777777" w:rsidR="00FB083D" w:rsidRPr="001D3CA9" w:rsidRDefault="00FB083D">
      <w:pPr>
        <w:rPr>
          <w:rFonts w:ascii="Arial Narrow" w:hAnsi="Arial Narrow"/>
          <w:b/>
          <w:bCs/>
          <w:sz w:val="22"/>
        </w:rPr>
      </w:pPr>
    </w:p>
    <w:p w14:paraId="33D65FE5" w14:textId="77777777" w:rsidR="00FB083D" w:rsidRPr="001D3CA9" w:rsidRDefault="00FB083D">
      <w:pPr>
        <w:pStyle w:val="BodyText"/>
      </w:pPr>
    </w:p>
    <w:sectPr w:rsidR="00FB083D" w:rsidRPr="001D3CA9" w:rsidSect="00912C4E">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D842B" w14:textId="77777777" w:rsidR="000E3680" w:rsidRDefault="000E3680" w:rsidP="00FB083D">
      <w:r>
        <w:separator/>
      </w:r>
    </w:p>
  </w:endnote>
  <w:endnote w:type="continuationSeparator" w:id="0">
    <w:p w14:paraId="16B4DA94" w14:textId="77777777" w:rsidR="000E3680" w:rsidRDefault="000E3680" w:rsidP="00FB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924F" w14:textId="77777777" w:rsidR="009640B7" w:rsidRDefault="009640B7">
    <w:pPr>
      <w:pStyle w:val="Footer"/>
    </w:pPr>
  </w:p>
  <w:p w14:paraId="6534F19F" w14:textId="51DB2F0B" w:rsidR="00FB083D" w:rsidRPr="009640B7" w:rsidRDefault="001D3CA9">
    <w:pPr>
      <w:pStyle w:val="Footer"/>
      <w:rPr>
        <w:rFonts w:ascii="Arial Narrow" w:hAnsi="Arial Narrow"/>
        <w:sz w:val="20"/>
        <w:szCs w:val="20"/>
      </w:rPr>
    </w:pPr>
    <w:r w:rsidRPr="009640B7">
      <w:rPr>
        <w:rFonts w:ascii="Arial Narrow" w:hAnsi="Arial Narrow"/>
        <w:sz w:val="20"/>
        <w:szCs w:val="20"/>
      </w:rPr>
      <w:t>Approved 96F</w:t>
    </w:r>
  </w:p>
  <w:p w14:paraId="4F14A085" w14:textId="00F39440" w:rsidR="001D3CA9" w:rsidRPr="009640B7" w:rsidRDefault="009640B7">
    <w:pPr>
      <w:pStyle w:val="Footer"/>
      <w:rPr>
        <w:rFonts w:ascii="Arial Narrow" w:hAnsi="Arial Narrow"/>
        <w:sz w:val="20"/>
        <w:szCs w:val="20"/>
      </w:rPr>
    </w:pPr>
    <w:r w:rsidRPr="009640B7">
      <w:rPr>
        <w:rFonts w:ascii="Arial Narrow" w:hAnsi="Arial Narrow"/>
        <w:noProof/>
        <w:sz w:val="20"/>
        <w:szCs w:val="20"/>
      </w:rPr>
      <w:drawing>
        <wp:anchor distT="0" distB="0" distL="114300" distR="114300" simplePos="0" relativeHeight="251659264" behindDoc="1" locked="0" layoutInCell="1" allowOverlap="1" wp14:anchorId="2A473962" wp14:editId="546F6DFC">
          <wp:simplePos x="0" y="0"/>
          <wp:positionH relativeFrom="column">
            <wp:posOffset>-819150</wp:posOffset>
          </wp:positionH>
          <wp:positionV relativeFrom="paragraph">
            <wp:posOffset>280035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1D3CA9" w:rsidRPr="009640B7">
      <w:rPr>
        <w:rFonts w:ascii="Arial Narrow" w:hAnsi="Arial Narrow"/>
        <w:sz w:val="20"/>
        <w:szCs w:val="20"/>
      </w:rPr>
      <w:t>Revised 96Q, 97R, 98L, 99Q, EB 03-06, 04E, 10I</w:t>
    </w:r>
  </w:p>
  <w:p w14:paraId="1B8B0F07" w14:textId="77777777" w:rsidR="009640B7" w:rsidRDefault="009640B7">
    <w:pPr>
      <w:pStyle w:val="Footer"/>
    </w:pPr>
  </w:p>
  <w:p w14:paraId="4B81A302" w14:textId="3EBD37CC" w:rsidR="009640B7" w:rsidRDefault="00964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E9B3" w14:textId="77777777" w:rsidR="000E3680" w:rsidRDefault="000E3680" w:rsidP="00FB083D">
      <w:r>
        <w:separator/>
      </w:r>
    </w:p>
  </w:footnote>
  <w:footnote w:type="continuationSeparator" w:id="0">
    <w:p w14:paraId="72D9D845" w14:textId="77777777" w:rsidR="000E3680" w:rsidRDefault="000E3680" w:rsidP="00FB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E2F4" w14:textId="4043DB98" w:rsidR="00FB083D" w:rsidRPr="00F41D01" w:rsidRDefault="001D3CA9">
    <w:pPr>
      <w:pStyle w:val="Heading1"/>
      <w:jc w:val="right"/>
      <w:rPr>
        <w:rFonts w:ascii="Arial Narrow" w:hAnsi="Arial Narrow"/>
        <w:sz w:val="20"/>
        <w:szCs w:val="20"/>
      </w:rPr>
    </w:pPr>
    <w:r w:rsidRPr="00F41D01">
      <w:rPr>
        <w:rFonts w:ascii="Arial Narrow" w:hAnsi="Arial Narrow"/>
        <w:sz w:val="20"/>
        <w:szCs w:val="20"/>
      </w:rPr>
      <w:t>Operating Policy – Network Access Protocol</w:t>
    </w:r>
    <w:r w:rsidR="00912C4E" w:rsidRPr="00F41D01">
      <w:rPr>
        <w:rFonts w:ascii="Arial Narrow" w:hAnsi="Arial Narrow"/>
        <w:sz w:val="20"/>
        <w:szCs w:val="20"/>
      </w:rPr>
      <w:t xml:space="preserve"> – P</w:t>
    </w:r>
    <w:r w:rsidRPr="00F41D01">
      <w:rPr>
        <w:rFonts w:ascii="Arial Narrow" w:hAnsi="Arial Narrow"/>
        <w:sz w:val="20"/>
        <w:szCs w:val="20"/>
      </w:rPr>
      <w:t>age</w:t>
    </w:r>
    <w:r w:rsidR="00912C4E" w:rsidRPr="00F41D01">
      <w:rPr>
        <w:rFonts w:ascii="Arial Narrow" w:hAnsi="Arial Narrow"/>
        <w:sz w:val="20"/>
        <w:szCs w:val="20"/>
      </w:rPr>
      <w:t xml:space="preserve"> </w:t>
    </w:r>
    <w:r w:rsidR="00FB083D" w:rsidRPr="00F41D01">
      <w:rPr>
        <w:rStyle w:val="PageNumber"/>
        <w:rFonts w:ascii="Arial Narrow" w:hAnsi="Arial Narrow"/>
        <w:sz w:val="20"/>
        <w:szCs w:val="20"/>
      </w:rPr>
      <w:fldChar w:fldCharType="begin"/>
    </w:r>
    <w:r w:rsidR="00FB083D" w:rsidRPr="00F41D01">
      <w:rPr>
        <w:rStyle w:val="PageNumber"/>
        <w:rFonts w:ascii="Arial Narrow" w:hAnsi="Arial Narrow"/>
        <w:sz w:val="20"/>
        <w:szCs w:val="20"/>
      </w:rPr>
      <w:instrText xml:space="preserve"> PAGE </w:instrText>
    </w:r>
    <w:r w:rsidR="00FB083D" w:rsidRPr="00F41D01">
      <w:rPr>
        <w:rStyle w:val="PageNumber"/>
        <w:rFonts w:ascii="Arial Narrow" w:hAnsi="Arial Narrow"/>
        <w:sz w:val="20"/>
        <w:szCs w:val="20"/>
      </w:rPr>
      <w:fldChar w:fldCharType="separate"/>
    </w:r>
    <w:r w:rsidR="00912C4E" w:rsidRPr="00F41D01">
      <w:rPr>
        <w:rStyle w:val="PageNumber"/>
        <w:rFonts w:ascii="Arial Narrow" w:hAnsi="Arial Narrow"/>
        <w:noProof/>
        <w:sz w:val="20"/>
        <w:szCs w:val="20"/>
      </w:rPr>
      <w:t>2</w:t>
    </w:r>
    <w:r w:rsidR="00FB083D" w:rsidRPr="00F41D01">
      <w:rPr>
        <w:rStyle w:val="PageNumber"/>
        <w:rFonts w:ascii="Arial Narrow" w:hAnsi="Arial Narrow"/>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FB48" w14:textId="7D62FC7A" w:rsidR="00912C4E" w:rsidRDefault="00301C4B">
    <w:pPr>
      <w:pStyle w:val="Header"/>
    </w:pPr>
    <w:r>
      <w:rPr>
        <w:noProof/>
      </w:rPr>
      <w:drawing>
        <wp:anchor distT="0" distB="0" distL="114300" distR="114300" simplePos="0" relativeHeight="251661312" behindDoc="0" locked="0" layoutInCell="1" allowOverlap="1" wp14:anchorId="597CC6E2" wp14:editId="49DC5279">
          <wp:simplePos x="0" y="0"/>
          <wp:positionH relativeFrom="column">
            <wp:posOffset>-142875</wp:posOffset>
          </wp:positionH>
          <wp:positionV relativeFrom="paragraph">
            <wp:posOffset>-171450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1C5"/>
    <w:multiLevelType w:val="multilevel"/>
    <w:tmpl w:val="B324188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64B64BF"/>
    <w:multiLevelType w:val="multilevel"/>
    <w:tmpl w:val="5B1834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6E74F13"/>
    <w:multiLevelType w:val="multilevel"/>
    <w:tmpl w:val="909E76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D7A7AFC"/>
    <w:multiLevelType w:val="multilevel"/>
    <w:tmpl w:val="F5AA2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0905E0D"/>
    <w:multiLevelType w:val="multilevel"/>
    <w:tmpl w:val="B3E616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3F8F24AC"/>
    <w:multiLevelType w:val="multilevel"/>
    <w:tmpl w:val="3B743748"/>
    <w:lvl w:ilvl="0">
      <w:start w:val="5"/>
      <w:numFmt w:val="decimal"/>
      <w:lvlText w:val="%1."/>
      <w:lvlJc w:val="left"/>
      <w:pPr>
        <w:tabs>
          <w:tab w:val="num" w:pos="720"/>
        </w:tabs>
        <w:ind w:left="720" w:hanging="64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2730"/>
        </w:tabs>
        <w:ind w:left="2730" w:hanging="720"/>
      </w:pPr>
      <w:rPr>
        <w:rFonts w:hint="default"/>
      </w:rPr>
    </w:lvl>
    <w:lvl w:ilvl="4">
      <w:start w:val="1"/>
      <w:numFmt w:val="decimal"/>
      <w:isLgl/>
      <w:lvlText w:val="%1.%2.%3.%4.%5"/>
      <w:lvlJc w:val="left"/>
      <w:pPr>
        <w:tabs>
          <w:tab w:val="num" w:pos="3375"/>
        </w:tabs>
        <w:ind w:left="3375" w:hanging="720"/>
      </w:pPr>
      <w:rPr>
        <w:rFonts w:hint="default"/>
      </w:rPr>
    </w:lvl>
    <w:lvl w:ilvl="5">
      <w:start w:val="1"/>
      <w:numFmt w:val="decimal"/>
      <w:isLgl/>
      <w:lvlText w:val="%1.%2.%3.%4.%5.%6"/>
      <w:lvlJc w:val="left"/>
      <w:pPr>
        <w:tabs>
          <w:tab w:val="num" w:pos="4380"/>
        </w:tabs>
        <w:ind w:left="4380" w:hanging="1080"/>
      </w:pPr>
      <w:rPr>
        <w:rFonts w:hint="default"/>
      </w:rPr>
    </w:lvl>
    <w:lvl w:ilvl="6">
      <w:start w:val="1"/>
      <w:numFmt w:val="decimal"/>
      <w:isLgl/>
      <w:lvlText w:val="%1.%2.%3.%4.%5.%6.%7"/>
      <w:lvlJc w:val="left"/>
      <w:pPr>
        <w:tabs>
          <w:tab w:val="num" w:pos="5025"/>
        </w:tabs>
        <w:ind w:left="5025" w:hanging="1080"/>
      </w:pPr>
      <w:rPr>
        <w:rFonts w:hint="default"/>
      </w:rPr>
    </w:lvl>
    <w:lvl w:ilvl="7">
      <w:start w:val="1"/>
      <w:numFmt w:val="decimal"/>
      <w:isLgl/>
      <w:lvlText w:val="%1.%2.%3.%4.%5.%6.%7.%8"/>
      <w:lvlJc w:val="left"/>
      <w:pPr>
        <w:tabs>
          <w:tab w:val="num" w:pos="6030"/>
        </w:tabs>
        <w:ind w:left="6030" w:hanging="1440"/>
      </w:pPr>
      <w:rPr>
        <w:rFonts w:hint="default"/>
      </w:rPr>
    </w:lvl>
    <w:lvl w:ilvl="8">
      <w:start w:val="1"/>
      <w:numFmt w:val="decimal"/>
      <w:isLgl/>
      <w:lvlText w:val="%1.%2.%3.%4.%5.%6.%7.%8.%9"/>
      <w:lvlJc w:val="left"/>
      <w:pPr>
        <w:tabs>
          <w:tab w:val="num" w:pos="6675"/>
        </w:tabs>
        <w:ind w:left="6675" w:hanging="1440"/>
      </w:pPr>
      <w:rPr>
        <w:rFonts w:hint="default"/>
      </w:rPr>
    </w:lvl>
  </w:abstractNum>
  <w:abstractNum w:abstractNumId="6" w15:restartNumberingAfterBreak="0">
    <w:nsid w:val="3FD519D1"/>
    <w:multiLevelType w:val="multilevel"/>
    <w:tmpl w:val="3954D8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34027DA"/>
    <w:multiLevelType w:val="multilevel"/>
    <w:tmpl w:val="17162D4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9046914"/>
    <w:multiLevelType w:val="multilevel"/>
    <w:tmpl w:val="DF02F2F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ADE677C"/>
    <w:multiLevelType w:val="multilevel"/>
    <w:tmpl w:val="87BEF1C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0977851"/>
    <w:multiLevelType w:val="multilevel"/>
    <w:tmpl w:val="20A23D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C172A4A"/>
    <w:multiLevelType w:val="multilevel"/>
    <w:tmpl w:val="1E90FF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62FE070B"/>
    <w:multiLevelType w:val="multilevel"/>
    <w:tmpl w:val="B03C87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E23171D"/>
    <w:multiLevelType w:val="multilevel"/>
    <w:tmpl w:val="BD8E6FF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7EF6003A"/>
    <w:multiLevelType w:val="multilevel"/>
    <w:tmpl w:val="C4882D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2"/>
  </w:num>
  <w:num w:numId="2">
    <w:abstractNumId w:val="6"/>
  </w:num>
  <w:num w:numId="3">
    <w:abstractNumId w:val="7"/>
  </w:num>
  <w:num w:numId="4">
    <w:abstractNumId w:val="8"/>
  </w:num>
  <w:num w:numId="5">
    <w:abstractNumId w:val="1"/>
  </w:num>
  <w:num w:numId="6">
    <w:abstractNumId w:val="2"/>
  </w:num>
  <w:num w:numId="7">
    <w:abstractNumId w:val="3"/>
  </w:num>
  <w:num w:numId="8">
    <w:abstractNumId w:val="14"/>
  </w:num>
  <w:num w:numId="9">
    <w:abstractNumId w:val="13"/>
  </w:num>
  <w:num w:numId="10">
    <w:abstractNumId w:val="9"/>
  </w:num>
  <w:num w:numId="11">
    <w:abstractNumId w:val="5"/>
  </w:num>
  <w:num w:numId="12">
    <w:abstractNumId w:val="4"/>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3D"/>
    <w:rsid w:val="000E3680"/>
    <w:rsid w:val="00145DC5"/>
    <w:rsid w:val="001D3CA9"/>
    <w:rsid w:val="00301C4B"/>
    <w:rsid w:val="00873EF4"/>
    <w:rsid w:val="00912C4E"/>
    <w:rsid w:val="009640B7"/>
    <w:rsid w:val="00C16BE4"/>
    <w:rsid w:val="00D854D3"/>
    <w:rsid w:val="00F41D01"/>
    <w:rsid w:val="00FB0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8DC5B"/>
  <w15:docId w15:val="{CDA91473-DDD6-43CC-98EB-8A22155B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paragraph" w:styleId="Heading2">
    <w:name w:val="heading 2"/>
    <w:basedOn w:val="Normal"/>
    <w:next w:val="Normal"/>
    <w:qFormat/>
    <w:pPr>
      <w:keepNext/>
      <w:jc w:val="center"/>
      <w:outlineLvl w:val="1"/>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Narrow" w:hAnsi="Arial Narrow"/>
      <w:sz w:val="22"/>
    </w:rPr>
  </w:style>
  <w:style w:type="paragraph" w:styleId="BodyTextIndent">
    <w:name w:val="Body Text Indent"/>
    <w:basedOn w:val="Normal"/>
    <w:semiHidden/>
    <w:pPr>
      <w:ind w:left="720"/>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8BF7505-D7A4-4415-BE34-DAD1C497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25C38-66D3-4053-8EE7-D6664A0E57A6}">
  <ds:schemaRefs>
    <ds:schemaRef ds:uri="http://schemas.microsoft.com/sharepoint/v3/contenttype/forms"/>
  </ds:schemaRefs>
</ds:datastoreItem>
</file>

<file path=customXml/itemProps3.xml><?xml version="1.0" encoding="utf-8"?>
<ds:datastoreItem xmlns:ds="http://schemas.openxmlformats.org/officeDocument/2006/customXml" ds:itemID="{D84EE25C-A3DA-4B35-9642-2F62EB68BF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32501F-2E9F-4E19-8690-131C9BCB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Victoria Scott, Administrative Services Coordinator</cp:lastModifiedBy>
  <cp:revision>6</cp:revision>
  <cp:lastPrinted>2011-01-31T15:05:00Z</cp:lastPrinted>
  <dcterms:created xsi:type="dcterms:W3CDTF">2020-09-25T19:08:00Z</dcterms:created>
  <dcterms:modified xsi:type="dcterms:W3CDTF">2020-09-25T19:13:00Z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